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5211" w:type="dxa"/>
        <w:tblLayout w:type="fixed"/>
        <w:tblLook w:val="01E0" w:firstRow="1" w:lastRow="1" w:firstColumn="1" w:lastColumn="1" w:noHBand="0" w:noVBand="0"/>
      </w:tblPr>
      <w:tblGrid>
        <w:gridCol w:w="5245"/>
      </w:tblGrid>
      <w:tr w:rsidR="005529E6" w:rsidRPr="00FE2B10" w:rsidTr="00FE2B10">
        <w:tc>
          <w:tcPr>
            <w:tcW w:w="5245" w:type="dxa"/>
          </w:tcPr>
          <w:p w:rsidR="005529E6" w:rsidRPr="00FE2B10" w:rsidRDefault="005529E6" w:rsidP="00B5207C">
            <w:pPr>
              <w:rPr>
                <w:color w:val="000000"/>
                <w:spacing w:val="-2"/>
                <w:szCs w:val="28"/>
              </w:rPr>
            </w:pPr>
            <w:r w:rsidRPr="00FE2B10">
              <w:rPr>
                <w:color w:val="000000"/>
                <w:spacing w:val="-2"/>
                <w:szCs w:val="28"/>
              </w:rPr>
              <w:t>УТВЕРЖДАЮ</w:t>
            </w:r>
          </w:p>
        </w:tc>
      </w:tr>
      <w:tr w:rsidR="005529E6" w:rsidRPr="00FE2B10" w:rsidTr="00FE2B10">
        <w:tc>
          <w:tcPr>
            <w:tcW w:w="5245" w:type="dxa"/>
          </w:tcPr>
          <w:p w:rsidR="005529E6" w:rsidRPr="00FE2B10" w:rsidRDefault="005529E6" w:rsidP="00B5207C">
            <w:pPr>
              <w:rPr>
                <w:color w:val="000000"/>
                <w:spacing w:val="-2"/>
                <w:szCs w:val="28"/>
              </w:rPr>
            </w:pPr>
            <w:r w:rsidRPr="00FE2B10">
              <w:rPr>
                <w:color w:val="000000"/>
                <w:spacing w:val="-2"/>
                <w:szCs w:val="28"/>
              </w:rPr>
              <w:t xml:space="preserve">Директор </w:t>
            </w:r>
          </w:p>
          <w:p w:rsidR="005529E6" w:rsidRPr="00FE2B10" w:rsidRDefault="005529E6" w:rsidP="005529E6">
            <w:pPr>
              <w:rPr>
                <w:color w:val="000000"/>
                <w:spacing w:val="-2"/>
                <w:szCs w:val="28"/>
              </w:rPr>
            </w:pPr>
            <w:r w:rsidRPr="00FE2B10">
              <w:rPr>
                <w:color w:val="000000"/>
                <w:spacing w:val="-2"/>
                <w:szCs w:val="28"/>
              </w:rPr>
              <w:t>МУП  «АРЦИС» г. Пензы</w:t>
            </w:r>
          </w:p>
        </w:tc>
      </w:tr>
      <w:tr w:rsidR="005529E6" w:rsidRPr="00FE2B10" w:rsidTr="00FE2B10">
        <w:tc>
          <w:tcPr>
            <w:tcW w:w="5245" w:type="dxa"/>
          </w:tcPr>
          <w:p w:rsidR="005529E6" w:rsidRPr="00FE2B10" w:rsidRDefault="005529E6" w:rsidP="00B5207C">
            <w:pPr>
              <w:rPr>
                <w:color w:val="000000"/>
                <w:spacing w:val="-2"/>
                <w:szCs w:val="28"/>
              </w:rPr>
            </w:pPr>
            <w:r w:rsidRPr="00FE2B10">
              <w:rPr>
                <w:color w:val="000000"/>
                <w:spacing w:val="-2"/>
                <w:szCs w:val="28"/>
              </w:rPr>
              <w:tab/>
            </w:r>
          </w:p>
          <w:p w:rsidR="005529E6" w:rsidRPr="00FE2B10" w:rsidRDefault="005529E6" w:rsidP="005529E6">
            <w:pPr>
              <w:rPr>
                <w:color w:val="000000"/>
                <w:spacing w:val="-2"/>
                <w:szCs w:val="28"/>
              </w:rPr>
            </w:pPr>
            <w:r w:rsidRPr="00FE2B10">
              <w:rPr>
                <w:color w:val="000000"/>
                <w:spacing w:val="-2"/>
                <w:szCs w:val="28"/>
              </w:rPr>
              <w:t xml:space="preserve">________________    Ю.В. </w:t>
            </w:r>
            <w:proofErr w:type="spellStart"/>
            <w:r w:rsidRPr="00FE2B10">
              <w:rPr>
                <w:color w:val="000000"/>
                <w:spacing w:val="-2"/>
                <w:szCs w:val="28"/>
              </w:rPr>
              <w:t>Анфалов</w:t>
            </w:r>
            <w:proofErr w:type="spellEnd"/>
          </w:p>
        </w:tc>
      </w:tr>
      <w:tr w:rsidR="005529E6" w:rsidRPr="00FE2B10" w:rsidTr="00FE2B10">
        <w:tc>
          <w:tcPr>
            <w:tcW w:w="5245" w:type="dxa"/>
          </w:tcPr>
          <w:p w:rsidR="005529E6" w:rsidRPr="00FE2B10" w:rsidRDefault="005529E6" w:rsidP="00B5207C">
            <w:pPr>
              <w:rPr>
                <w:color w:val="000000"/>
                <w:spacing w:val="-2"/>
                <w:szCs w:val="28"/>
              </w:rPr>
            </w:pPr>
          </w:p>
          <w:p w:rsidR="005529E6" w:rsidRPr="00FE2B10" w:rsidRDefault="005529E6" w:rsidP="00B5207C">
            <w:pPr>
              <w:rPr>
                <w:color w:val="000000"/>
                <w:spacing w:val="-2"/>
                <w:szCs w:val="28"/>
              </w:rPr>
            </w:pPr>
            <w:r w:rsidRPr="00FE2B10">
              <w:rPr>
                <w:color w:val="000000"/>
                <w:spacing w:val="-2"/>
                <w:szCs w:val="28"/>
              </w:rPr>
              <w:t>«____»_____________  201</w:t>
            </w:r>
            <w:r w:rsidR="00C379B6">
              <w:rPr>
                <w:color w:val="000000"/>
                <w:spacing w:val="-2"/>
                <w:szCs w:val="28"/>
              </w:rPr>
              <w:t>4</w:t>
            </w:r>
            <w:r w:rsidRPr="00FE2B10">
              <w:rPr>
                <w:color w:val="000000"/>
                <w:spacing w:val="-2"/>
                <w:szCs w:val="28"/>
              </w:rPr>
              <w:t xml:space="preserve"> г.</w:t>
            </w:r>
          </w:p>
          <w:p w:rsidR="005529E6" w:rsidRPr="00FE2B10" w:rsidRDefault="005529E6" w:rsidP="00B5207C">
            <w:pPr>
              <w:rPr>
                <w:color w:val="000000"/>
                <w:spacing w:val="-2"/>
                <w:szCs w:val="28"/>
              </w:rPr>
            </w:pPr>
          </w:p>
        </w:tc>
      </w:tr>
    </w:tbl>
    <w:p w:rsidR="005529E6" w:rsidRPr="00FE2B10" w:rsidRDefault="005529E6" w:rsidP="005529E6">
      <w:pPr>
        <w:ind w:left="538" w:firstLine="0"/>
        <w:jc w:val="left"/>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000090" w:rsidRDefault="005529E6" w:rsidP="005529E6">
      <w:pPr>
        <w:ind w:left="538" w:firstLine="0"/>
        <w:jc w:val="center"/>
        <w:rPr>
          <w:b/>
          <w:bCs/>
          <w:color w:val="000000" w:themeColor="text1"/>
          <w:sz w:val="36"/>
          <w:szCs w:val="36"/>
        </w:rPr>
      </w:pPr>
      <w:r w:rsidRPr="00000090">
        <w:rPr>
          <w:b/>
          <w:bCs/>
          <w:color w:val="000000" w:themeColor="text1"/>
          <w:sz w:val="36"/>
          <w:szCs w:val="36"/>
        </w:rPr>
        <w:t>ПОЛОЖЕНИЕ</w:t>
      </w:r>
    </w:p>
    <w:p w:rsidR="00B5207C" w:rsidRPr="00000090" w:rsidRDefault="00B5207C" w:rsidP="005529E6">
      <w:pPr>
        <w:ind w:left="538" w:firstLine="0"/>
        <w:jc w:val="center"/>
        <w:rPr>
          <w:b/>
          <w:bCs/>
          <w:color w:val="000000" w:themeColor="text1"/>
          <w:sz w:val="36"/>
          <w:szCs w:val="36"/>
        </w:rPr>
      </w:pPr>
      <w:r w:rsidRPr="00000090">
        <w:rPr>
          <w:b/>
          <w:bCs/>
          <w:color w:val="000000" w:themeColor="text1"/>
          <w:sz w:val="36"/>
          <w:szCs w:val="36"/>
        </w:rPr>
        <w:t>О ЗАКУПКАХ ТОВАРОВ, РАБОТ, УСЛУГ</w:t>
      </w:r>
    </w:p>
    <w:p w:rsidR="005529E6" w:rsidRPr="00000090" w:rsidRDefault="00B5207C" w:rsidP="005529E6">
      <w:pPr>
        <w:ind w:left="538" w:firstLine="0"/>
        <w:jc w:val="center"/>
        <w:rPr>
          <w:b/>
          <w:bCs/>
          <w:color w:val="000000" w:themeColor="text1"/>
          <w:sz w:val="36"/>
          <w:szCs w:val="36"/>
        </w:rPr>
      </w:pPr>
      <w:r w:rsidRPr="00000090">
        <w:rPr>
          <w:b/>
          <w:bCs/>
          <w:color w:val="000000" w:themeColor="text1"/>
          <w:sz w:val="36"/>
          <w:szCs w:val="36"/>
        </w:rPr>
        <w:t>для нужд</w:t>
      </w:r>
    </w:p>
    <w:p w:rsidR="005529E6" w:rsidRPr="002B489D" w:rsidRDefault="005529E6" w:rsidP="005529E6">
      <w:pPr>
        <w:ind w:left="538" w:firstLine="0"/>
        <w:jc w:val="center"/>
        <w:rPr>
          <w:b/>
          <w:bCs/>
          <w:color w:val="111517"/>
          <w:sz w:val="36"/>
          <w:szCs w:val="36"/>
        </w:rPr>
      </w:pPr>
    </w:p>
    <w:p w:rsidR="005529E6" w:rsidRPr="002B489D" w:rsidRDefault="005529E6" w:rsidP="005529E6">
      <w:pPr>
        <w:pStyle w:val="210"/>
        <w:tabs>
          <w:tab w:val="left" w:pos="5580"/>
        </w:tabs>
        <w:snapToGrid w:val="0"/>
        <w:ind w:firstLine="0"/>
        <w:jc w:val="center"/>
        <w:rPr>
          <w:b/>
          <w:sz w:val="36"/>
          <w:szCs w:val="36"/>
        </w:rPr>
      </w:pPr>
      <w:r w:rsidRPr="002B489D">
        <w:rPr>
          <w:b/>
          <w:sz w:val="36"/>
          <w:szCs w:val="36"/>
        </w:rPr>
        <w:t>Муниципального унитарного предприятия «Аналитический региональный центр информационных систем г. Пензы»</w:t>
      </w:r>
    </w:p>
    <w:p w:rsidR="005529E6" w:rsidRPr="002B489D" w:rsidRDefault="005529E6" w:rsidP="005529E6">
      <w:pPr>
        <w:pStyle w:val="210"/>
        <w:tabs>
          <w:tab w:val="left" w:pos="5580"/>
        </w:tabs>
        <w:ind w:firstLine="0"/>
        <w:jc w:val="center"/>
        <w:rPr>
          <w:b/>
          <w:sz w:val="36"/>
          <w:szCs w:val="36"/>
        </w:rPr>
      </w:pPr>
      <w:r w:rsidRPr="002B489D">
        <w:rPr>
          <w:b/>
          <w:sz w:val="36"/>
          <w:szCs w:val="36"/>
        </w:rPr>
        <w:t>(МУП «АРЦИС» г. Пензы)</w:t>
      </w: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776072" w:rsidRPr="00FE2B10" w:rsidRDefault="00776072" w:rsidP="005529E6">
      <w:pPr>
        <w:ind w:left="538" w:firstLine="0"/>
        <w:jc w:val="center"/>
        <w:rPr>
          <w:b/>
          <w:bCs/>
          <w:color w:val="111517"/>
          <w:szCs w:val="28"/>
        </w:rPr>
      </w:pPr>
    </w:p>
    <w:p w:rsidR="00776072" w:rsidRPr="00FE2B10" w:rsidRDefault="00776072"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p>
    <w:p w:rsidR="005529E6" w:rsidRPr="00FE2B10" w:rsidRDefault="005529E6" w:rsidP="005529E6">
      <w:pPr>
        <w:ind w:left="538" w:firstLine="0"/>
        <w:jc w:val="center"/>
        <w:rPr>
          <w:b/>
          <w:bCs/>
          <w:color w:val="111517"/>
          <w:szCs w:val="28"/>
        </w:rPr>
      </w:pPr>
      <w:r w:rsidRPr="00FE2B10">
        <w:rPr>
          <w:b/>
          <w:bCs/>
          <w:color w:val="111517"/>
          <w:szCs w:val="28"/>
        </w:rPr>
        <w:t>г. Пенза 201</w:t>
      </w:r>
      <w:r w:rsidR="00C379B6">
        <w:rPr>
          <w:b/>
          <w:bCs/>
          <w:color w:val="111517"/>
          <w:szCs w:val="28"/>
        </w:rPr>
        <w:t>4</w:t>
      </w:r>
    </w:p>
    <w:p w:rsidR="00B5207C" w:rsidRPr="00000090" w:rsidRDefault="00776072" w:rsidP="00B5207C">
      <w:pPr>
        <w:keepNext/>
        <w:keepLines/>
        <w:shd w:val="clear" w:color="auto" w:fill="FFFFFF"/>
        <w:spacing w:line="360" w:lineRule="auto"/>
        <w:ind w:left="-180" w:firstLine="0"/>
        <w:jc w:val="center"/>
        <w:rPr>
          <w:szCs w:val="28"/>
        </w:rPr>
      </w:pPr>
      <w:r w:rsidRPr="00000090">
        <w:rPr>
          <w:szCs w:val="28"/>
        </w:rPr>
        <w:lastRenderedPageBreak/>
        <w:t>СОДЕРЖАНИЕ</w:t>
      </w:r>
      <w:bookmarkStart w:id="0" w:name="_GoBack"/>
      <w:bookmarkEnd w:id="0"/>
    </w:p>
    <w:p w:rsidR="00B5207C" w:rsidRPr="00000090" w:rsidRDefault="00B5207C" w:rsidP="00B5207C">
      <w:pPr>
        <w:keepNext/>
        <w:keepLines/>
        <w:shd w:val="clear" w:color="auto" w:fill="FFFFFF"/>
        <w:spacing w:line="360" w:lineRule="auto"/>
        <w:ind w:left="-180" w:firstLine="0"/>
        <w:rPr>
          <w:szCs w:val="28"/>
        </w:rPr>
      </w:pPr>
    </w:p>
    <w:p w:rsidR="00FE2B10" w:rsidRPr="00000090" w:rsidRDefault="005920E0">
      <w:pPr>
        <w:pStyle w:val="11"/>
        <w:rPr>
          <w:rFonts w:asciiTheme="minorHAnsi" w:eastAsiaTheme="minorEastAsia" w:hAnsiTheme="minorHAnsi" w:cstheme="minorBidi"/>
          <w:b w:val="0"/>
          <w:bCs w:val="0"/>
          <w:caps w:val="0"/>
          <w:sz w:val="22"/>
          <w:szCs w:val="22"/>
        </w:rPr>
      </w:pPr>
      <w:r w:rsidRPr="00000090">
        <w:rPr>
          <w:b w:val="0"/>
          <w:szCs w:val="28"/>
        </w:rPr>
        <w:fldChar w:fldCharType="begin"/>
      </w:r>
      <w:r w:rsidR="00B5207C" w:rsidRPr="00000090">
        <w:rPr>
          <w:b w:val="0"/>
          <w:szCs w:val="28"/>
        </w:rPr>
        <w:instrText xml:space="preserve"> TOC \o "1-3" \h \z \u </w:instrText>
      </w:r>
      <w:r w:rsidRPr="00000090">
        <w:rPr>
          <w:b w:val="0"/>
          <w:szCs w:val="28"/>
        </w:rPr>
        <w:fldChar w:fldCharType="separate"/>
      </w:r>
      <w:hyperlink w:anchor="_Toc363047454" w:history="1">
        <w:r w:rsidR="00FE2B10" w:rsidRPr="00000090">
          <w:rPr>
            <w:rStyle w:val="a8"/>
            <w:b w:val="0"/>
          </w:rPr>
          <w:t>Термины и определения</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_Toc363047454 \h </w:instrText>
        </w:r>
        <w:r w:rsidR="00FE2B10" w:rsidRPr="00000090">
          <w:rPr>
            <w:b w:val="0"/>
            <w:webHidden/>
          </w:rPr>
        </w:r>
        <w:r w:rsidR="00FE2B10" w:rsidRPr="00000090">
          <w:rPr>
            <w:b w:val="0"/>
            <w:webHidden/>
          </w:rPr>
          <w:fldChar w:fldCharType="separate"/>
        </w:r>
        <w:r w:rsidR="00AA148B">
          <w:rPr>
            <w:b w:val="0"/>
            <w:webHidden/>
          </w:rPr>
          <w:t>3</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55" w:history="1">
        <w:r w:rsidR="00FE2B10" w:rsidRPr="00000090">
          <w:rPr>
            <w:rStyle w:val="a8"/>
            <w:b w:val="0"/>
          </w:rPr>
          <w:t>Глава 1. Общие положения</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_Toc363047455 \h </w:instrText>
        </w:r>
        <w:r w:rsidR="00FE2B10" w:rsidRPr="00000090">
          <w:rPr>
            <w:b w:val="0"/>
            <w:webHidden/>
          </w:rPr>
        </w:r>
        <w:r w:rsidR="00FE2B10" w:rsidRPr="00000090">
          <w:rPr>
            <w:b w:val="0"/>
            <w:webHidden/>
          </w:rPr>
          <w:fldChar w:fldCharType="separate"/>
        </w:r>
        <w:r w:rsidR="00AA148B">
          <w:rPr>
            <w:b w:val="0"/>
            <w:webHidden/>
          </w:rPr>
          <w:t>6</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56" w:history="1">
        <w:r w:rsidR="00FE2B10" w:rsidRPr="00000090">
          <w:rPr>
            <w:rStyle w:val="a8"/>
            <w:b w:val="0"/>
          </w:rPr>
          <w:t>Глава 2. Организация закупочной деятельности</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_Toc363047456 \h </w:instrText>
        </w:r>
        <w:r w:rsidR="00FE2B10" w:rsidRPr="00000090">
          <w:rPr>
            <w:b w:val="0"/>
            <w:webHidden/>
          </w:rPr>
        </w:r>
        <w:r w:rsidR="00FE2B10" w:rsidRPr="00000090">
          <w:rPr>
            <w:b w:val="0"/>
            <w:webHidden/>
          </w:rPr>
          <w:fldChar w:fldCharType="separate"/>
        </w:r>
        <w:r w:rsidR="00AA148B">
          <w:rPr>
            <w:b w:val="0"/>
            <w:webHidden/>
          </w:rPr>
          <w:t>7</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57" w:history="1">
        <w:r w:rsidR="00FE2B10" w:rsidRPr="00000090">
          <w:rPr>
            <w:rStyle w:val="a8"/>
            <w:b w:val="0"/>
          </w:rPr>
          <w:t>Глава 3. Информационное обеспечение закупочной деятельности</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_Toc363047457 \h </w:instrText>
        </w:r>
        <w:r w:rsidR="00FE2B10" w:rsidRPr="00000090">
          <w:rPr>
            <w:b w:val="0"/>
            <w:webHidden/>
          </w:rPr>
        </w:r>
        <w:r w:rsidR="00FE2B10" w:rsidRPr="00000090">
          <w:rPr>
            <w:b w:val="0"/>
            <w:webHidden/>
          </w:rPr>
          <w:fldChar w:fldCharType="separate"/>
        </w:r>
        <w:r w:rsidR="00AA148B">
          <w:rPr>
            <w:b w:val="0"/>
            <w:webHidden/>
          </w:rPr>
          <w:t>10</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58" w:history="1">
        <w:r w:rsidR="00FE2B10" w:rsidRPr="00000090">
          <w:rPr>
            <w:rStyle w:val="a8"/>
            <w:b w:val="0"/>
          </w:rPr>
          <w:t>Глава 4. Планирование и отчетность</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_Toc363047458 \h </w:instrText>
        </w:r>
        <w:r w:rsidR="00FE2B10" w:rsidRPr="00000090">
          <w:rPr>
            <w:b w:val="0"/>
            <w:webHidden/>
          </w:rPr>
        </w:r>
        <w:r w:rsidR="00FE2B10" w:rsidRPr="00000090">
          <w:rPr>
            <w:b w:val="0"/>
            <w:webHidden/>
          </w:rPr>
          <w:fldChar w:fldCharType="separate"/>
        </w:r>
        <w:r w:rsidR="00AA148B">
          <w:rPr>
            <w:b w:val="0"/>
            <w:webHidden/>
          </w:rPr>
          <w:t>12</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59" w:history="1">
        <w:r w:rsidR="00FE2B10" w:rsidRPr="00000090">
          <w:rPr>
            <w:rStyle w:val="a8"/>
            <w:b w:val="0"/>
          </w:rPr>
          <w:t>Глава 5. Участники процедур закупок</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_Toc363047459 \h </w:instrText>
        </w:r>
        <w:r w:rsidR="00FE2B10" w:rsidRPr="00000090">
          <w:rPr>
            <w:b w:val="0"/>
            <w:webHidden/>
          </w:rPr>
        </w:r>
        <w:r w:rsidR="00FE2B10" w:rsidRPr="00000090">
          <w:rPr>
            <w:b w:val="0"/>
            <w:webHidden/>
          </w:rPr>
          <w:fldChar w:fldCharType="separate"/>
        </w:r>
        <w:r w:rsidR="00AA148B">
          <w:rPr>
            <w:b w:val="0"/>
            <w:webHidden/>
          </w:rPr>
          <w:t>12</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0" w:history="1">
        <w:r w:rsidR="00FE2B10" w:rsidRPr="00000090">
          <w:rPr>
            <w:rStyle w:val="a8"/>
            <w:b w:val="0"/>
          </w:rPr>
          <w:t>Глава 6. Процедуры выбора Поставщиков</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_Toc363047460 \h </w:instrText>
        </w:r>
        <w:r w:rsidR="00FE2B10" w:rsidRPr="00000090">
          <w:rPr>
            <w:b w:val="0"/>
            <w:webHidden/>
          </w:rPr>
        </w:r>
        <w:r w:rsidR="00FE2B10" w:rsidRPr="00000090">
          <w:rPr>
            <w:b w:val="0"/>
            <w:webHidden/>
          </w:rPr>
          <w:fldChar w:fldCharType="separate"/>
        </w:r>
        <w:r w:rsidR="00AA148B">
          <w:rPr>
            <w:b w:val="0"/>
            <w:webHidden/>
          </w:rPr>
          <w:t>13</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1" w:history="1">
        <w:r w:rsidR="00FE2B10" w:rsidRPr="00000090">
          <w:rPr>
            <w:rStyle w:val="a8"/>
            <w:b w:val="0"/>
          </w:rPr>
          <w:t>Глава 7. Извещение и документация закупочной процедуры</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_Toc363047461 \h </w:instrText>
        </w:r>
        <w:r w:rsidR="00FE2B10" w:rsidRPr="00000090">
          <w:rPr>
            <w:b w:val="0"/>
            <w:webHidden/>
          </w:rPr>
        </w:r>
        <w:r w:rsidR="00FE2B10" w:rsidRPr="00000090">
          <w:rPr>
            <w:b w:val="0"/>
            <w:webHidden/>
          </w:rPr>
          <w:fldChar w:fldCharType="separate"/>
        </w:r>
        <w:r w:rsidR="00AA148B">
          <w:rPr>
            <w:b w:val="0"/>
            <w:webHidden/>
          </w:rPr>
          <w:t>15</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2" w:history="1">
        <w:r w:rsidR="00FE2B10" w:rsidRPr="00000090">
          <w:rPr>
            <w:rStyle w:val="a8"/>
            <w:b w:val="0"/>
          </w:rPr>
          <w:t>Глава 8. Открытый конкурс</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_Toc363047462 \h </w:instrText>
        </w:r>
        <w:r w:rsidR="00FE2B10" w:rsidRPr="00000090">
          <w:rPr>
            <w:b w:val="0"/>
            <w:webHidden/>
          </w:rPr>
        </w:r>
        <w:r w:rsidR="00FE2B10" w:rsidRPr="00000090">
          <w:rPr>
            <w:b w:val="0"/>
            <w:webHidden/>
          </w:rPr>
          <w:fldChar w:fldCharType="separate"/>
        </w:r>
        <w:r w:rsidR="00AA148B">
          <w:rPr>
            <w:b w:val="0"/>
            <w:webHidden/>
          </w:rPr>
          <w:t>20</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3" w:history="1">
        <w:r w:rsidR="00FE2B10" w:rsidRPr="00000090">
          <w:rPr>
            <w:rStyle w:val="a8"/>
            <w:b w:val="0"/>
          </w:rPr>
          <w:t>Глава 9. Закрытый конкурс</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_Toc363047463 \h </w:instrText>
        </w:r>
        <w:r w:rsidR="00FE2B10" w:rsidRPr="00000090">
          <w:rPr>
            <w:b w:val="0"/>
            <w:webHidden/>
          </w:rPr>
        </w:r>
        <w:r w:rsidR="00FE2B10" w:rsidRPr="00000090">
          <w:rPr>
            <w:b w:val="0"/>
            <w:webHidden/>
          </w:rPr>
          <w:fldChar w:fldCharType="separate"/>
        </w:r>
        <w:r w:rsidR="00AA148B">
          <w:rPr>
            <w:b w:val="0"/>
            <w:webHidden/>
          </w:rPr>
          <w:t>24</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4" w:history="1">
        <w:r w:rsidR="00FE2B10" w:rsidRPr="00000090">
          <w:rPr>
            <w:rStyle w:val="a8"/>
            <w:b w:val="0"/>
          </w:rPr>
          <w:t>Глава 10. Открытый аукцион в электронной форме</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_Toc363047464 \h </w:instrText>
        </w:r>
        <w:r w:rsidR="00FE2B10" w:rsidRPr="00000090">
          <w:rPr>
            <w:b w:val="0"/>
            <w:webHidden/>
          </w:rPr>
        </w:r>
        <w:r w:rsidR="00FE2B10" w:rsidRPr="00000090">
          <w:rPr>
            <w:b w:val="0"/>
            <w:webHidden/>
          </w:rPr>
          <w:fldChar w:fldCharType="separate"/>
        </w:r>
        <w:r w:rsidR="00AA148B">
          <w:rPr>
            <w:b w:val="0"/>
            <w:webHidden/>
          </w:rPr>
          <w:t>24</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5" w:history="1">
        <w:r w:rsidR="00FE2B10" w:rsidRPr="00000090">
          <w:rPr>
            <w:rStyle w:val="a8"/>
            <w:b w:val="0"/>
          </w:rPr>
          <w:t>Глава 11. Запрос цен</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_Toc363047465 \h </w:instrText>
        </w:r>
        <w:r w:rsidR="00FE2B10" w:rsidRPr="00000090">
          <w:rPr>
            <w:b w:val="0"/>
            <w:webHidden/>
          </w:rPr>
        </w:r>
        <w:r w:rsidR="00FE2B10" w:rsidRPr="00000090">
          <w:rPr>
            <w:b w:val="0"/>
            <w:webHidden/>
          </w:rPr>
          <w:fldChar w:fldCharType="separate"/>
        </w:r>
        <w:r w:rsidR="00AA148B">
          <w:rPr>
            <w:b w:val="0"/>
            <w:webHidden/>
          </w:rPr>
          <w:t>29</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6" w:history="1">
        <w:r w:rsidR="00FE2B10" w:rsidRPr="00000090">
          <w:rPr>
            <w:rStyle w:val="a8"/>
            <w:b w:val="0"/>
          </w:rPr>
          <w:t>Глава 12. Запрос предложений</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_Toc363047466 \h </w:instrText>
        </w:r>
        <w:r w:rsidR="00FE2B10" w:rsidRPr="00000090">
          <w:rPr>
            <w:b w:val="0"/>
            <w:webHidden/>
          </w:rPr>
        </w:r>
        <w:r w:rsidR="00FE2B10" w:rsidRPr="00000090">
          <w:rPr>
            <w:b w:val="0"/>
            <w:webHidden/>
          </w:rPr>
          <w:fldChar w:fldCharType="separate"/>
        </w:r>
        <w:r w:rsidR="00AA148B">
          <w:rPr>
            <w:b w:val="0"/>
            <w:webHidden/>
          </w:rPr>
          <w:t>34</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7" w:history="1">
        <w:r w:rsidR="00FE2B10" w:rsidRPr="00000090">
          <w:rPr>
            <w:rStyle w:val="a8"/>
            <w:b w:val="0"/>
          </w:rPr>
          <w:t>Глава 13. Конкурентные переговоры</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_Toc363047467 \h </w:instrText>
        </w:r>
        <w:r w:rsidR="00FE2B10" w:rsidRPr="00000090">
          <w:rPr>
            <w:b w:val="0"/>
            <w:webHidden/>
          </w:rPr>
        </w:r>
        <w:r w:rsidR="00FE2B10" w:rsidRPr="00000090">
          <w:rPr>
            <w:b w:val="0"/>
            <w:webHidden/>
          </w:rPr>
          <w:fldChar w:fldCharType="separate"/>
        </w:r>
        <w:r w:rsidR="00AA148B">
          <w:rPr>
            <w:b w:val="0"/>
            <w:webHidden/>
          </w:rPr>
          <w:t>38</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8" w:history="1">
        <w:r w:rsidR="00FE2B10" w:rsidRPr="00000090">
          <w:rPr>
            <w:rStyle w:val="a8"/>
            <w:b w:val="0"/>
          </w:rPr>
          <w:t>Глава 14. Порядок проведения квалификационного отбора</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_Toc363047468 \h </w:instrText>
        </w:r>
        <w:r w:rsidR="00FE2B10" w:rsidRPr="00000090">
          <w:rPr>
            <w:b w:val="0"/>
            <w:webHidden/>
          </w:rPr>
        </w:r>
        <w:r w:rsidR="00FE2B10" w:rsidRPr="00000090">
          <w:rPr>
            <w:b w:val="0"/>
            <w:webHidden/>
          </w:rPr>
          <w:fldChar w:fldCharType="separate"/>
        </w:r>
        <w:r w:rsidR="00AA148B">
          <w:rPr>
            <w:b w:val="0"/>
            <w:webHidden/>
          </w:rPr>
          <w:t>39</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69" w:history="1">
        <w:r w:rsidR="00FE2B10" w:rsidRPr="00000090">
          <w:rPr>
            <w:rStyle w:val="a8"/>
            <w:b w:val="0"/>
          </w:rPr>
          <w:t>Глава 15. Прямые закупки (закупки у единственного Поставщика)</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_Toc363047469 \h </w:instrText>
        </w:r>
        <w:r w:rsidR="00FE2B10" w:rsidRPr="00000090">
          <w:rPr>
            <w:b w:val="0"/>
            <w:webHidden/>
          </w:rPr>
        </w:r>
        <w:r w:rsidR="00FE2B10" w:rsidRPr="00000090">
          <w:rPr>
            <w:b w:val="0"/>
            <w:webHidden/>
          </w:rPr>
          <w:fldChar w:fldCharType="separate"/>
        </w:r>
        <w:r w:rsidR="00AA148B">
          <w:rPr>
            <w:b w:val="0"/>
            <w:webHidden/>
          </w:rPr>
          <w:t>40</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70" w:history="1">
        <w:r w:rsidR="00FE2B10" w:rsidRPr="00000090">
          <w:rPr>
            <w:rStyle w:val="a8"/>
            <w:b w:val="0"/>
          </w:rPr>
          <w:t>Глава 16. Заключение договора и изменение условий договора</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_Toc363047470 \h </w:instrText>
        </w:r>
        <w:r w:rsidR="00FE2B10" w:rsidRPr="00000090">
          <w:rPr>
            <w:b w:val="0"/>
            <w:webHidden/>
          </w:rPr>
        </w:r>
        <w:r w:rsidR="00FE2B10" w:rsidRPr="00000090">
          <w:rPr>
            <w:b w:val="0"/>
            <w:webHidden/>
          </w:rPr>
          <w:fldChar w:fldCharType="separate"/>
        </w:r>
        <w:r w:rsidR="00AA148B">
          <w:rPr>
            <w:b w:val="0"/>
            <w:webHidden/>
          </w:rPr>
          <w:t>43</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71" w:history="1">
        <w:r w:rsidR="00FE2B10" w:rsidRPr="00000090">
          <w:rPr>
            <w:rStyle w:val="a8"/>
            <w:b w:val="0"/>
          </w:rPr>
          <w:t>Глава 17 . Контроль и обжалование</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_Toc363047471 \h </w:instrText>
        </w:r>
        <w:r w:rsidR="00FE2B10" w:rsidRPr="00000090">
          <w:rPr>
            <w:b w:val="0"/>
            <w:webHidden/>
          </w:rPr>
        </w:r>
        <w:r w:rsidR="00FE2B10" w:rsidRPr="00000090">
          <w:rPr>
            <w:b w:val="0"/>
            <w:webHidden/>
          </w:rPr>
          <w:fldChar w:fldCharType="separate"/>
        </w:r>
        <w:r w:rsidR="00AA148B">
          <w:rPr>
            <w:b w:val="0"/>
            <w:webHidden/>
          </w:rPr>
          <w:t>44</w:t>
        </w:r>
        <w:r w:rsidR="00FE2B10" w:rsidRPr="00000090">
          <w:rPr>
            <w:b w:val="0"/>
            <w:webHidden/>
          </w:rPr>
          <w:fldChar w:fldCharType="end"/>
        </w:r>
      </w:hyperlink>
    </w:p>
    <w:p w:rsidR="00FE2B10" w:rsidRPr="00000090" w:rsidRDefault="00C379B6">
      <w:pPr>
        <w:pStyle w:val="11"/>
        <w:rPr>
          <w:rFonts w:asciiTheme="minorHAnsi" w:eastAsiaTheme="minorEastAsia" w:hAnsiTheme="minorHAnsi" w:cstheme="minorBidi"/>
          <w:b w:val="0"/>
          <w:bCs w:val="0"/>
          <w:caps w:val="0"/>
          <w:sz w:val="22"/>
          <w:szCs w:val="22"/>
        </w:rPr>
      </w:pPr>
      <w:hyperlink w:anchor="_Toc363047472" w:history="1">
        <w:r w:rsidR="00FE2B10" w:rsidRPr="00000090">
          <w:rPr>
            <w:rStyle w:val="a8"/>
            <w:b w:val="0"/>
          </w:rPr>
          <w:t>Глава 18. Заключительные положения</w:t>
        </w:r>
        <w:r w:rsidR="00FE2B10" w:rsidRPr="00000090">
          <w:rPr>
            <w:b w:val="0"/>
            <w:webHidden/>
          </w:rPr>
          <w:tab/>
        </w:r>
        <w:r w:rsidR="00FE2B10" w:rsidRPr="00000090">
          <w:rPr>
            <w:b w:val="0"/>
            <w:webHidden/>
          </w:rPr>
          <w:fldChar w:fldCharType="begin"/>
        </w:r>
        <w:r w:rsidR="00FE2B10" w:rsidRPr="00000090">
          <w:rPr>
            <w:b w:val="0"/>
            <w:webHidden/>
          </w:rPr>
          <w:instrText xml:space="preserve"> PAGEREF _Toc363047472 \h </w:instrText>
        </w:r>
        <w:r w:rsidR="00FE2B10" w:rsidRPr="00000090">
          <w:rPr>
            <w:b w:val="0"/>
            <w:webHidden/>
          </w:rPr>
        </w:r>
        <w:r w:rsidR="00FE2B10" w:rsidRPr="00000090">
          <w:rPr>
            <w:b w:val="0"/>
            <w:webHidden/>
          </w:rPr>
          <w:fldChar w:fldCharType="separate"/>
        </w:r>
        <w:r w:rsidR="00AA148B">
          <w:rPr>
            <w:b w:val="0"/>
            <w:webHidden/>
          </w:rPr>
          <w:t>45</w:t>
        </w:r>
        <w:r w:rsidR="00FE2B10" w:rsidRPr="00000090">
          <w:rPr>
            <w:b w:val="0"/>
            <w:webHidden/>
          </w:rPr>
          <w:fldChar w:fldCharType="end"/>
        </w:r>
      </w:hyperlink>
    </w:p>
    <w:p w:rsidR="00B5207C" w:rsidRPr="00FE2B10" w:rsidRDefault="005920E0" w:rsidP="00B5207C">
      <w:pPr>
        <w:pStyle w:val="1"/>
        <w:numPr>
          <w:ilvl w:val="0"/>
          <w:numId w:val="0"/>
        </w:numPr>
        <w:suppressAutoHyphens w:val="0"/>
        <w:spacing w:before="0" w:after="0" w:line="240" w:lineRule="auto"/>
        <w:jc w:val="both"/>
        <w:rPr>
          <w:rFonts w:ascii="Times New Roman" w:hAnsi="Times New Roman"/>
          <w:sz w:val="28"/>
          <w:szCs w:val="28"/>
        </w:rPr>
      </w:pPr>
      <w:r w:rsidRPr="00000090">
        <w:rPr>
          <w:rFonts w:ascii="Times New Roman" w:hAnsi="Times New Roman"/>
          <w:b w:val="0"/>
          <w:sz w:val="28"/>
          <w:szCs w:val="28"/>
        </w:rPr>
        <w:fldChar w:fldCharType="end"/>
      </w:r>
    </w:p>
    <w:p w:rsidR="00B5207C" w:rsidRPr="00FE2B10" w:rsidRDefault="00B5207C" w:rsidP="002B0B31">
      <w:pPr>
        <w:pStyle w:val="1"/>
        <w:numPr>
          <w:ilvl w:val="0"/>
          <w:numId w:val="0"/>
        </w:numPr>
        <w:suppressAutoHyphens w:val="0"/>
        <w:spacing w:before="0" w:after="0" w:line="240" w:lineRule="auto"/>
        <w:jc w:val="both"/>
        <w:rPr>
          <w:rFonts w:ascii="Times New Roman" w:hAnsi="Times New Roman"/>
          <w:sz w:val="28"/>
          <w:szCs w:val="28"/>
        </w:rPr>
      </w:pPr>
    </w:p>
    <w:p w:rsidR="00B5207C" w:rsidRPr="00FE2B10" w:rsidRDefault="00B5207C" w:rsidP="002B0B31">
      <w:pPr>
        <w:pStyle w:val="1"/>
        <w:numPr>
          <w:ilvl w:val="0"/>
          <w:numId w:val="0"/>
        </w:numPr>
        <w:suppressAutoHyphens w:val="0"/>
        <w:spacing w:before="0" w:after="0" w:line="240" w:lineRule="auto"/>
        <w:jc w:val="both"/>
        <w:rPr>
          <w:rFonts w:ascii="Times New Roman" w:hAnsi="Times New Roman"/>
          <w:sz w:val="28"/>
          <w:szCs w:val="28"/>
        </w:rPr>
      </w:pPr>
    </w:p>
    <w:p w:rsidR="00B5207C" w:rsidRPr="00FE2B10" w:rsidRDefault="00B5207C" w:rsidP="002B0B31">
      <w:pPr>
        <w:pStyle w:val="1"/>
        <w:numPr>
          <w:ilvl w:val="0"/>
          <w:numId w:val="0"/>
        </w:numPr>
        <w:suppressAutoHyphens w:val="0"/>
        <w:spacing w:before="0" w:after="0" w:line="240" w:lineRule="auto"/>
        <w:jc w:val="both"/>
        <w:rPr>
          <w:rFonts w:ascii="Times New Roman" w:hAnsi="Times New Roman"/>
          <w:sz w:val="28"/>
          <w:szCs w:val="28"/>
        </w:rPr>
      </w:pPr>
    </w:p>
    <w:p w:rsidR="00B5207C" w:rsidRPr="00FE2B10" w:rsidRDefault="00B5207C" w:rsidP="002B0B31">
      <w:pPr>
        <w:pStyle w:val="1"/>
        <w:numPr>
          <w:ilvl w:val="0"/>
          <w:numId w:val="0"/>
        </w:numPr>
        <w:suppressAutoHyphens w:val="0"/>
        <w:spacing w:before="0" w:after="0" w:line="240" w:lineRule="auto"/>
        <w:jc w:val="both"/>
        <w:rPr>
          <w:rFonts w:ascii="Times New Roman" w:hAnsi="Times New Roman"/>
          <w:sz w:val="28"/>
          <w:szCs w:val="28"/>
        </w:rPr>
      </w:pPr>
    </w:p>
    <w:p w:rsidR="00FE2B10" w:rsidRPr="004731D6" w:rsidRDefault="002B489D" w:rsidP="00FE2B10">
      <w:pPr>
        <w:pStyle w:val="1"/>
        <w:numPr>
          <w:ilvl w:val="0"/>
          <w:numId w:val="0"/>
        </w:numPr>
        <w:suppressAutoHyphens w:val="0"/>
        <w:spacing w:before="0" w:after="0" w:line="276" w:lineRule="auto"/>
        <w:jc w:val="both"/>
        <w:rPr>
          <w:rFonts w:ascii="Times New Roman" w:hAnsi="Times New Roman"/>
          <w:sz w:val="28"/>
          <w:szCs w:val="28"/>
        </w:rPr>
      </w:pPr>
      <w:bookmarkStart w:id="1" w:name="_Toc362876109"/>
      <w:bookmarkStart w:id="2" w:name="_Toc363047454"/>
      <w:r w:rsidRPr="004731D6">
        <w:rPr>
          <w:rFonts w:ascii="Times New Roman" w:hAnsi="Times New Roman"/>
          <w:sz w:val="28"/>
          <w:szCs w:val="28"/>
        </w:rPr>
        <w:lastRenderedPageBreak/>
        <w:t>ТЕРМИНЫ И ОПРЕДЕЛЕНИЯ</w:t>
      </w:r>
      <w:bookmarkEnd w:id="1"/>
      <w:bookmarkEnd w:id="2"/>
    </w:p>
    <w:p w:rsidR="00FE2B10" w:rsidRPr="004731D6" w:rsidRDefault="00FE2B10" w:rsidP="00FE2B10">
      <w:pPr>
        <w:keepNext/>
        <w:keepLines/>
        <w:spacing w:line="276" w:lineRule="auto"/>
        <w:ind w:left="567" w:firstLine="0"/>
        <w:rPr>
          <w:szCs w:val="28"/>
        </w:rPr>
      </w:pPr>
    </w:p>
    <w:p w:rsidR="00FE2B10" w:rsidRPr="004731D6" w:rsidRDefault="00FE2B10" w:rsidP="00FE2B10">
      <w:pPr>
        <w:keepNext/>
        <w:keepLines/>
        <w:spacing w:line="276" w:lineRule="auto"/>
        <w:rPr>
          <w:bCs/>
          <w:szCs w:val="28"/>
        </w:rPr>
      </w:pPr>
      <w:r w:rsidRPr="004731D6">
        <w:rPr>
          <w:b/>
          <w:bCs/>
          <w:szCs w:val="28"/>
        </w:rPr>
        <w:t xml:space="preserve">Заказчик – </w:t>
      </w:r>
      <w:r w:rsidRPr="004731D6">
        <w:rPr>
          <w:bCs/>
          <w:szCs w:val="28"/>
        </w:rPr>
        <w:t>юридическое лицо, осуществляющее деятельность на территории РФ, собственник или законный распорядитель средств, расходуемых на закупки.</w:t>
      </w:r>
    </w:p>
    <w:p w:rsidR="00FE2B10" w:rsidRPr="004731D6" w:rsidRDefault="00FE2B10" w:rsidP="00FE2B10">
      <w:pPr>
        <w:keepNext/>
        <w:keepLines/>
        <w:spacing w:line="276" w:lineRule="auto"/>
        <w:rPr>
          <w:bCs/>
          <w:szCs w:val="28"/>
        </w:rPr>
      </w:pPr>
      <w:r w:rsidRPr="004731D6">
        <w:rPr>
          <w:b/>
          <w:bCs/>
          <w:szCs w:val="28"/>
        </w:rPr>
        <w:t xml:space="preserve">Специализированная организация – </w:t>
      </w:r>
      <w:r w:rsidRPr="004731D6">
        <w:rPr>
          <w:bCs/>
          <w:szCs w:val="28"/>
        </w:rPr>
        <w:t>юридическое лицо, выполняющее функции заказчика в соответствии с полномочиями, переданными ему заказчиком по договору.</w:t>
      </w:r>
    </w:p>
    <w:p w:rsidR="00FE2B10" w:rsidRPr="004731D6" w:rsidRDefault="00FE2B10" w:rsidP="00FE2B10">
      <w:pPr>
        <w:keepNext/>
        <w:keepLines/>
        <w:spacing w:line="276" w:lineRule="auto"/>
        <w:rPr>
          <w:bCs/>
          <w:szCs w:val="28"/>
        </w:rPr>
      </w:pPr>
      <w:r w:rsidRPr="004731D6">
        <w:rPr>
          <w:b/>
          <w:bCs/>
          <w:szCs w:val="28"/>
        </w:rPr>
        <w:t xml:space="preserve">Закупка (процедура закупки) – </w:t>
      </w:r>
      <w:r w:rsidRPr="004731D6">
        <w:rPr>
          <w:bCs/>
          <w:szCs w:val="28"/>
        </w:rPr>
        <w:t>процесс определения поставщика,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FE2B10" w:rsidRPr="004731D6" w:rsidRDefault="00FE2B10" w:rsidP="00FE2B10">
      <w:pPr>
        <w:keepNext/>
        <w:keepLines/>
        <w:spacing w:line="276" w:lineRule="auto"/>
        <w:rPr>
          <w:bCs/>
          <w:szCs w:val="28"/>
        </w:rPr>
      </w:pPr>
      <w:r w:rsidRPr="004731D6">
        <w:rPr>
          <w:b/>
          <w:bCs/>
          <w:szCs w:val="28"/>
        </w:rPr>
        <w:t xml:space="preserve">Участник (участник процедуры закупки, участник аукциона, участник конкурса) – </w:t>
      </w:r>
      <w:r w:rsidRPr="004731D6">
        <w:rPr>
          <w:bCs/>
          <w:szCs w:val="28"/>
        </w:rPr>
        <w:t>юридическое или физическое лицо, либо группа лиц, участвующее в процедуре закупки в соответствии с требованиями закупочной документации.</w:t>
      </w:r>
    </w:p>
    <w:p w:rsidR="00FE2B10" w:rsidRPr="004731D6" w:rsidRDefault="00FE2B10" w:rsidP="00FE2B10">
      <w:pPr>
        <w:keepNext/>
        <w:keepLines/>
        <w:spacing w:line="276" w:lineRule="auto"/>
        <w:rPr>
          <w:bCs/>
          <w:szCs w:val="28"/>
        </w:rPr>
      </w:pPr>
      <w:r w:rsidRPr="004731D6">
        <w:rPr>
          <w:b/>
          <w:bCs/>
          <w:szCs w:val="28"/>
        </w:rPr>
        <w:t xml:space="preserve">Закупочная комиссия (аукционная комиссия, конкурсная комиссия) - </w:t>
      </w:r>
      <w:r w:rsidRPr="004731D6">
        <w:rPr>
          <w:bCs/>
          <w:szCs w:val="28"/>
        </w:rPr>
        <w:t>коллегиальный орган, создаваемый заказчиком для проведения закупочных процедур.</w:t>
      </w:r>
    </w:p>
    <w:p w:rsidR="00FE2B10" w:rsidRPr="004731D6" w:rsidRDefault="00FE2B10" w:rsidP="00FE2B10">
      <w:pPr>
        <w:keepNext/>
        <w:keepLines/>
        <w:spacing w:line="276" w:lineRule="auto"/>
        <w:rPr>
          <w:bCs/>
          <w:szCs w:val="28"/>
        </w:rPr>
      </w:pPr>
      <w:r w:rsidRPr="004731D6">
        <w:rPr>
          <w:b/>
          <w:bCs/>
          <w:szCs w:val="28"/>
        </w:rPr>
        <w:t xml:space="preserve">Закупочная документация – </w:t>
      </w:r>
      <w:r w:rsidRPr="004731D6">
        <w:rPr>
          <w:bCs/>
          <w:szCs w:val="28"/>
        </w:rPr>
        <w:t>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FE2B10" w:rsidRPr="004731D6" w:rsidRDefault="00FE2B10" w:rsidP="00FE2B10">
      <w:pPr>
        <w:keepNext/>
        <w:keepLines/>
        <w:spacing w:line="276" w:lineRule="auto"/>
        <w:rPr>
          <w:bCs/>
          <w:szCs w:val="28"/>
        </w:rPr>
      </w:pPr>
      <w:r w:rsidRPr="004731D6">
        <w:rPr>
          <w:b/>
          <w:bCs/>
          <w:szCs w:val="28"/>
        </w:rPr>
        <w:t xml:space="preserve">Продукция - </w:t>
      </w:r>
      <w:r w:rsidRPr="004731D6">
        <w:rPr>
          <w:bCs/>
          <w:szCs w:val="28"/>
        </w:rPr>
        <w:t>товары, работы, услуги (в том числе аренда).</w:t>
      </w:r>
    </w:p>
    <w:p w:rsidR="00FE2B10" w:rsidRPr="004731D6" w:rsidRDefault="00FE2B10" w:rsidP="00FE2B10">
      <w:pPr>
        <w:keepNext/>
        <w:keepLines/>
        <w:spacing w:line="276" w:lineRule="auto"/>
        <w:rPr>
          <w:bCs/>
          <w:szCs w:val="28"/>
        </w:rPr>
      </w:pPr>
      <w:r w:rsidRPr="004731D6">
        <w:rPr>
          <w:b/>
          <w:bCs/>
          <w:szCs w:val="28"/>
        </w:rPr>
        <w:t xml:space="preserve">Способ закупки – </w:t>
      </w:r>
      <w:r w:rsidRPr="004731D6">
        <w:rPr>
          <w:bCs/>
          <w:szCs w:val="28"/>
        </w:rPr>
        <w:t>процедура, в результате проведения которой организатор процедуры закупки производит выбор поставщика, в соответствии с порядком, определенным в настоящем Положении и в закупочной документации.</w:t>
      </w:r>
    </w:p>
    <w:p w:rsidR="00FE2B10" w:rsidRPr="004731D6" w:rsidRDefault="00FE2B10" w:rsidP="00FE2B10">
      <w:pPr>
        <w:keepNext/>
        <w:keepLines/>
        <w:spacing w:line="276" w:lineRule="auto"/>
        <w:rPr>
          <w:bCs/>
          <w:szCs w:val="28"/>
        </w:rPr>
      </w:pPr>
      <w:r w:rsidRPr="004731D6">
        <w:rPr>
          <w:b/>
          <w:bCs/>
          <w:szCs w:val="28"/>
        </w:rPr>
        <w:t xml:space="preserve">Открытая процедура закупки – </w:t>
      </w:r>
      <w:r w:rsidRPr="004731D6">
        <w:rPr>
          <w:bCs/>
          <w:szCs w:val="28"/>
        </w:rPr>
        <w:t>процедура закупки, в которой может принять участие любой участник.</w:t>
      </w:r>
    </w:p>
    <w:p w:rsidR="00FE2B10" w:rsidRPr="004731D6" w:rsidRDefault="00FE2B10" w:rsidP="00FE2B10">
      <w:pPr>
        <w:keepNext/>
        <w:keepLines/>
        <w:spacing w:line="276" w:lineRule="auto"/>
        <w:rPr>
          <w:bCs/>
          <w:szCs w:val="28"/>
        </w:rPr>
      </w:pPr>
      <w:r w:rsidRPr="004731D6">
        <w:rPr>
          <w:b/>
          <w:bCs/>
          <w:szCs w:val="28"/>
        </w:rPr>
        <w:t xml:space="preserve">Закрытая процедура закупки – </w:t>
      </w:r>
      <w:r w:rsidRPr="004731D6">
        <w:rPr>
          <w:bCs/>
          <w:szCs w:val="28"/>
        </w:rPr>
        <w:t>процедура закупки, состав участников которой определяется Организатором закупки.</w:t>
      </w:r>
    </w:p>
    <w:p w:rsidR="00FE2B10" w:rsidRPr="004731D6" w:rsidRDefault="00FE2B10" w:rsidP="00FE2B10">
      <w:pPr>
        <w:keepNext/>
        <w:keepLines/>
        <w:spacing w:line="276" w:lineRule="auto"/>
        <w:rPr>
          <w:bCs/>
          <w:szCs w:val="28"/>
        </w:rPr>
      </w:pPr>
      <w:r w:rsidRPr="004731D6">
        <w:rPr>
          <w:b/>
          <w:bCs/>
          <w:szCs w:val="28"/>
        </w:rPr>
        <w:t xml:space="preserve">Двухэтапная процедура закупки – </w:t>
      </w:r>
      <w:r w:rsidRPr="004731D6">
        <w:rPr>
          <w:bCs/>
          <w:szCs w:val="28"/>
        </w:rPr>
        <w:t>процедура закупки, имеющая обязательную стадию квалификационного отбора.</w:t>
      </w:r>
    </w:p>
    <w:p w:rsidR="00FE2B10" w:rsidRPr="004731D6" w:rsidRDefault="00FE2B10" w:rsidP="00FE2B10">
      <w:pPr>
        <w:keepNext/>
        <w:keepLines/>
        <w:spacing w:line="276" w:lineRule="auto"/>
        <w:rPr>
          <w:bCs/>
          <w:szCs w:val="28"/>
        </w:rPr>
      </w:pPr>
      <w:r w:rsidRPr="004731D6">
        <w:rPr>
          <w:b/>
          <w:bCs/>
          <w:szCs w:val="28"/>
        </w:rPr>
        <w:t xml:space="preserve">Многоэтапная процедура закупки – </w:t>
      </w:r>
      <w:r w:rsidRPr="004731D6">
        <w:rPr>
          <w:bCs/>
          <w:szCs w:val="28"/>
        </w:rPr>
        <w:t>процедура закупки, имеющая в соответствии с закупочной документацией две или более стадии, включая квалификационный отбор, по каждой из которых организатором процедуры закупки подводятся итоги.</w:t>
      </w:r>
    </w:p>
    <w:p w:rsidR="00FE2B10" w:rsidRPr="004731D6" w:rsidRDefault="00FE2B10" w:rsidP="00FE2B10">
      <w:pPr>
        <w:keepNext/>
        <w:keepLines/>
        <w:spacing w:line="276" w:lineRule="auto"/>
        <w:rPr>
          <w:bCs/>
          <w:szCs w:val="28"/>
        </w:rPr>
      </w:pPr>
      <w:r w:rsidRPr="004731D6">
        <w:rPr>
          <w:b/>
          <w:bCs/>
          <w:szCs w:val="28"/>
        </w:rPr>
        <w:t xml:space="preserve">Квалификационный отбор – </w:t>
      </w:r>
      <w:r w:rsidRPr="004731D6">
        <w:rPr>
          <w:bCs/>
          <w:szCs w:val="28"/>
        </w:rPr>
        <w:t>отбор участников для участия в процедуре закупки, в соответствии с требованиями, установленными заказчиком.</w:t>
      </w:r>
    </w:p>
    <w:p w:rsidR="00FE2B10" w:rsidRPr="004731D6" w:rsidRDefault="00FE2B10" w:rsidP="00FE2B10">
      <w:pPr>
        <w:keepNext/>
        <w:keepLines/>
        <w:spacing w:line="276" w:lineRule="auto"/>
        <w:rPr>
          <w:bCs/>
          <w:szCs w:val="28"/>
        </w:rPr>
      </w:pPr>
      <w:r w:rsidRPr="004731D6">
        <w:rPr>
          <w:b/>
          <w:bCs/>
          <w:szCs w:val="28"/>
        </w:rPr>
        <w:lastRenderedPageBreak/>
        <w:t xml:space="preserve">Аукцион – </w:t>
      </w:r>
      <w:r w:rsidRPr="004731D6">
        <w:rPr>
          <w:bCs/>
          <w:szCs w:val="28"/>
        </w:rPr>
        <w:t xml:space="preserve">способ закупки, в ходе которого участники </w:t>
      </w:r>
      <w:proofErr w:type="gramStart"/>
      <w:r w:rsidRPr="004731D6">
        <w:rPr>
          <w:bCs/>
          <w:szCs w:val="28"/>
        </w:rPr>
        <w:t>открыто</w:t>
      </w:r>
      <w:proofErr w:type="gramEnd"/>
      <w:r w:rsidRPr="004731D6">
        <w:rPr>
          <w:bCs/>
          <w:szCs w:val="28"/>
        </w:rPr>
        <w:t xml:space="preserve"> делают ценовые предложения, победителем которого определяется участник, предложивший наименьшее ценовое предложение.</w:t>
      </w:r>
    </w:p>
    <w:p w:rsidR="00FE2B10" w:rsidRPr="004731D6" w:rsidRDefault="00FE2B10" w:rsidP="00FE2B10">
      <w:pPr>
        <w:keepNext/>
        <w:keepLines/>
        <w:spacing w:line="276" w:lineRule="auto"/>
        <w:rPr>
          <w:bCs/>
          <w:szCs w:val="28"/>
        </w:rPr>
      </w:pPr>
      <w:r w:rsidRPr="004731D6">
        <w:rPr>
          <w:b/>
          <w:bCs/>
          <w:szCs w:val="28"/>
        </w:rPr>
        <w:t xml:space="preserve">Конкурс – </w:t>
      </w:r>
      <w:r w:rsidRPr="004731D6">
        <w:rPr>
          <w:bCs/>
          <w:szCs w:val="28"/>
        </w:rPr>
        <w:t>способ закупки, победителем которого определяется участник, предложивший лучшие условия выполнения договора.</w:t>
      </w:r>
    </w:p>
    <w:p w:rsidR="00FE2B10" w:rsidRPr="004731D6" w:rsidRDefault="00FE2B10" w:rsidP="00FE2B10">
      <w:pPr>
        <w:keepNext/>
        <w:keepLines/>
        <w:spacing w:line="276" w:lineRule="auto"/>
        <w:rPr>
          <w:bCs/>
          <w:szCs w:val="28"/>
        </w:rPr>
      </w:pPr>
      <w:r w:rsidRPr="004731D6">
        <w:rPr>
          <w:b/>
          <w:bCs/>
          <w:szCs w:val="28"/>
        </w:rPr>
        <w:t xml:space="preserve">Запрос цен – </w:t>
      </w:r>
      <w:r w:rsidRPr="004731D6">
        <w:rPr>
          <w:bCs/>
          <w:szCs w:val="28"/>
        </w:rPr>
        <w:t>способ закупки, победителем которого определяется участник, предложивший наименьшую стоимость выполнения договора, либо вспомогательная процедура, имеющая целью определение начальной максимальной цены и (или) минимальной цены для проведения последующей процедуры закупки продукции либо для определения круга участников аукциона.</w:t>
      </w:r>
    </w:p>
    <w:p w:rsidR="00FE2B10" w:rsidRPr="004731D6" w:rsidRDefault="00FE2B10" w:rsidP="00FE2B10">
      <w:pPr>
        <w:keepNext/>
        <w:keepLines/>
        <w:spacing w:line="276" w:lineRule="auto"/>
        <w:rPr>
          <w:bCs/>
          <w:szCs w:val="28"/>
        </w:rPr>
      </w:pPr>
      <w:r w:rsidRPr="004731D6">
        <w:rPr>
          <w:b/>
          <w:bCs/>
          <w:szCs w:val="28"/>
        </w:rPr>
        <w:t xml:space="preserve">Запрос предложений – </w:t>
      </w:r>
      <w:r w:rsidRPr="004731D6">
        <w:rPr>
          <w:bCs/>
          <w:szCs w:val="28"/>
        </w:rPr>
        <w:t>способ закупки, победителем которого определяется участник, предложивший лучшие условия исполнения договора, либо вспомогательная процедура, имеющая целью определение круга участников закрытой процедуры закупки.</w:t>
      </w:r>
    </w:p>
    <w:p w:rsidR="00FE2B10" w:rsidRPr="004731D6" w:rsidRDefault="00FE2B10" w:rsidP="00FE2B10">
      <w:pPr>
        <w:keepNext/>
        <w:keepLines/>
        <w:spacing w:line="276" w:lineRule="auto"/>
        <w:rPr>
          <w:bCs/>
          <w:szCs w:val="28"/>
        </w:rPr>
      </w:pPr>
      <w:r w:rsidRPr="004731D6">
        <w:rPr>
          <w:b/>
          <w:bCs/>
          <w:szCs w:val="28"/>
        </w:rPr>
        <w:t xml:space="preserve">Закупка у единственного поставщика – </w:t>
      </w:r>
      <w:r w:rsidRPr="004731D6">
        <w:rPr>
          <w:bCs/>
          <w:szCs w:val="28"/>
        </w:rPr>
        <w:t>способ закупки, при которой договор с поставщиком заключается без проведения конкурентных процедур.</w:t>
      </w:r>
    </w:p>
    <w:p w:rsidR="00FE2B10" w:rsidRPr="004731D6" w:rsidRDefault="00FE2B10" w:rsidP="00FE2B10">
      <w:pPr>
        <w:keepNext/>
        <w:keepLines/>
        <w:spacing w:line="276" w:lineRule="auto"/>
        <w:rPr>
          <w:bCs/>
          <w:szCs w:val="28"/>
        </w:rPr>
      </w:pPr>
      <w:r w:rsidRPr="004731D6">
        <w:rPr>
          <w:b/>
          <w:bCs/>
          <w:szCs w:val="28"/>
        </w:rPr>
        <w:t xml:space="preserve">Победитель процедуры закупки – </w:t>
      </w:r>
      <w:r w:rsidRPr="004731D6">
        <w:rPr>
          <w:bCs/>
          <w:szCs w:val="28"/>
        </w:rPr>
        <w:t>участник, который сделал лучшее предложение в соответствии с условиями закупочной документации.</w:t>
      </w:r>
    </w:p>
    <w:p w:rsidR="00FE2B10" w:rsidRPr="004731D6" w:rsidRDefault="00FE2B10" w:rsidP="00FE2B10">
      <w:pPr>
        <w:keepNext/>
        <w:keepLines/>
        <w:spacing w:line="276" w:lineRule="auto"/>
        <w:rPr>
          <w:bCs/>
          <w:szCs w:val="28"/>
        </w:rPr>
      </w:pPr>
      <w:r w:rsidRPr="004731D6">
        <w:rPr>
          <w:b/>
          <w:bCs/>
          <w:szCs w:val="28"/>
        </w:rPr>
        <w:t xml:space="preserve">Процедура закупки в электронной форме – </w:t>
      </w:r>
      <w:r w:rsidRPr="004731D6">
        <w:rPr>
          <w:bCs/>
          <w:szCs w:val="28"/>
        </w:rPr>
        <w:t>процедура закупки, осуществляемая на электронной торговой площадке.</w:t>
      </w:r>
    </w:p>
    <w:p w:rsidR="00FE2B10" w:rsidRPr="004731D6" w:rsidRDefault="00FE2B10" w:rsidP="00FE2B10">
      <w:pPr>
        <w:keepNext/>
        <w:keepLines/>
        <w:spacing w:line="276" w:lineRule="auto"/>
        <w:rPr>
          <w:bCs/>
          <w:szCs w:val="28"/>
        </w:rPr>
      </w:pPr>
      <w:r w:rsidRPr="004731D6">
        <w:rPr>
          <w:b/>
          <w:bCs/>
          <w:szCs w:val="28"/>
        </w:rPr>
        <w:t xml:space="preserve">Электронная площадка - </w:t>
      </w:r>
      <w:r w:rsidRPr="004731D6">
        <w:rPr>
          <w:bCs/>
          <w:szCs w:val="28"/>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FE2B10" w:rsidRPr="004731D6" w:rsidRDefault="00FE2B10" w:rsidP="00FE2B10">
      <w:pPr>
        <w:keepNext/>
        <w:keepLines/>
        <w:spacing w:line="276" w:lineRule="auto"/>
        <w:rPr>
          <w:bCs/>
          <w:szCs w:val="28"/>
        </w:rPr>
      </w:pPr>
      <w:r w:rsidRPr="004731D6">
        <w:rPr>
          <w:b/>
          <w:bCs/>
          <w:szCs w:val="28"/>
        </w:rPr>
        <w:t xml:space="preserve">Оператор электронной площадки - </w:t>
      </w:r>
      <w:r w:rsidRPr="004731D6">
        <w:rPr>
          <w:bCs/>
          <w:szCs w:val="28"/>
        </w:rPr>
        <w:t>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FE2B10" w:rsidRPr="00194D30" w:rsidRDefault="00FE2B10" w:rsidP="00FE2B10">
      <w:pPr>
        <w:keepNext/>
        <w:keepLines/>
        <w:spacing w:line="276" w:lineRule="auto"/>
        <w:rPr>
          <w:bCs/>
          <w:szCs w:val="28"/>
        </w:rPr>
      </w:pPr>
      <w:r w:rsidRPr="004731D6">
        <w:rPr>
          <w:b/>
          <w:bCs/>
          <w:szCs w:val="28"/>
        </w:rPr>
        <w:t xml:space="preserve">Электронный документ – </w:t>
      </w:r>
      <w:r w:rsidRPr="004731D6">
        <w:rPr>
          <w:bCs/>
          <w:szCs w:val="28"/>
        </w:rPr>
        <w:t>информация в электронной форме, подписанная электронной подписью.</w:t>
      </w:r>
    </w:p>
    <w:p w:rsidR="00FE2B10" w:rsidRPr="004731D6" w:rsidRDefault="00FE2B10" w:rsidP="00FE2B10">
      <w:pPr>
        <w:keepNext/>
        <w:keepLines/>
        <w:spacing w:line="276" w:lineRule="auto"/>
        <w:rPr>
          <w:bCs/>
          <w:szCs w:val="28"/>
        </w:rPr>
      </w:pPr>
      <w:r>
        <w:rPr>
          <w:b/>
          <w:bCs/>
          <w:szCs w:val="28"/>
        </w:rPr>
        <w:t>Официальн</w:t>
      </w:r>
      <w:r w:rsidRPr="004731D6">
        <w:rPr>
          <w:b/>
          <w:bCs/>
          <w:szCs w:val="28"/>
        </w:rPr>
        <w:t>ый сайт о размещении заказов (</w:t>
      </w:r>
      <w:r>
        <w:rPr>
          <w:b/>
          <w:bCs/>
          <w:szCs w:val="28"/>
        </w:rPr>
        <w:t>Официальн</w:t>
      </w:r>
      <w:r w:rsidRPr="004731D6">
        <w:rPr>
          <w:b/>
          <w:bCs/>
          <w:szCs w:val="28"/>
        </w:rPr>
        <w:t xml:space="preserve">ый сайт) – </w:t>
      </w:r>
      <w:r w:rsidRPr="004731D6">
        <w:rPr>
          <w:bCs/>
          <w:szCs w:val="28"/>
        </w:rPr>
        <w:t>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FE2B10" w:rsidRPr="004731D6" w:rsidRDefault="00FE2B10" w:rsidP="00FE2B10">
      <w:pPr>
        <w:keepNext/>
        <w:keepLines/>
        <w:spacing w:line="276" w:lineRule="auto"/>
        <w:rPr>
          <w:szCs w:val="28"/>
        </w:rPr>
      </w:pPr>
      <w:r w:rsidRPr="004731D6">
        <w:rPr>
          <w:b/>
          <w:szCs w:val="28"/>
        </w:rPr>
        <w:t>Годовой план закупок (ГПЗ)</w:t>
      </w:r>
      <w:r w:rsidRPr="004731D6">
        <w:rPr>
          <w:szCs w:val="28"/>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rsidR="00FE2B10" w:rsidRPr="004731D6" w:rsidRDefault="00FE2B10" w:rsidP="00FE2B10">
      <w:pPr>
        <w:keepNext/>
        <w:keepLines/>
        <w:spacing w:line="276" w:lineRule="auto"/>
        <w:rPr>
          <w:szCs w:val="28"/>
        </w:rPr>
      </w:pPr>
      <w:r w:rsidRPr="004731D6">
        <w:rPr>
          <w:b/>
          <w:szCs w:val="28"/>
        </w:rPr>
        <w:t>Договор о закупке</w:t>
      </w:r>
      <w:r w:rsidRPr="004731D6">
        <w:rPr>
          <w:szCs w:val="28"/>
        </w:rPr>
        <w:t xml:space="preserve"> – договор между Заказчиком и Поставщиком, заключаемый для удовлетворения потребностей Заказчика в продукции.</w:t>
      </w:r>
    </w:p>
    <w:p w:rsidR="00FE2B10" w:rsidRPr="004731D6" w:rsidRDefault="00FE2B10" w:rsidP="00FE2B10">
      <w:pPr>
        <w:keepNext/>
        <w:keepLines/>
        <w:spacing w:line="276" w:lineRule="auto"/>
        <w:rPr>
          <w:szCs w:val="28"/>
        </w:rPr>
      </w:pPr>
      <w:r w:rsidRPr="004731D6">
        <w:rPr>
          <w:b/>
          <w:szCs w:val="28"/>
        </w:rPr>
        <w:lastRenderedPageBreak/>
        <w:t>Начальная (максимальная) цена договора</w:t>
      </w:r>
      <w:r w:rsidRPr="004731D6">
        <w:rPr>
          <w:szCs w:val="28"/>
        </w:rPr>
        <w:t xml:space="preserve"> предельно допустимая цена договора, определяемая заказчиком в документации о закупке.</w:t>
      </w:r>
    </w:p>
    <w:p w:rsidR="006D644E" w:rsidRPr="00FE2B10" w:rsidRDefault="006D644E" w:rsidP="002B0B31">
      <w:pPr>
        <w:keepNext/>
        <w:keepLines/>
        <w:spacing w:line="240" w:lineRule="auto"/>
        <w:rPr>
          <w:szCs w:val="28"/>
        </w:rPr>
      </w:pPr>
    </w:p>
    <w:p w:rsidR="006D644E" w:rsidRPr="00FE2B10" w:rsidRDefault="006D644E" w:rsidP="002B0B31">
      <w:pPr>
        <w:keepNext/>
        <w:keepLines/>
        <w:spacing w:line="240" w:lineRule="auto"/>
        <w:rPr>
          <w:szCs w:val="28"/>
        </w:rPr>
      </w:pPr>
    </w:p>
    <w:p w:rsidR="006D644E" w:rsidRPr="00FE2B10" w:rsidRDefault="006D644E" w:rsidP="002B0B31">
      <w:pPr>
        <w:keepNext/>
        <w:keepLines/>
        <w:spacing w:line="240" w:lineRule="auto"/>
        <w:rPr>
          <w:szCs w:val="28"/>
        </w:rPr>
      </w:pPr>
    </w:p>
    <w:p w:rsidR="00B1561B" w:rsidRPr="00FE2B10" w:rsidRDefault="00B1561B" w:rsidP="002B0B31">
      <w:pPr>
        <w:keepNext/>
        <w:keepLines/>
        <w:spacing w:line="240" w:lineRule="auto"/>
        <w:rPr>
          <w:szCs w:val="28"/>
        </w:rPr>
      </w:pPr>
    </w:p>
    <w:p w:rsidR="00B1561B" w:rsidRPr="00FE2B10" w:rsidRDefault="00B1561B" w:rsidP="002B0B31">
      <w:pPr>
        <w:keepNext/>
        <w:keepLines/>
        <w:spacing w:line="240" w:lineRule="auto"/>
        <w:rPr>
          <w:szCs w:val="28"/>
        </w:rPr>
      </w:pPr>
    </w:p>
    <w:p w:rsidR="00B1561B" w:rsidRPr="00FE2B10" w:rsidRDefault="00B1561B" w:rsidP="002B0B31">
      <w:pPr>
        <w:keepNext/>
        <w:keepLines/>
        <w:spacing w:line="240" w:lineRule="auto"/>
        <w:rPr>
          <w:szCs w:val="28"/>
        </w:rPr>
      </w:pPr>
    </w:p>
    <w:p w:rsidR="00B1561B" w:rsidRPr="00FE2B10" w:rsidRDefault="00B1561B" w:rsidP="002B0B31">
      <w:pPr>
        <w:keepNext/>
        <w:keepLines/>
        <w:spacing w:line="240" w:lineRule="auto"/>
        <w:rPr>
          <w:szCs w:val="28"/>
        </w:rPr>
      </w:pPr>
    </w:p>
    <w:p w:rsidR="00B1561B" w:rsidRPr="00FE2B10" w:rsidRDefault="00B1561B" w:rsidP="002B0B31">
      <w:pPr>
        <w:keepNext/>
        <w:keepLines/>
        <w:spacing w:line="240" w:lineRule="auto"/>
        <w:rPr>
          <w:szCs w:val="28"/>
        </w:rPr>
      </w:pPr>
    </w:p>
    <w:p w:rsidR="00460106" w:rsidRPr="00FE2B10" w:rsidRDefault="004C463E" w:rsidP="002B0B31">
      <w:pPr>
        <w:pStyle w:val="1"/>
        <w:numPr>
          <w:ilvl w:val="0"/>
          <w:numId w:val="0"/>
        </w:numPr>
        <w:suppressAutoHyphens w:val="0"/>
        <w:spacing w:before="0" w:after="0" w:line="240" w:lineRule="auto"/>
        <w:jc w:val="both"/>
        <w:rPr>
          <w:rFonts w:ascii="Times New Roman" w:hAnsi="Times New Roman"/>
          <w:sz w:val="28"/>
          <w:szCs w:val="28"/>
        </w:rPr>
      </w:pPr>
      <w:r w:rsidRPr="00FE2B10">
        <w:rPr>
          <w:rFonts w:ascii="Times New Roman" w:hAnsi="Times New Roman"/>
          <w:sz w:val="28"/>
          <w:szCs w:val="28"/>
        </w:rPr>
        <w:br w:type="page"/>
      </w:r>
      <w:bookmarkStart w:id="3" w:name="_Toc363047455"/>
      <w:r w:rsidR="00000090" w:rsidRPr="00FE2B10">
        <w:rPr>
          <w:rFonts w:ascii="Times New Roman" w:hAnsi="Times New Roman"/>
          <w:sz w:val="28"/>
          <w:szCs w:val="28"/>
        </w:rPr>
        <w:lastRenderedPageBreak/>
        <w:t>ГЛАВА</w:t>
      </w:r>
      <w:r w:rsidR="00460106" w:rsidRPr="00FE2B10">
        <w:rPr>
          <w:rFonts w:ascii="Times New Roman" w:hAnsi="Times New Roman"/>
          <w:sz w:val="28"/>
          <w:szCs w:val="28"/>
        </w:rPr>
        <w:t xml:space="preserve"> </w:t>
      </w:r>
      <w:r w:rsidR="00460106" w:rsidRPr="002B489D">
        <w:rPr>
          <w:rFonts w:ascii="Times New Roman" w:hAnsi="Times New Roman"/>
          <w:sz w:val="28"/>
          <w:szCs w:val="28"/>
        </w:rPr>
        <w:t>1</w:t>
      </w:r>
      <w:r w:rsidR="00460106" w:rsidRPr="00FE2B10">
        <w:rPr>
          <w:rFonts w:ascii="Times New Roman" w:hAnsi="Times New Roman"/>
          <w:sz w:val="28"/>
          <w:szCs w:val="28"/>
        </w:rPr>
        <w:t xml:space="preserve">. </w:t>
      </w:r>
      <w:r w:rsidR="002B489D" w:rsidRPr="002B489D">
        <w:rPr>
          <w:rFonts w:ascii="Times New Roman" w:hAnsi="Times New Roman"/>
          <w:sz w:val="28"/>
          <w:szCs w:val="28"/>
        </w:rPr>
        <w:t>ОБЩИЕ ПОЛОЖЕНИЯ</w:t>
      </w:r>
      <w:bookmarkEnd w:id="3"/>
    </w:p>
    <w:p w:rsidR="002B489D" w:rsidRDefault="002B489D" w:rsidP="002B0B31">
      <w:pPr>
        <w:keepNext/>
        <w:keepLines/>
        <w:spacing w:line="240" w:lineRule="auto"/>
        <w:rPr>
          <w:szCs w:val="28"/>
        </w:rPr>
      </w:pPr>
    </w:p>
    <w:p w:rsidR="008A49E4" w:rsidRPr="00FE2B10" w:rsidRDefault="008A49E4" w:rsidP="002B0B31">
      <w:pPr>
        <w:keepNext/>
        <w:keepLines/>
        <w:spacing w:line="240" w:lineRule="auto"/>
        <w:rPr>
          <w:szCs w:val="28"/>
        </w:rPr>
      </w:pPr>
      <w:r w:rsidRPr="00FE2B10">
        <w:rPr>
          <w:szCs w:val="28"/>
        </w:rPr>
        <w:t xml:space="preserve">1.1. Настоящее Положение является Положением о закупке, согласно </w:t>
      </w:r>
      <w:r w:rsidRPr="00FE2B10">
        <w:rPr>
          <w:bCs/>
          <w:color w:val="000000"/>
          <w:szCs w:val="28"/>
        </w:rPr>
        <w:t xml:space="preserve">Федеральному закону Российской Федерации от 18 июля </w:t>
      </w:r>
      <w:smartTag w:uri="urn:schemas-microsoft-com:office:smarttags" w:element="metricconverter">
        <w:smartTagPr>
          <w:attr w:name="ProductID" w:val="2011 г"/>
        </w:smartTagPr>
        <w:r w:rsidRPr="00FE2B10">
          <w:rPr>
            <w:bCs/>
            <w:color w:val="000000"/>
            <w:szCs w:val="28"/>
          </w:rPr>
          <w:t>2011 г</w:t>
        </w:r>
      </w:smartTag>
      <w:r w:rsidRPr="00FE2B10">
        <w:rPr>
          <w:bCs/>
          <w:color w:val="000000"/>
          <w:szCs w:val="28"/>
        </w:rPr>
        <w:t>. N 223-ФЗ "О закупках товаров, работ, услуг отдельными видами юридических лиц"</w:t>
      </w:r>
      <w:r w:rsidR="007C1052" w:rsidRPr="00FE2B10">
        <w:rPr>
          <w:bCs/>
          <w:color w:val="000000"/>
          <w:szCs w:val="28"/>
        </w:rPr>
        <w:t xml:space="preserve"> (далее 223-ФЗ)</w:t>
      </w:r>
      <w:r w:rsidRPr="00FE2B10">
        <w:rPr>
          <w:bCs/>
          <w:color w:val="000000"/>
          <w:szCs w:val="28"/>
        </w:rPr>
        <w:t>.</w:t>
      </w:r>
    </w:p>
    <w:p w:rsidR="00C04408" w:rsidRPr="00FE2B10" w:rsidRDefault="004C463E" w:rsidP="002B0B31">
      <w:pPr>
        <w:keepNext/>
        <w:keepLines/>
        <w:shd w:val="clear" w:color="auto" w:fill="FFFFFF"/>
        <w:spacing w:line="240" w:lineRule="auto"/>
        <w:ind w:left="-180" w:firstLine="747"/>
        <w:rPr>
          <w:b/>
          <w:szCs w:val="28"/>
        </w:rPr>
      </w:pPr>
      <w:r w:rsidRPr="00FE2B10">
        <w:rPr>
          <w:color w:val="000000" w:themeColor="text1"/>
          <w:szCs w:val="28"/>
        </w:rPr>
        <w:t>1.</w:t>
      </w:r>
      <w:r w:rsidR="008A49E4" w:rsidRPr="00FE2B10">
        <w:rPr>
          <w:color w:val="000000" w:themeColor="text1"/>
          <w:szCs w:val="28"/>
        </w:rPr>
        <w:t>2</w:t>
      </w:r>
      <w:r w:rsidRPr="00FE2B10">
        <w:rPr>
          <w:color w:val="000000" w:themeColor="text1"/>
          <w:szCs w:val="28"/>
        </w:rPr>
        <w:t xml:space="preserve">. </w:t>
      </w:r>
      <w:proofErr w:type="gramStart"/>
      <w:r w:rsidRPr="00FE2B10">
        <w:rPr>
          <w:color w:val="000000" w:themeColor="text1"/>
          <w:szCs w:val="28"/>
        </w:rPr>
        <w:t xml:space="preserve">Настоящее Положение регулирует отношения, связанные с проведением закупок для нужд </w:t>
      </w:r>
      <w:r w:rsidR="000A4E5B" w:rsidRPr="00FE2B10">
        <w:rPr>
          <w:color w:val="000000" w:themeColor="text1"/>
          <w:spacing w:val="-7"/>
          <w:szCs w:val="28"/>
        </w:rPr>
        <w:t>Муниципального унитарного предприятия «</w:t>
      </w:r>
      <w:r w:rsidR="001D30EE" w:rsidRPr="00FE2B10">
        <w:rPr>
          <w:color w:val="000000" w:themeColor="text1"/>
          <w:spacing w:val="-7"/>
          <w:szCs w:val="28"/>
        </w:rPr>
        <w:t>Аналитический региональный центр информационных систем г. Пензы</w:t>
      </w:r>
      <w:r w:rsidR="000A4E5B" w:rsidRPr="00FE2B10">
        <w:rPr>
          <w:color w:val="000000" w:themeColor="text1"/>
          <w:spacing w:val="-7"/>
          <w:szCs w:val="28"/>
        </w:rPr>
        <w:t>»</w:t>
      </w:r>
      <w:r w:rsidR="000A4E5B" w:rsidRPr="00FE2B10">
        <w:rPr>
          <w:color w:val="000000" w:themeColor="text1"/>
          <w:szCs w:val="28"/>
        </w:rPr>
        <w:t xml:space="preserve"> </w:t>
      </w:r>
      <w:r w:rsidR="001D30EE" w:rsidRPr="00FE2B10">
        <w:rPr>
          <w:color w:val="000000" w:themeColor="text1"/>
          <w:szCs w:val="28"/>
        </w:rPr>
        <w:t>(МУП</w:t>
      </w:r>
      <w:r w:rsidR="001D30EE" w:rsidRPr="00FE2B10">
        <w:rPr>
          <w:szCs w:val="28"/>
        </w:rPr>
        <w:t xml:space="preserve"> «АРЦИС» г. Пензы), </w:t>
      </w:r>
      <w:r w:rsidRPr="00FE2B10">
        <w:rPr>
          <w:szCs w:val="28"/>
        </w:rPr>
        <w:t xml:space="preserve">далее </w:t>
      </w:r>
      <w:r w:rsidR="001D30EE" w:rsidRPr="00FE2B10">
        <w:rPr>
          <w:szCs w:val="28"/>
        </w:rPr>
        <w:t>–</w:t>
      </w:r>
      <w:r w:rsidR="00C04408" w:rsidRPr="00FE2B10">
        <w:rPr>
          <w:szCs w:val="28"/>
        </w:rPr>
        <w:t xml:space="preserve"> </w:t>
      </w:r>
      <w:r w:rsidR="00870827" w:rsidRPr="00FE2B10">
        <w:rPr>
          <w:szCs w:val="28"/>
        </w:rPr>
        <w:t>Заказчик</w:t>
      </w:r>
      <w:r w:rsidR="001D30EE" w:rsidRPr="00FE2B10">
        <w:rPr>
          <w:szCs w:val="28"/>
        </w:rPr>
        <w:t>,</w:t>
      </w:r>
      <w:r w:rsidRPr="00FE2B10">
        <w:rPr>
          <w:szCs w:val="28"/>
        </w:rPr>
        <w:t xml:space="preserve"> в целях обеспечения своевременного и полного удовлетворения потребностей </w:t>
      </w:r>
      <w:r w:rsidR="00870827" w:rsidRPr="00FE2B10">
        <w:rPr>
          <w:szCs w:val="28"/>
        </w:rPr>
        <w:t>Заказчик</w:t>
      </w:r>
      <w:r w:rsidRPr="00FE2B10">
        <w:rPr>
          <w:szCs w:val="28"/>
        </w:rPr>
        <w:t>а в товарах, работах, услугах</w:t>
      </w:r>
      <w:r w:rsidR="00C04408" w:rsidRPr="00FE2B10">
        <w:rPr>
          <w:szCs w:val="28"/>
        </w:rPr>
        <w:t xml:space="preserve"> (далее - </w:t>
      </w:r>
      <w:r w:rsidR="001D30EE" w:rsidRPr="00FE2B10">
        <w:rPr>
          <w:szCs w:val="28"/>
        </w:rPr>
        <w:t>П</w:t>
      </w:r>
      <w:r w:rsidR="00C04408" w:rsidRPr="00FE2B10">
        <w:rPr>
          <w:szCs w:val="28"/>
        </w:rPr>
        <w:t>родукции)</w:t>
      </w:r>
      <w:r w:rsidRPr="00FE2B10">
        <w:rPr>
          <w:szCs w:val="28"/>
        </w:rPr>
        <w:t xml:space="preserve"> необходимого </w:t>
      </w:r>
      <w:r w:rsidR="00870827" w:rsidRPr="00FE2B10">
        <w:rPr>
          <w:szCs w:val="28"/>
        </w:rPr>
        <w:t>Заказчик</w:t>
      </w:r>
      <w:r w:rsidR="00260B56" w:rsidRPr="00FE2B10">
        <w:rPr>
          <w:szCs w:val="28"/>
        </w:rPr>
        <w:t xml:space="preserve">у </w:t>
      </w:r>
      <w:r w:rsidRPr="00FE2B10">
        <w:rPr>
          <w:szCs w:val="28"/>
        </w:rPr>
        <w:t>качества  и надежности</w:t>
      </w:r>
      <w:r w:rsidR="00C04408" w:rsidRPr="00FE2B10">
        <w:rPr>
          <w:szCs w:val="28"/>
        </w:rPr>
        <w:t xml:space="preserve"> на рыночных условиях</w:t>
      </w:r>
      <w:r w:rsidRPr="00FE2B10">
        <w:rPr>
          <w:szCs w:val="28"/>
        </w:rPr>
        <w:t>, эффективно</w:t>
      </w:r>
      <w:r w:rsidR="00C04408" w:rsidRPr="00FE2B10">
        <w:rPr>
          <w:szCs w:val="28"/>
        </w:rPr>
        <w:t>го</w:t>
      </w:r>
      <w:r w:rsidRPr="00FE2B10">
        <w:rPr>
          <w:szCs w:val="28"/>
        </w:rPr>
        <w:t xml:space="preserve"> использование денежных средств, расширени</w:t>
      </w:r>
      <w:r w:rsidR="00C04408" w:rsidRPr="00FE2B10">
        <w:rPr>
          <w:szCs w:val="28"/>
        </w:rPr>
        <w:t>я</w:t>
      </w:r>
      <w:r w:rsidRPr="00FE2B10">
        <w:rPr>
          <w:szCs w:val="28"/>
        </w:rPr>
        <w:t xml:space="preserve"> возможностей участия юридических и физических лиц</w:t>
      </w:r>
      <w:proofErr w:type="gramEnd"/>
      <w:r w:rsidR="00C04408" w:rsidRPr="00FE2B10">
        <w:rPr>
          <w:szCs w:val="28"/>
        </w:rPr>
        <w:t xml:space="preserve"> (далее - </w:t>
      </w:r>
      <w:r w:rsidR="00795D78" w:rsidRPr="00FE2B10">
        <w:rPr>
          <w:szCs w:val="28"/>
        </w:rPr>
        <w:t>Поставщик</w:t>
      </w:r>
      <w:r w:rsidR="00C04408" w:rsidRPr="00FE2B10">
        <w:rPr>
          <w:szCs w:val="28"/>
        </w:rPr>
        <w:t>ов)</w:t>
      </w:r>
      <w:r w:rsidRPr="00FE2B10">
        <w:rPr>
          <w:szCs w:val="28"/>
        </w:rPr>
        <w:t xml:space="preserve"> в закупк</w:t>
      </w:r>
      <w:r w:rsidR="00C04408" w:rsidRPr="00FE2B10">
        <w:rPr>
          <w:szCs w:val="28"/>
        </w:rPr>
        <w:t>ах продукции</w:t>
      </w:r>
      <w:r w:rsidRPr="00FE2B10">
        <w:rPr>
          <w:szCs w:val="28"/>
        </w:rPr>
        <w:t xml:space="preserve"> для нужд </w:t>
      </w:r>
      <w:r w:rsidR="00870827" w:rsidRPr="00FE2B10">
        <w:rPr>
          <w:szCs w:val="28"/>
        </w:rPr>
        <w:t>Заказчик</w:t>
      </w:r>
      <w:r w:rsidR="00C04408" w:rsidRPr="00FE2B10">
        <w:rPr>
          <w:szCs w:val="28"/>
        </w:rPr>
        <w:t>а</w:t>
      </w:r>
      <w:r w:rsidRPr="00FE2B10">
        <w:rPr>
          <w:szCs w:val="28"/>
        </w:rPr>
        <w:t xml:space="preserve"> и стимулировани</w:t>
      </w:r>
      <w:r w:rsidR="00C04408" w:rsidRPr="00FE2B10">
        <w:rPr>
          <w:szCs w:val="28"/>
        </w:rPr>
        <w:t>я</w:t>
      </w:r>
      <w:r w:rsidRPr="00FE2B10">
        <w:rPr>
          <w:szCs w:val="28"/>
        </w:rPr>
        <w:t xml:space="preserve"> такого участия, развити</w:t>
      </w:r>
      <w:r w:rsidR="00C04408" w:rsidRPr="00FE2B10">
        <w:rPr>
          <w:szCs w:val="28"/>
        </w:rPr>
        <w:t>я</w:t>
      </w:r>
      <w:r w:rsidRPr="00FE2B10">
        <w:rPr>
          <w:szCs w:val="28"/>
        </w:rPr>
        <w:t xml:space="preserve"> добросовестной конкуренции, обеспечени</w:t>
      </w:r>
      <w:r w:rsidR="00C04408" w:rsidRPr="00FE2B10">
        <w:rPr>
          <w:szCs w:val="28"/>
        </w:rPr>
        <w:t>я</w:t>
      </w:r>
      <w:r w:rsidRPr="00FE2B10">
        <w:rPr>
          <w:szCs w:val="28"/>
        </w:rPr>
        <w:t xml:space="preserve"> гласности и прозрачности закупки, предотвращени</w:t>
      </w:r>
      <w:r w:rsidR="00C04408" w:rsidRPr="00FE2B10">
        <w:rPr>
          <w:szCs w:val="28"/>
        </w:rPr>
        <w:t>я</w:t>
      </w:r>
      <w:r w:rsidRPr="00FE2B10">
        <w:rPr>
          <w:szCs w:val="28"/>
        </w:rPr>
        <w:t xml:space="preserve"> коррупции и других злоупотреблений</w:t>
      </w:r>
      <w:r w:rsidR="00C04408" w:rsidRPr="00FE2B10">
        <w:rPr>
          <w:szCs w:val="28"/>
        </w:rPr>
        <w:t xml:space="preserve">, содействия объективности и беспристрастности принятия решений о выборе </w:t>
      </w:r>
      <w:r w:rsidR="00795D78" w:rsidRPr="00FE2B10">
        <w:rPr>
          <w:szCs w:val="28"/>
        </w:rPr>
        <w:t>Поставщик</w:t>
      </w:r>
      <w:r w:rsidR="00C04408" w:rsidRPr="00FE2B10">
        <w:rPr>
          <w:szCs w:val="28"/>
        </w:rPr>
        <w:t>а.</w:t>
      </w:r>
    </w:p>
    <w:p w:rsidR="00C04408" w:rsidRPr="00FE2B10" w:rsidRDefault="00C04408" w:rsidP="002B0B31">
      <w:pPr>
        <w:pStyle w:val="23"/>
        <w:keepNext/>
        <w:keepLines/>
        <w:spacing w:line="240" w:lineRule="auto"/>
        <w:rPr>
          <w:sz w:val="28"/>
          <w:szCs w:val="28"/>
        </w:rPr>
      </w:pPr>
      <w:r w:rsidRPr="00FE2B10">
        <w:rPr>
          <w:sz w:val="28"/>
          <w:szCs w:val="28"/>
        </w:rPr>
        <w:t>1.</w:t>
      </w:r>
      <w:r w:rsidR="008A49E4" w:rsidRPr="00FE2B10">
        <w:rPr>
          <w:sz w:val="28"/>
          <w:szCs w:val="28"/>
        </w:rPr>
        <w:t>3</w:t>
      </w:r>
      <w:r w:rsidRPr="00FE2B10">
        <w:rPr>
          <w:sz w:val="28"/>
          <w:szCs w:val="28"/>
        </w:rPr>
        <w:t xml:space="preserve">. Настоящее Положение применяется ко всем закупкам продукции для нужд </w:t>
      </w:r>
      <w:r w:rsidR="00870827" w:rsidRPr="00FE2B10">
        <w:rPr>
          <w:sz w:val="28"/>
          <w:szCs w:val="28"/>
        </w:rPr>
        <w:t>Заказчик</w:t>
      </w:r>
      <w:r w:rsidRPr="00FE2B10">
        <w:rPr>
          <w:sz w:val="28"/>
          <w:szCs w:val="28"/>
        </w:rPr>
        <w:t>а, за исключением:</w:t>
      </w:r>
    </w:p>
    <w:p w:rsidR="000637C6" w:rsidRPr="00FE2B10" w:rsidRDefault="000637C6" w:rsidP="002B0B31">
      <w:pPr>
        <w:keepNext/>
        <w:keepLines/>
        <w:spacing w:line="240" w:lineRule="auto"/>
        <w:rPr>
          <w:szCs w:val="28"/>
        </w:rPr>
      </w:pPr>
      <w:r w:rsidRPr="00FE2B10">
        <w:rPr>
          <w:szCs w:val="28"/>
        </w:rPr>
        <w:t xml:space="preserve">1) осуществления </w:t>
      </w:r>
      <w:r w:rsidR="00870827" w:rsidRPr="00FE2B10">
        <w:rPr>
          <w:szCs w:val="28"/>
        </w:rPr>
        <w:t>Заказчик</w:t>
      </w:r>
      <w:r w:rsidRPr="00FE2B10">
        <w:rPr>
          <w:szCs w:val="28"/>
        </w:rPr>
        <w:t>ом размещения заказов на поставки товаров, выполнение работ, оказание услуг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0637C6" w:rsidRPr="00FE2B10" w:rsidRDefault="000637C6" w:rsidP="002B0B31">
      <w:pPr>
        <w:keepNext/>
        <w:keepLines/>
        <w:spacing w:line="240" w:lineRule="auto"/>
        <w:rPr>
          <w:szCs w:val="28"/>
        </w:rPr>
      </w:pPr>
      <w:r w:rsidRPr="00FE2B10">
        <w:rPr>
          <w:szCs w:val="28"/>
        </w:rPr>
        <w:t xml:space="preserve">2) приобретения </w:t>
      </w:r>
      <w:r w:rsidR="00870827" w:rsidRPr="00FE2B10">
        <w:rPr>
          <w:szCs w:val="28"/>
        </w:rPr>
        <w:t>Заказчик</w:t>
      </w:r>
      <w:r w:rsidRPr="00FE2B10">
        <w:rPr>
          <w:szCs w:val="28"/>
        </w:rPr>
        <w:t>ом биржевых товаров на товарной бирже в соответствии с законодательством о товарных биржах и биржевой торговле;</w:t>
      </w:r>
    </w:p>
    <w:p w:rsidR="004C463E" w:rsidRPr="00FE2B10" w:rsidRDefault="000637C6" w:rsidP="002B0B31">
      <w:pPr>
        <w:keepNext/>
        <w:keepLines/>
        <w:spacing w:line="240" w:lineRule="auto"/>
        <w:rPr>
          <w:szCs w:val="28"/>
        </w:rPr>
      </w:pPr>
      <w:r w:rsidRPr="00FE2B10">
        <w:rPr>
          <w:szCs w:val="28"/>
        </w:rPr>
        <w:t>3</w:t>
      </w:r>
      <w:r w:rsidR="004C463E" w:rsidRPr="00FE2B10">
        <w:rPr>
          <w:szCs w:val="28"/>
        </w:rPr>
        <w:t>) купл</w:t>
      </w:r>
      <w:r w:rsidR="00474E20" w:rsidRPr="00FE2B10">
        <w:rPr>
          <w:szCs w:val="28"/>
        </w:rPr>
        <w:t>и</w:t>
      </w:r>
      <w:r w:rsidR="004C463E" w:rsidRPr="00FE2B10">
        <w:rPr>
          <w:szCs w:val="28"/>
        </w:rPr>
        <w:t>-продаж</w:t>
      </w:r>
      <w:r w:rsidR="00474E20" w:rsidRPr="00FE2B10">
        <w:rPr>
          <w:szCs w:val="28"/>
        </w:rPr>
        <w:t>и</w:t>
      </w:r>
      <w:r w:rsidR="004C463E" w:rsidRPr="00FE2B10">
        <w:rPr>
          <w:szCs w:val="28"/>
        </w:rPr>
        <w:t xml:space="preserve"> ценных бумаг и валютных ценностей;</w:t>
      </w:r>
    </w:p>
    <w:p w:rsidR="004C463E" w:rsidRPr="00FE2B10" w:rsidRDefault="004C463E" w:rsidP="002B0B31">
      <w:pPr>
        <w:keepNext/>
        <w:keepLines/>
        <w:spacing w:line="240" w:lineRule="auto"/>
        <w:rPr>
          <w:szCs w:val="28"/>
        </w:rPr>
      </w:pPr>
      <w:r w:rsidRPr="00FE2B10">
        <w:rPr>
          <w:szCs w:val="28"/>
        </w:rPr>
        <w:t>4) закупо</w:t>
      </w:r>
      <w:r w:rsidR="00474E20" w:rsidRPr="00FE2B10">
        <w:rPr>
          <w:szCs w:val="28"/>
        </w:rPr>
        <w:t>к</w:t>
      </w:r>
      <w:r w:rsidRPr="00FE2B10">
        <w:rPr>
          <w:szCs w:val="28"/>
        </w:rPr>
        <w:t xml:space="preserve"> в области военно-технического сотрудничества;</w:t>
      </w:r>
    </w:p>
    <w:p w:rsidR="004C463E" w:rsidRPr="00FE2B10" w:rsidRDefault="004C463E" w:rsidP="002B0B31">
      <w:pPr>
        <w:keepNext/>
        <w:keepLines/>
        <w:spacing w:line="240" w:lineRule="auto"/>
        <w:rPr>
          <w:szCs w:val="28"/>
        </w:rPr>
      </w:pPr>
      <w:r w:rsidRPr="00FE2B10">
        <w:rPr>
          <w:szCs w:val="28"/>
        </w:rPr>
        <w:t>5) закупо</w:t>
      </w:r>
      <w:r w:rsidR="00474E20" w:rsidRPr="00FE2B10">
        <w:rPr>
          <w:szCs w:val="28"/>
        </w:rPr>
        <w:t>к</w:t>
      </w:r>
      <w:r w:rsidRPr="00FE2B10">
        <w:rPr>
          <w:szCs w:val="28"/>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w:t>
      </w:r>
      <w:r w:rsidR="00795D78" w:rsidRPr="00FE2B10">
        <w:rPr>
          <w:szCs w:val="28"/>
        </w:rPr>
        <w:t>Поставщик</w:t>
      </w:r>
      <w:r w:rsidRPr="00FE2B10">
        <w:rPr>
          <w:szCs w:val="28"/>
        </w:rPr>
        <w:t>ов (подрядчиков, исполнителей) таких товаров, работ, услуг;</w:t>
      </w:r>
    </w:p>
    <w:p w:rsidR="009F0CDB" w:rsidRPr="00FE2B10" w:rsidRDefault="00795D78" w:rsidP="002B0B31">
      <w:pPr>
        <w:keepNext/>
        <w:keepLines/>
        <w:spacing w:line="240" w:lineRule="auto"/>
        <w:rPr>
          <w:szCs w:val="28"/>
        </w:rPr>
      </w:pPr>
      <w:r w:rsidRPr="00FE2B10">
        <w:rPr>
          <w:szCs w:val="28"/>
        </w:rPr>
        <w:t>6</w:t>
      </w:r>
      <w:r w:rsidR="004C463E" w:rsidRPr="00FE2B10">
        <w:rPr>
          <w:szCs w:val="28"/>
        </w:rPr>
        <w:t xml:space="preserve">) осуществлением </w:t>
      </w:r>
      <w:r w:rsidR="00870827" w:rsidRPr="00FE2B10">
        <w:rPr>
          <w:szCs w:val="28"/>
        </w:rPr>
        <w:t>Заказчик</w:t>
      </w:r>
      <w:r w:rsidR="004C463E" w:rsidRPr="00FE2B10">
        <w:rPr>
          <w:szCs w:val="28"/>
        </w:rPr>
        <w:t xml:space="preserve">ом отбора аудиторской организации для проведения обязательного аудита бухгалтерской (финансовой) отчетности </w:t>
      </w:r>
      <w:r w:rsidR="00870827" w:rsidRPr="00FE2B10">
        <w:rPr>
          <w:szCs w:val="28"/>
        </w:rPr>
        <w:t>Заказчик</w:t>
      </w:r>
      <w:r w:rsidR="004C463E" w:rsidRPr="00FE2B10">
        <w:rPr>
          <w:szCs w:val="28"/>
        </w:rPr>
        <w:t>а в соответствии со статьей 5 Федерального закона от 30 декабря 2008 года N 307-Ф</w:t>
      </w:r>
      <w:r w:rsidR="00AB5004" w:rsidRPr="00FE2B10">
        <w:rPr>
          <w:szCs w:val="28"/>
        </w:rPr>
        <w:t>З "Об аудиторской деятельности".</w:t>
      </w:r>
    </w:p>
    <w:p w:rsidR="000637C6" w:rsidRPr="00FE2B10" w:rsidRDefault="000637C6" w:rsidP="002B0B31">
      <w:pPr>
        <w:keepNext/>
        <w:keepLines/>
        <w:autoSpaceDE w:val="0"/>
        <w:autoSpaceDN w:val="0"/>
        <w:adjustRightInd w:val="0"/>
        <w:spacing w:line="240" w:lineRule="auto"/>
        <w:rPr>
          <w:szCs w:val="28"/>
        </w:rPr>
      </w:pPr>
      <w:r w:rsidRPr="00FE2B10">
        <w:rPr>
          <w:szCs w:val="28"/>
        </w:rPr>
        <w:t>1.</w:t>
      </w:r>
      <w:r w:rsidR="008A49E4" w:rsidRPr="00FE2B10">
        <w:rPr>
          <w:szCs w:val="28"/>
        </w:rPr>
        <w:t>4</w:t>
      </w:r>
      <w:r w:rsidRPr="00FE2B10">
        <w:rPr>
          <w:szCs w:val="28"/>
        </w:rPr>
        <w:t xml:space="preserve">. При закупках продукции </w:t>
      </w:r>
      <w:r w:rsidR="00870827" w:rsidRPr="00FE2B10">
        <w:rPr>
          <w:szCs w:val="28"/>
        </w:rPr>
        <w:t>Заказчик</w:t>
      </w:r>
      <w:r w:rsidRPr="00FE2B10">
        <w:rPr>
          <w:szCs w:val="28"/>
        </w:rPr>
        <w:t xml:space="preserve"> руководствуется принципами:</w:t>
      </w:r>
    </w:p>
    <w:p w:rsidR="000637C6" w:rsidRPr="00FE2B10" w:rsidRDefault="000637C6" w:rsidP="002B0B31">
      <w:pPr>
        <w:keepNext/>
        <w:keepLines/>
        <w:spacing w:line="240" w:lineRule="auto"/>
        <w:rPr>
          <w:szCs w:val="28"/>
        </w:rPr>
      </w:pPr>
      <w:r w:rsidRPr="00FE2B10">
        <w:rPr>
          <w:szCs w:val="28"/>
        </w:rPr>
        <w:t>1) информационн</w:t>
      </w:r>
      <w:r w:rsidR="00575056" w:rsidRPr="00FE2B10">
        <w:rPr>
          <w:szCs w:val="28"/>
        </w:rPr>
        <w:t>ой</w:t>
      </w:r>
      <w:r w:rsidRPr="00FE2B10">
        <w:rPr>
          <w:szCs w:val="28"/>
        </w:rPr>
        <w:t xml:space="preserve"> открытост</w:t>
      </w:r>
      <w:r w:rsidR="00575056" w:rsidRPr="00FE2B10">
        <w:rPr>
          <w:szCs w:val="28"/>
        </w:rPr>
        <w:t>и</w:t>
      </w:r>
      <w:r w:rsidRPr="00FE2B10">
        <w:rPr>
          <w:szCs w:val="28"/>
        </w:rPr>
        <w:t xml:space="preserve"> закупки;</w:t>
      </w:r>
    </w:p>
    <w:p w:rsidR="000637C6" w:rsidRPr="00FE2B10" w:rsidRDefault="000637C6" w:rsidP="002B0B31">
      <w:pPr>
        <w:keepNext/>
        <w:keepLines/>
        <w:spacing w:line="240" w:lineRule="auto"/>
        <w:rPr>
          <w:szCs w:val="28"/>
        </w:rPr>
      </w:pPr>
      <w:r w:rsidRPr="00FE2B10">
        <w:rPr>
          <w:szCs w:val="28"/>
        </w:rPr>
        <w:t>2) равноправи</w:t>
      </w:r>
      <w:r w:rsidR="00575056" w:rsidRPr="00FE2B10">
        <w:rPr>
          <w:szCs w:val="28"/>
        </w:rPr>
        <w:t>я</w:t>
      </w:r>
      <w:r w:rsidRPr="00FE2B10">
        <w:rPr>
          <w:szCs w:val="28"/>
        </w:rPr>
        <w:t>, справедливост</w:t>
      </w:r>
      <w:r w:rsidR="00575056" w:rsidRPr="00FE2B10">
        <w:rPr>
          <w:szCs w:val="28"/>
        </w:rPr>
        <w:t>и</w:t>
      </w:r>
      <w:r w:rsidRPr="00FE2B10">
        <w:rPr>
          <w:szCs w:val="28"/>
        </w:rPr>
        <w:t>, отсутстви</w:t>
      </w:r>
      <w:r w:rsidR="00575056" w:rsidRPr="00FE2B10">
        <w:rPr>
          <w:szCs w:val="28"/>
        </w:rPr>
        <w:t>я</w:t>
      </w:r>
      <w:r w:rsidRPr="00FE2B10">
        <w:rPr>
          <w:szCs w:val="28"/>
        </w:rPr>
        <w:t xml:space="preserve"> дискриминации и необоснованных ограничений конкуренции по отношению к участникам закупки;</w:t>
      </w:r>
    </w:p>
    <w:p w:rsidR="00BE4B8A" w:rsidRPr="00FE2B10" w:rsidRDefault="000637C6" w:rsidP="002B0B31">
      <w:pPr>
        <w:keepNext/>
        <w:keepLines/>
        <w:spacing w:line="240" w:lineRule="auto"/>
        <w:rPr>
          <w:szCs w:val="28"/>
        </w:rPr>
      </w:pPr>
      <w:r w:rsidRPr="00FE2B10">
        <w:rPr>
          <w:szCs w:val="28"/>
        </w:rPr>
        <w:t>3) целево</w:t>
      </w:r>
      <w:r w:rsidR="00575056" w:rsidRPr="00FE2B10">
        <w:rPr>
          <w:szCs w:val="28"/>
        </w:rPr>
        <w:t>го</w:t>
      </w:r>
      <w:r w:rsidRPr="00FE2B10">
        <w:rPr>
          <w:szCs w:val="28"/>
        </w:rPr>
        <w:t xml:space="preserve"> и экономически эффективно</w:t>
      </w:r>
      <w:r w:rsidR="00575056" w:rsidRPr="00FE2B10">
        <w:rPr>
          <w:szCs w:val="28"/>
        </w:rPr>
        <w:t>го</w:t>
      </w:r>
      <w:r w:rsidRPr="00FE2B10">
        <w:rPr>
          <w:szCs w:val="28"/>
        </w:rPr>
        <w:t xml:space="preserve"> расходовани</w:t>
      </w:r>
      <w:r w:rsidR="00575056" w:rsidRPr="00FE2B10">
        <w:rPr>
          <w:szCs w:val="28"/>
        </w:rPr>
        <w:t>я</w:t>
      </w:r>
      <w:r w:rsidRPr="00FE2B10">
        <w:rPr>
          <w:szCs w:val="28"/>
        </w:rPr>
        <w:t xml:space="preserve"> денежных средств на приобретение </w:t>
      </w:r>
      <w:r w:rsidR="00575056" w:rsidRPr="00FE2B10">
        <w:rPr>
          <w:szCs w:val="28"/>
        </w:rPr>
        <w:t>продукции</w:t>
      </w:r>
      <w:r w:rsidR="00BE4B8A" w:rsidRPr="00FE2B10">
        <w:rPr>
          <w:szCs w:val="28"/>
        </w:rPr>
        <w:t xml:space="preserve"> (с учетом при необходимости стоимости жизненного цикла закупаемой продукции) и реализации мер, направленных на сокращение издержек </w:t>
      </w:r>
      <w:r w:rsidR="00870827" w:rsidRPr="00FE2B10">
        <w:rPr>
          <w:szCs w:val="28"/>
        </w:rPr>
        <w:t>Заказчик</w:t>
      </w:r>
      <w:r w:rsidR="00BE4B8A" w:rsidRPr="00FE2B10">
        <w:rPr>
          <w:szCs w:val="28"/>
        </w:rPr>
        <w:t>а;</w:t>
      </w:r>
    </w:p>
    <w:p w:rsidR="00FE3B87" w:rsidRPr="00FE2B10" w:rsidRDefault="00BE4B8A" w:rsidP="002B0B31">
      <w:pPr>
        <w:keepNext/>
        <w:keepLines/>
        <w:spacing w:line="240" w:lineRule="auto"/>
        <w:rPr>
          <w:szCs w:val="28"/>
        </w:rPr>
      </w:pPr>
      <w:r w:rsidRPr="00FE2B10">
        <w:rPr>
          <w:szCs w:val="28"/>
        </w:rPr>
        <w:lastRenderedPageBreak/>
        <w:t>4) отсутствия ограничения допуска к участию в закупках путем установления не</w:t>
      </w:r>
      <w:r w:rsidR="00795D78" w:rsidRPr="00FE2B10">
        <w:rPr>
          <w:szCs w:val="28"/>
        </w:rPr>
        <w:t xml:space="preserve"> </w:t>
      </w:r>
      <w:r w:rsidRPr="00FE2B10">
        <w:rPr>
          <w:szCs w:val="28"/>
        </w:rPr>
        <w:t>измеряемых требований к участникам закупок.</w:t>
      </w:r>
    </w:p>
    <w:p w:rsidR="00FE3B87" w:rsidRPr="00FE2B10" w:rsidRDefault="00FE3B87" w:rsidP="002B0B31">
      <w:pPr>
        <w:keepNext/>
        <w:keepLines/>
        <w:spacing w:line="240" w:lineRule="auto"/>
        <w:rPr>
          <w:szCs w:val="28"/>
        </w:rPr>
      </w:pPr>
      <w:r w:rsidRPr="00FE2B10">
        <w:rPr>
          <w:szCs w:val="28"/>
        </w:rPr>
        <w:t>1.</w:t>
      </w:r>
      <w:r w:rsidR="008A49E4" w:rsidRPr="00FE2B10">
        <w:rPr>
          <w:szCs w:val="28"/>
        </w:rPr>
        <w:t>5</w:t>
      </w:r>
      <w:r w:rsidRPr="00FE2B10">
        <w:rPr>
          <w:szCs w:val="28"/>
        </w:rPr>
        <w:t xml:space="preserve">. </w:t>
      </w:r>
      <w:proofErr w:type="gramStart"/>
      <w:r w:rsidR="00356435" w:rsidRPr="00FE2B10">
        <w:rPr>
          <w:szCs w:val="28"/>
        </w:rPr>
        <w:t xml:space="preserve">Закупочные процедуры, предусмотренные настоящим Положением, </w:t>
      </w:r>
      <w:r w:rsidR="00F94BB2" w:rsidRPr="00FE2B10">
        <w:rPr>
          <w:szCs w:val="28"/>
        </w:rPr>
        <w:t xml:space="preserve">за исключением </w:t>
      </w:r>
      <w:r w:rsidR="00334714" w:rsidRPr="00FE2B10">
        <w:rPr>
          <w:szCs w:val="28"/>
        </w:rPr>
        <w:t>торгов (</w:t>
      </w:r>
      <w:r w:rsidR="00F94BB2" w:rsidRPr="00FE2B10">
        <w:rPr>
          <w:szCs w:val="28"/>
        </w:rPr>
        <w:t>открытого конкурса и открытого аукциона</w:t>
      </w:r>
      <w:r w:rsidR="00334714" w:rsidRPr="00FE2B10">
        <w:rPr>
          <w:szCs w:val="28"/>
        </w:rPr>
        <w:t>)</w:t>
      </w:r>
      <w:r w:rsidR="00356435" w:rsidRPr="00FE2B10">
        <w:rPr>
          <w:szCs w:val="28"/>
        </w:rPr>
        <w:t>,</w:t>
      </w:r>
      <w:r w:rsidRPr="00FE2B10">
        <w:rPr>
          <w:szCs w:val="28"/>
        </w:rPr>
        <w:t xml:space="preserve"> не являются какой-либо формой торгов и, соответственно, не попадают под регулирование ст. 447-449 Гражданского кодекса Российской Федерации и ст. 17 Федерального закона от 26 июля 2006 года N 135-ФЗ "О защите конкуренции"</w:t>
      </w:r>
      <w:r w:rsidR="00260B56" w:rsidRPr="00FE2B10">
        <w:rPr>
          <w:szCs w:val="28"/>
        </w:rPr>
        <w:t>, а так же не являются публичной офертой</w:t>
      </w:r>
      <w:r w:rsidRPr="00FE2B10">
        <w:rPr>
          <w:szCs w:val="28"/>
        </w:rPr>
        <w:t xml:space="preserve">. </w:t>
      </w:r>
      <w:proofErr w:type="gramEnd"/>
    </w:p>
    <w:p w:rsidR="00FE3B87" w:rsidRPr="00FE2B10" w:rsidRDefault="00FE3B87" w:rsidP="002B0B31">
      <w:pPr>
        <w:keepNext/>
        <w:keepLines/>
        <w:spacing w:line="240" w:lineRule="auto"/>
        <w:rPr>
          <w:szCs w:val="28"/>
        </w:rPr>
      </w:pPr>
      <w:r w:rsidRPr="00FE2B10">
        <w:rPr>
          <w:szCs w:val="28"/>
        </w:rPr>
        <w:t>1.</w:t>
      </w:r>
      <w:r w:rsidR="008A49E4" w:rsidRPr="00FE2B10">
        <w:rPr>
          <w:szCs w:val="28"/>
        </w:rPr>
        <w:t>6</w:t>
      </w:r>
      <w:r w:rsidRPr="00FE2B10">
        <w:rPr>
          <w:szCs w:val="28"/>
        </w:rPr>
        <w:t xml:space="preserve">. </w:t>
      </w:r>
      <w:r w:rsidR="00795D78" w:rsidRPr="00FE2B10">
        <w:rPr>
          <w:szCs w:val="28"/>
        </w:rPr>
        <w:t>Поставщик</w:t>
      </w:r>
      <w:r w:rsidRPr="00FE2B10">
        <w:rPr>
          <w:szCs w:val="28"/>
        </w:rPr>
        <w:t xml:space="preserve"> несет все расходы</w:t>
      </w:r>
      <w:r w:rsidR="00356435" w:rsidRPr="00FE2B10">
        <w:rPr>
          <w:szCs w:val="28"/>
        </w:rPr>
        <w:t xml:space="preserve"> и риски</w:t>
      </w:r>
      <w:r w:rsidRPr="00FE2B10">
        <w:rPr>
          <w:szCs w:val="28"/>
        </w:rPr>
        <w:t xml:space="preserve">, связанные с участием в закупочных процедурах </w:t>
      </w:r>
      <w:r w:rsidR="00870827" w:rsidRPr="00FE2B10">
        <w:rPr>
          <w:szCs w:val="28"/>
        </w:rPr>
        <w:t>Заказчик</w:t>
      </w:r>
      <w:r w:rsidRPr="00FE2B10">
        <w:rPr>
          <w:szCs w:val="28"/>
        </w:rPr>
        <w:t xml:space="preserve">а. </w:t>
      </w:r>
      <w:r w:rsidR="00870827" w:rsidRPr="00FE2B10">
        <w:rPr>
          <w:szCs w:val="28"/>
        </w:rPr>
        <w:t>Заказчик</w:t>
      </w:r>
      <w:r w:rsidRPr="00FE2B10">
        <w:rPr>
          <w:szCs w:val="28"/>
        </w:rPr>
        <w:t xml:space="preserve"> не отвечает и не имеет обязательств по этим расходам независимо от характера проведения и результатов закупочных процедур</w:t>
      </w:r>
      <w:r w:rsidR="00260B56" w:rsidRPr="00FE2B10">
        <w:rPr>
          <w:szCs w:val="28"/>
        </w:rPr>
        <w:t>, за исключением случаев, определенных Гражданским кодексом Российской Федерации для проведения торгов</w:t>
      </w:r>
      <w:r w:rsidRPr="00FE2B10">
        <w:rPr>
          <w:szCs w:val="28"/>
        </w:rPr>
        <w:t>.</w:t>
      </w:r>
    </w:p>
    <w:p w:rsidR="00356435" w:rsidRPr="00FE2B10" w:rsidRDefault="005C1FF1" w:rsidP="002B0B31">
      <w:pPr>
        <w:keepNext/>
        <w:keepLines/>
        <w:spacing w:line="240" w:lineRule="auto"/>
        <w:rPr>
          <w:szCs w:val="28"/>
        </w:rPr>
      </w:pPr>
      <w:r w:rsidRPr="00FE2B10">
        <w:rPr>
          <w:szCs w:val="28"/>
        </w:rPr>
        <w:t>1.</w:t>
      </w:r>
      <w:r w:rsidR="008A49E4" w:rsidRPr="00FE2B10">
        <w:rPr>
          <w:szCs w:val="28"/>
        </w:rPr>
        <w:t>7</w:t>
      </w:r>
      <w:r w:rsidRPr="00FE2B10">
        <w:rPr>
          <w:szCs w:val="28"/>
        </w:rPr>
        <w:t xml:space="preserve">. </w:t>
      </w:r>
      <w:r w:rsidR="00334714" w:rsidRPr="00FE2B10">
        <w:rPr>
          <w:szCs w:val="28"/>
        </w:rPr>
        <w:t xml:space="preserve">При проведении закупочных процедур, отличных от торгов, </w:t>
      </w:r>
      <w:r w:rsidR="00870827" w:rsidRPr="00FE2B10">
        <w:rPr>
          <w:szCs w:val="28"/>
        </w:rPr>
        <w:t>Заказчик</w:t>
      </w:r>
      <w:r w:rsidRPr="00FE2B10">
        <w:rPr>
          <w:szCs w:val="28"/>
        </w:rPr>
        <w:t xml:space="preserve"> вправе отклонить все поступившие заявки и отменить закупочную процедуру</w:t>
      </w:r>
      <w:r w:rsidR="007075D7" w:rsidRPr="00FE2B10">
        <w:rPr>
          <w:szCs w:val="28"/>
        </w:rPr>
        <w:t xml:space="preserve"> до момента подведения ее итогов.</w:t>
      </w:r>
    </w:p>
    <w:p w:rsidR="00460106" w:rsidRPr="00FE2B10" w:rsidRDefault="007075D7" w:rsidP="002B0B31">
      <w:pPr>
        <w:keepNext/>
        <w:keepLines/>
        <w:spacing w:line="240" w:lineRule="auto"/>
        <w:rPr>
          <w:szCs w:val="28"/>
        </w:rPr>
      </w:pPr>
      <w:r w:rsidRPr="00FE2B10">
        <w:rPr>
          <w:szCs w:val="28"/>
        </w:rPr>
        <w:t xml:space="preserve"> </w:t>
      </w:r>
    </w:p>
    <w:p w:rsidR="00460106"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4" w:name="_Toc363047456"/>
      <w:r w:rsidRPr="00FE2B10">
        <w:rPr>
          <w:rFonts w:ascii="Times New Roman" w:hAnsi="Times New Roman"/>
          <w:sz w:val="28"/>
          <w:szCs w:val="28"/>
        </w:rPr>
        <w:t>ГЛАВА 2. ОРГАНИЗАЦИЯ ЗАКУПОЧНОЙ ДЕЯТЕЛЬНОСТИ</w:t>
      </w:r>
      <w:bookmarkEnd w:id="4"/>
      <w:r w:rsidRPr="00FE2B10">
        <w:rPr>
          <w:rFonts w:ascii="Times New Roman" w:hAnsi="Times New Roman"/>
          <w:sz w:val="28"/>
          <w:szCs w:val="28"/>
        </w:rPr>
        <w:tab/>
      </w:r>
    </w:p>
    <w:p w:rsidR="002B489D" w:rsidRDefault="002B489D" w:rsidP="002B0B31">
      <w:pPr>
        <w:keepNext/>
        <w:keepLines/>
        <w:shd w:val="clear" w:color="auto" w:fill="FFFFFF"/>
        <w:spacing w:line="240" w:lineRule="auto"/>
        <w:rPr>
          <w:b/>
          <w:szCs w:val="28"/>
        </w:rPr>
      </w:pPr>
      <w:bookmarkStart w:id="5" w:name="_Toc301961705"/>
    </w:p>
    <w:p w:rsidR="00AC1C31" w:rsidRPr="00FE2B10" w:rsidRDefault="003A1EB6" w:rsidP="002B0B31">
      <w:pPr>
        <w:keepNext/>
        <w:keepLines/>
        <w:shd w:val="clear" w:color="auto" w:fill="FFFFFF"/>
        <w:spacing w:line="240" w:lineRule="auto"/>
        <w:rPr>
          <w:b/>
          <w:szCs w:val="28"/>
        </w:rPr>
      </w:pPr>
      <w:r w:rsidRPr="00FE2B10">
        <w:rPr>
          <w:b/>
          <w:szCs w:val="28"/>
        </w:rPr>
        <w:t xml:space="preserve">2.1. </w:t>
      </w:r>
      <w:r w:rsidR="00870827" w:rsidRPr="00FE2B10">
        <w:rPr>
          <w:b/>
          <w:szCs w:val="28"/>
        </w:rPr>
        <w:t>Заказчик</w:t>
      </w:r>
      <w:r w:rsidR="00AC1C31" w:rsidRPr="00FE2B10">
        <w:rPr>
          <w:b/>
          <w:szCs w:val="28"/>
        </w:rPr>
        <w:t>.</w:t>
      </w:r>
    </w:p>
    <w:p w:rsidR="00BE4B8A" w:rsidRPr="00FE2B10" w:rsidRDefault="00870827" w:rsidP="002B0B31">
      <w:pPr>
        <w:keepNext/>
        <w:keepLines/>
        <w:shd w:val="clear" w:color="auto" w:fill="FFFFFF"/>
        <w:spacing w:line="240" w:lineRule="auto"/>
        <w:rPr>
          <w:szCs w:val="28"/>
        </w:rPr>
      </w:pPr>
      <w:r w:rsidRPr="00FE2B10">
        <w:rPr>
          <w:szCs w:val="28"/>
        </w:rPr>
        <w:t>Заказчик</w:t>
      </w:r>
      <w:r w:rsidR="00BE4B8A" w:rsidRPr="00FE2B10">
        <w:rPr>
          <w:szCs w:val="28"/>
        </w:rPr>
        <w:t xml:space="preserve"> осуществля</w:t>
      </w:r>
      <w:r w:rsidR="005232EA" w:rsidRPr="00FE2B10">
        <w:rPr>
          <w:szCs w:val="28"/>
        </w:rPr>
        <w:t>е</w:t>
      </w:r>
      <w:r w:rsidR="00BE4B8A" w:rsidRPr="00FE2B10">
        <w:rPr>
          <w:szCs w:val="28"/>
        </w:rPr>
        <w:t>т функции:</w:t>
      </w:r>
    </w:p>
    <w:p w:rsidR="00BE4B8A" w:rsidRPr="00FE2B10" w:rsidRDefault="00BE4B8A" w:rsidP="002B0B31">
      <w:pPr>
        <w:pStyle w:val="-6"/>
        <w:keepNext/>
        <w:keepLines/>
        <w:numPr>
          <w:ilvl w:val="0"/>
          <w:numId w:val="7"/>
        </w:numPr>
        <w:shd w:val="clear" w:color="auto" w:fill="FFFFFF"/>
        <w:spacing w:line="240" w:lineRule="auto"/>
        <w:rPr>
          <w:szCs w:val="28"/>
        </w:rPr>
      </w:pPr>
      <w:r w:rsidRPr="00FE2B10">
        <w:rPr>
          <w:szCs w:val="28"/>
        </w:rPr>
        <w:t>планирования закупок</w:t>
      </w:r>
      <w:r w:rsidR="00AC1C31" w:rsidRPr="00FE2B10">
        <w:rPr>
          <w:szCs w:val="28"/>
        </w:rPr>
        <w:t xml:space="preserve">, в том числе выбор </w:t>
      </w:r>
      <w:r w:rsidR="007F33C8" w:rsidRPr="00FE2B10">
        <w:rPr>
          <w:szCs w:val="28"/>
        </w:rPr>
        <w:t>процедуры</w:t>
      </w:r>
      <w:r w:rsidR="00AC1C31" w:rsidRPr="00FE2B10">
        <w:rPr>
          <w:szCs w:val="28"/>
        </w:rPr>
        <w:t xml:space="preserve"> закупки</w:t>
      </w:r>
      <w:r w:rsidRPr="00FE2B10">
        <w:rPr>
          <w:szCs w:val="28"/>
        </w:rPr>
        <w:t>;</w:t>
      </w:r>
    </w:p>
    <w:p w:rsidR="00260B56" w:rsidRPr="00FE2B10" w:rsidRDefault="00260B56" w:rsidP="002B0B31">
      <w:pPr>
        <w:pStyle w:val="-6"/>
        <w:keepNext/>
        <w:keepLines/>
        <w:numPr>
          <w:ilvl w:val="0"/>
          <w:numId w:val="7"/>
        </w:numPr>
        <w:shd w:val="clear" w:color="auto" w:fill="FFFFFF"/>
        <w:spacing w:line="240" w:lineRule="auto"/>
        <w:rPr>
          <w:szCs w:val="28"/>
        </w:rPr>
      </w:pPr>
      <w:r w:rsidRPr="00FE2B10">
        <w:rPr>
          <w:szCs w:val="28"/>
        </w:rPr>
        <w:t xml:space="preserve">формирования </w:t>
      </w:r>
      <w:r w:rsidR="0020742D" w:rsidRPr="00FE2B10">
        <w:rPr>
          <w:szCs w:val="28"/>
        </w:rPr>
        <w:t>З</w:t>
      </w:r>
      <w:r w:rsidRPr="00FE2B10">
        <w:rPr>
          <w:szCs w:val="28"/>
        </w:rPr>
        <w:t>акупочной комиссии</w:t>
      </w:r>
      <w:r w:rsidRPr="00FE2B10">
        <w:rPr>
          <w:szCs w:val="28"/>
          <w:lang w:val="en-US"/>
        </w:rPr>
        <w:t>;</w:t>
      </w:r>
    </w:p>
    <w:p w:rsidR="00BE4B8A" w:rsidRPr="00FE2B10" w:rsidRDefault="00AC1C31" w:rsidP="002B0B31">
      <w:pPr>
        <w:pStyle w:val="-6"/>
        <w:keepNext/>
        <w:keepLines/>
        <w:numPr>
          <w:ilvl w:val="0"/>
          <w:numId w:val="7"/>
        </w:numPr>
        <w:shd w:val="clear" w:color="auto" w:fill="FFFFFF"/>
        <w:spacing w:line="240" w:lineRule="auto"/>
        <w:rPr>
          <w:szCs w:val="28"/>
        </w:rPr>
      </w:pPr>
      <w:r w:rsidRPr="00FE2B10">
        <w:rPr>
          <w:szCs w:val="28"/>
        </w:rPr>
        <w:t xml:space="preserve">проведения </w:t>
      </w:r>
      <w:r w:rsidR="00BE4B8A" w:rsidRPr="00FE2B10">
        <w:rPr>
          <w:szCs w:val="28"/>
        </w:rPr>
        <w:t>закупо</w:t>
      </w:r>
      <w:r w:rsidRPr="00FE2B10">
        <w:rPr>
          <w:szCs w:val="28"/>
        </w:rPr>
        <w:t>чных процедур</w:t>
      </w:r>
      <w:r w:rsidR="00BE4B8A" w:rsidRPr="00FE2B10">
        <w:rPr>
          <w:szCs w:val="28"/>
        </w:rPr>
        <w:t>;</w:t>
      </w:r>
    </w:p>
    <w:p w:rsidR="00BE4B8A" w:rsidRPr="00FE2B10" w:rsidRDefault="00BE4B8A" w:rsidP="002B0B31">
      <w:pPr>
        <w:pStyle w:val="-6"/>
        <w:keepNext/>
        <w:keepLines/>
        <w:numPr>
          <w:ilvl w:val="0"/>
          <w:numId w:val="7"/>
        </w:numPr>
        <w:shd w:val="clear" w:color="auto" w:fill="FFFFFF"/>
        <w:spacing w:line="240" w:lineRule="auto"/>
        <w:rPr>
          <w:szCs w:val="28"/>
        </w:rPr>
      </w:pPr>
      <w:r w:rsidRPr="00FE2B10">
        <w:rPr>
          <w:szCs w:val="28"/>
        </w:rPr>
        <w:t>заключения и исполнения договоров</w:t>
      </w:r>
      <w:r w:rsidR="00AC1C31" w:rsidRPr="00FE2B10">
        <w:rPr>
          <w:szCs w:val="28"/>
        </w:rPr>
        <w:t xml:space="preserve"> по итогам закупочных процедур</w:t>
      </w:r>
      <w:r w:rsidRPr="00FE2B10">
        <w:rPr>
          <w:szCs w:val="28"/>
        </w:rPr>
        <w:t>;</w:t>
      </w:r>
    </w:p>
    <w:p w:rsidR="00AC1C31" w:rsidRPr="00FE2B10" w:rsidRDefault="00AC1C31" w:rsidP="002B0B31">
      <w:pPr>
        <w:pStyle w:val="-6"/>
        <w:keepNext/>
        <w:keepLines/>
        <w:numPr>
          <w:ilvl w:val="0"/>
          <w:numId w:val="7"/>
        </w:numPr>
        <w:shd w:val="clear" w:color="auto" w:fill="FFFFFF"/>
        <w:spacing w:line="240" w:lineRule="auto"/>
        <w:rPr>
          <w:szCs w:val="28"/>
        </w:rPr>
      </w:pPr>
      <w:r w:rsidRPr="00FE2B10">
        <w:rPr>
          <w:szCs w:val="28"/>
        </w:rPr>
        <w:t>контроля исполнения договоров</w:t>
      </w:r>
      <w:r w:rsidRPr="00FE2B10">
        <w:rPr>
          <w:szCs w:val="28"/>
          <w:lang w:val="en-US"/>
        </w:rPr>
        <w:t>;</w:t>
      </w:r>
    </w:p>
    <w:p w:rsidR="00BE4B8A" w:rsidRPr="00FE2B10" w:rsidRDefault="00BE4B8A" w:rsidP="002B0B31">
      <w:pPr>
        <w:pStyle w:val="-6"/>
        <w:keepNext/>
        <w:keepLines/>
        <w:numPr>
          <w:ilvl w:val="0"/>
          <w:numId w:val="7"/>
        </w:numPr>
        <w:shd w:val="clear" w:color="auto" w:fill="FFFFFF"/>
        <w:spacing w:line="240" w:lineRule="auto"/>
        <w:rPr>
          <w:szCs w:val="28"/>
        </w:rPr>
      </w:pPr>
      <w:r w:rsidRPr="00FE2B10">
        <w:rPr>
          <w:szCs w:val="28"/>
        </w:rPr>
        <w:t>обеспечения публичной отчетности и отчетности перед вышестоящей организацией;</w:t>
      </w:r>
    </w:p>
    <w:p w:rsidR="00AC1C31" w:rsidRPr="00FE2B10" w:rsidRDefault="00AC1C31" w:rsidP="002B0B31">
      <w:pPr>
        <w:pStyle w:val="-6"/>
        <w:keepNext/>
        <w:keepLines/>
        <w:numPr>
          <w:ilvl w:val="0"/>
          <w:numId w:val="7"/>
        </w:numPr>
        <w:shd w:val="clear" w:color="auto" w:fill="FFFFFF"/>
        <w:spacing w:line="240" w:lineRule="auto"/>
        <w:rPr>
          <w:szCs w:val="28"/>
        </w:rPr>
      </w:pPr>
      <w:r w:rsidRPr="00FE2B10">
        <w:rPr>
          <w:szCs w:val="28"/>
        </w:rPr>
        <w:t>оценки эффективности закупок</w:t>
      </w:r>
      <w:r w:rsidRPr="00FE2B10">
        <w:rPr>
          <w:szCs w:val="28"/>
          <w:lang w:val="en-US"/>
        </w:rPr>
        <w:t>;</w:t>
      </w:r>
    </w:p>
    <w:p w:rsidR="00BE4B8A" w:rsidRPr="00FE2B10" w:rsidRDefault="00BE4B8A" w:rsidP="002B0B31">
      <w:pPr>
        <w:pStyle w:val="-6"/>
        <w:keepNext/>
        <w:keepLines/>
        <w:numPr>
          <w:ilvl w:val="0"/>
          <w:numId w:val="7"/>
        </w:numPr>
        <w:shd w:val="clear" w:color="auto" w:fill="FFFFFF"/>
        <w:spacing w:line="240" w:lineRule="auto"/>
        <w:rPr>
          <w:szCs w:val="28"/>
        </w:rPr>
      </w:pPr>
      <w:r w:rsidRPr="00FE2B10">
        <w:rPr>
          <w:szCs w:val="28"/>
        </w:rPr>
        <w:t>выполнения иных действий, предписанных настоящим Положением.</w:t>
      </w:r>
    </w:p>
    <w:p w:rsidR="005B0D67" w:rsidRPr="00FE2B10" w:rsidRDefault="003A1EB6" w:rsidP="002B0B31">
      <w:pPr>
        <w:pStyle w:val="-3"/>
        <w:keepNext/>
        <w:keepLines/>
        <w:numPr>
          <w:ilvl w:val="1"/>
          <w:numId w:val="8"/>
        </w:numPr>
        <w:shd w:val="clear" w:color="auto" w:fill="FFFFFF"/>
        <w:tabs>
          <w:tab w:val="left" w:pos="1276"/>
        </w:tabs>
        <w:spacing w:line="240" w:lineRule="auto"/>
        <w:rPr>
          <w:b/>
          <w:szCs w:val="28"/>
        </w:rPr>
      </w:pPr>
      <w:r w:rsidRPr="00FE2B10">
        <w:rPr>
          <w:b/>
          <w:szCs w:val="28"/>
        </w:rPr>
        <w:t>Закупочная комиссия.</w:t>
      </w:r>
    </w:p>
    <w:p w:rsidR="00FE6873" w:rsidRPr="00FE2B10" w:rsidRDefault="00CC7C42" w:rsidP="002B0B31">
      <w:pPr>
        <w:pStyle w:val="-3"/>
        <w:keepNext/>
        <w:keepLines/>
        <w:numPr>
          <w:ilvl w:val="0"/>
          <w:numId w:val="0"/>
        </w:numPr>
        <w:shd w:val="clear" w:color="auto" w:fill="FFFFFF"/>
        <w:spacing w:line="240" w:lineRule="auto"/>
        <w:ind w:firstLine="567"/>
        <w:rPr>
          <w:szCs w:val="28"/>
        </w:rPr>
      </w:pPr>
      <w:r w:rsidRPr="00FE2B10">
        <w:rPr>
          <w:szCs w:val="28"/>
        </w:rPr>
        <w:t>2.</w:t>
      </w:r>
      <w:r w:rsidR="002B0B31" w:rsidRPr="00FE2B10">
        <w:rPr>
          <w:szCs w:val="28"/>
        </w:rPr>
        <w:t>2</w:t>
      </w:r>
      <w:r w:rsidRPr="00FE2B10">
        <w:rPr>
          <w:szCs w:val="28"/>
        </w:rPr>
        <w:t xml:space="preserve">.1. Закупочная комиссия создается приказом руководителя </w:t>
      </w:r>
      <w:r w:rsidR="00870827" w:rsidRPr="00FE2B10">
        <w:rPr>
          <w:szCs w:val="28"/>
        </w:rPr>
        <w:t>Заказчик</w:t>
      </w:r>
      <w:r w:rsidRPr="00FE2B10">
        <w:rPr>
          <w:szCs w:val="28"/>
        </w:rPr>
        <w:t>а</w:t>
      </w:r>
      <w:r w:rsidR="00FE6873" w:rsidRPr="00FE2B10">
        <w:rPr>
          <w:szCs w:val="28"/>
        </w:rPr>
        <w:t xml:space="preserve"> и состоит как минимум из пяти членов</w:t>
      </w:r>
      <w:r w:rsidRPr="00FE2B10">
        <w:rPr>
          <w:szCs w:val="28"/>
        </w:rPr>
        <w:t>.</w:t>
      </w:r>
      <w:r w:rsidR="00FE6873" w:rsidRPr="00FE2B10">
        <w:rPr>
          <w:szCs w:val="28"/>
        </w:rPr>
        <w:t xml:space="preserve"> Руководит работой Закупочной комиссии Председатель комиссии, ведение рабочей документации Закупочной комиссии осуществляется ответственным секретарем комиссии. </w:t>
      </w:r>
      <w:r w:rsidR="00407C70" w:rsidRPr="00FE2B10">
        <w:rPr>
          <w:szCs w:val="28"/>
        </w:rPr>
        <w:t xml:space="preserve">В комиссию </w:t>
      </w:r>
      <w:proofErr w:type="gramStart"/>
      <w:r w:rsidR="00407C70" w:rsidRPr="00FE2B10">
        <w:rPr>
          <w:szCs w:val="28"/>
        </w:rPr>
        <w:t>могут</w:t>
      </w:r>
      <w:proofErr w:type="gramEnd"/>
      <w:r w:rsidR="00407C70" w:rsidRPr="00FE2B10">
        <w:rPr>
          <w:szCs w:val="28"/>
        </w:rPr>
        <w:t xml:space="preserve"> входит члены, не являющиеся штатными сотрудниками </w:t>
      </w:r>
      <w:r w:rsidR="00870827" w:rsidRPr="00FE2B10">
        <w:rPr>
          <w:szCs w:val="28"/>
        </w:rPr>
        <w:t>Заказчик</w:t>
      </w:r>
      <w:r w:rsidR="00407C70" w:rsidRPr="00FE2B10">
        <w:rPr>
          <w:szCs w:val="28"/>
        </w:rPr>
        <w:t>а.</w:t>
      </w:r>
    </w:p>
    <w:p w:rsidR="00AB5004" w:rsidRPr="00FE2B10" w:rsidRDefault="00AB5004" w:rsidP="002B0B31">
      <w:pPr>
        <w:keepNext/>
        <w:keepLines/>
        <w:tabs>
          <w:tab w:val="left" w:pos="540"/>
          <w:tab w:val="left" w:pos="900"/>
        </w:tabs>
        <w:spacing w:line="240" w:lineRule="auto"/>
        <w:rPr>
          <w:szCs w:val="28"/>
        </w:rPr>
      </w:pPr>
      <w:r w:rsidRPr="00FE2B10">
        <w:rPr>
          <w:szCs w:val="28"/>
        </w:rPr>
        <w:t>2.</w:t>
      </w:r>
      <w:r w:rsidR="002B0B31" w:rsidRPr="00FE2B10">
        <w:rPr>
          <w:szCs w:val="28"/>
        </w:rPr>
        <w:t>2</w:t>
      </w:r>
      <w:r w:rsidRPr="00FE2B10">
        <w:rPr>
          <w:szCs w:val="28"/>
        </w:rPr>
        <w:t xml:space="preserve">.2. Решение о создании закупочной комиссии, определение порядка ее работы, персонального состава и назначение </w:t>
      </w:r>
      <w:r w:rsidR="00795D78" w:rsidRPr="00FE2B10">
        <w:rPr>
          <w:szCs w:val="28"/>
        </w:rPr>
        <w:t>П</w:t>
      </w:r>
      <w:r w:rsidRPr="00FE2B10">
        <w:rPr>
          <w:szCs w:val="28"/>
        </w:rPr>
        <w:t xml:space="preserve">редседателя комиссии принимается </w:t>
      </w:r>
      <w:r w:rsidR="00870827" w:rsidRPr="00FE2B10">
        <w:rPr>
          <w:szCs w:val="28"/>
        </w:rPr>
        <w:t>Заказчик</w:t>
      </w:r>
      <w:r w:rsidRPr="00FE2B10">
        <w:rPr>
          <w:szCs w:val="28"/>
        </w:rPr>
        <w:t>ом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w:t>
      </w:r>
      <w:r w:rsidR="00B513CF" w:rsidRPr="00FE2B10">
        <w:rPr>
          <w:szCs w:val="28"/>
        </w:rPr>
        <w:t xml:space="preserve"> приказом.</w:t>
      </w:r>
    </w:p>
    <w:p w:rsidR="00AB5004" w:rsidRPr="00FE2B10" w:rsidRDefault="002B0B31" w:rsidP="002B0B31">
      <w:pPr>
        <w:keepNext/>
        <w:keepLines/>
        <w:tabs>
          <w:tab w:val="left" w:pos="540"/>
          <w:tab w:val="left" w:pos="900"/>
        </w:tabs>
        <w:spacing w:line="240" w:lineRule="auto"/>
        <w:rPr>
          <w:szCs w:val="28"/>
        </w:rPr>
      </w:pPr>
      <w:r w:rsidRPr="00FE2B10">
        <w:rPr>
          <w:szCs w:val="28"/>
        </w:rPr>
        <w:t>2.2</w:t>
      </w:r>
      <w:r w:rsidR="00AB5004" w:rsidRPr="00FE2B10">
        <w:rPr>
          <w:szCs w:val="28"/>
        </w:rPr>
        <w:t>.3. Закупочная комиссия может создаваться для проведения отдельно взятой закупочной процедуры, либо действовать на регулярной основе.</w:t>
      </w:r>
    </w:p>
    <w:p w:rsidR="00AB5004" w:rsidRPr="00FE2B10" w:rsidRDefault="002B0B31" w:rsidP="002B0B31">
      <w:pPr>
        <w:keepNext/>
        <w:keepLines/>
        <w:tabs>
          <w:tab w:val="left" w:pos="540"/>
          <w:tab w:val="left" w:pos="900"/>
        </w:tabs>
        <w:spacing w:line="240" w:lineRule="auto"/>
        <w:rPr>
          <w:szCs w:val="28"/>
        </w:rPr>
      </w:pPr>
      <w:r w:rsidRPr="00FE2B10">
        <w:rPr>
          <w:szCs w:val="28"/>
        </w:rPr>
        <w:lastRenderedPageBreak/>
        <w:t>2.2</w:t>
      </w:r>
      <w:r w:rsidR="00AB5004" w:rsidRPr="00FE2B10">
        <w:rPr>
          <w:szCs w:val="28"/>
        </w:rPr>
        <w:t xml:space="preserve">.4. </w:t>
      </w:r>
      <w:proofErr w:type="gramStart"/>
      <w:r w:rsidR="00AB5004" w:rsidRPr="00FE2B10">
        <w:rPr>
          <w:szCs w:val="28"/>
        </w:rPr>
        <w:t xml:space="preserve">В состав закупочной комиссии не должны включаться лица, лично заинтересованные в результатах закупки (в том числе </w:t>
      </w:r>
      <w:r w:rsidR="001C6C82" w:rsidRPr="00FE2B10">
        <w:rPr>
          <w:szCs w:val="28"/>
        </w:rPr>
        <w:t xml:space="preserve">сотрудники и учредители </w:t>
      </w:r>
      <w:r w:rsidR="00795D78" w:rsidRPr="00FE2B10">
        <w:rPr>
          <w:szCs w:val="28"/>
        </w:rPr>
        <w:t>Поставщик</w:t>
      </w:r>
      <w:r w:rsidR="001C6C82" w:rsidRPr="00FE2B10">
        <w:rPr>
          <w:szCs w:val="28"/>
        </w:rPr>
        <w:t>ов, участвующих в закупочной процедуре)</w:t>
      </w:r>
      <w:r w:rsidR="00AB5004" w:rsidRPr="00FE2B10">
        <w:rPr>
          <w:szCs w:val="28"/>
        </w:rPr>
        <w:t>,</w:t>
      </w:r>
      <w:r w:rsidR="001C6C82" w:rsidRPr="00FE2B10">
        <w:rPr>
          <w:szCs w:val="28"/>
        </w:rPr>
        <w:t xml:space="preserve"> а так же</w:t>
      </w:r>
      <w:r w:rsidR="00AB5004" w:rsidRPr="00FE2B10">
        <w:rPr>
          <w:szCs w:val="28"/>
        </w:rPr>
        <w:t xml:space="preserve">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00AB5004" w:rsidRPr="00FE2B10">
        <w:rPr>
          <w:szCs w:val="28"/>
        </w:rPr>
        <w:t xml:space="preserve"> Член </w:t>
      </w:r>
      <w:r w:rsidR="00B513CF" w:rsidRPr="00FE2B10">
        <w:rPr>
          <w:szCs w:val="28"/>
        </w:rPr>
        <w:t>З</w:t>
      </w:r>
      <w:r w:rsidR="00AB5004" w:rsidRPr="00FE2B10">
        <w:rPr>
          <w:szCs w:val="28"/>
        </w:rPr>
        <w:t xml:space="preserve">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w:t>
      </w:r>
      <w:r w:rsidR="00B513CF" w:rsidRPr="00FE2B10">
        <w:rPr>
          <w:szCs w:val="28"/>
        </w:rPr>
        <w:t>П</w:t>
      </w:r>
      <w:r w:rsidR="00AB5004" w:rsidRPr="00FE2B10">
        <w:rPr>
          <w:szCs w:val="28"/>
        </w:rPr>
        <w:t xml:space="preserve">редседателю </w:t>
      </w:r>
      <w:r w:rsidR="00B513CF" w:rsidRPr="00FE2B10">
        <w:rPr>
          <w:szCs w:val="28"/>
        </w:rPr>
        <w:t>З</w:t>
      </w:r>
      <w:r w:rsidR="00AB5004" w:rsidRPr="00FE2B10">
        <w:rPr>
          <w:szCs w:val="28"/>
        </w:rPr>
        <w:t>акупочной комиссии или лицу, его замещающему,</w:t>
      </w:r>
      <w:r w:rsidR="001C6C82" w:rsidRPr="00FE2B10">
        <w:rPr>
          <w:szCs w:val="28"/>
        </w:rPr>
        <w:t xml:space="preserve"> и не принимает участия в работе </w:t>
      </w:r>
      <w:r w:rsidR="00B513CF" w:rsidRPr="00FE2B10">
        <w:rPr>
          <w:szCs w:val="28"/>
        </w:rPr>
        <w:t>З</w:t>
      </w:r>
      <w:r w:rsidR="001C6C82" w:rsidRPr="00FE2B10">
        <w:rPr>
          <w:szCs w:val="28"/>
        </w:rPr>
        <w:t>акупочной комиссии в рамках данной закупочной процедуры</w:t>
      </w:r>
      <w:r w:rsidR="00AB5004" w:rsidRPr="00FE2B10">
        <w:rPr>
          <w:szCs w:val="28"/>
        </w:rPr>
        <w:t>.</w:t>
      </w:r>
    </w:p>
    <w:p w:rsidR="00CC7C42" w:rsidRPr="00FE2B10" w:rsidRDefault="002B0B31" w:rsidP="002B0B31">
      <w:pPr>
        <w:pStyle w:val="-3"/>
        <w:keepNext/>
        <w:keepLines/>
        <w:numPr>
          <w:ilvl w:val="0"/>
          <w:numId w:val="0"/>
        </w:numPr>
        <w:shd w:val="clear" w:color="auto" w:fill="FFFFFF"/>
        <w:spacing w:line="240" w:lineRule="auto"/>
        <w:ind w:firstLine="567"/>
        <w:rPr>
          <w:szCs w:val="28"/>
        </w:rPr>
      </w:pPr>
      <w:r w:rsidRPr="00FE2B10">
        <w:rPr>
          <w:szCs w:val="28"/>
        </w:rPr>
        <w:t>2.2</w:t>
      </w:r>
      <w:r w:rsidR="00AB5004" w:rsidRPr="00FE2B10">
        <w:rPr>
          <w:szCs w:val="28"/>
        </w:rPr>
        <w:t>.</w:t>
      </w:r>
      <w:r w:rsidR="001C6C82" w:rsidRPr="00FE2B10">
        <w:rPr>
          <w:szCs w:val="28"/>
        </w:rPr>
        <w:t>5</w:t>
      </w:r>
      <w:r w:rsidR="00CC7C42" w:rsidRPr="00FE2B10">
        <w:rPr>
          <w:szCs w:val="28"/>
        </w:rPr>
        <w:t xml:space="preserve">. Функциями </w:t>
      </w:r>
      <w:r w:rsidR="00A0681C" w:rsidRPr="00FE2B10">
        <w:rPr>
          <w:szCs w:val="28"/>
        </w:rPr>
        <w:t>Закупочной комиссии</w:t>
      </w:r>
      <w:r w:rsidR="00CC7C42" w:rsidRPr="00FE2B10">
        <w:rPr>
          <w:szCs w:val="28"/>
        </w:rPr>
        <w:t xml:space="preserve"> являются:</w:t>
      </w:r>
    </w:p>
    <w:p w:rsidR="00CC7C42" w:rsidRPr="00FE2B10" w:rsidRDefault="00CC7C42" w:rsidP="002B0B31">
      <w:pPr>
        <w:pStyle w:val="Oaeno"/>
        <w:keepNext/>
        <w:keepLines/>
        <w:numPr>
          <w:ilvl w:val="0"/>
          <w:numId w:val="17"/>
        </w:numPr>
        <w:tabs>
          <w:tab w:val="left" w:pos="-1985"/>
          <w:tab w:val="left" w:pos="0"/>
        </w:tabs>
        <w:jc w:val="both"/>
        <w:rPr>
          <w:rFonts w:ascii="Times New Roman" w:hAnsi="Times New Roman" w:cs="Times New Roman"/>
          <w:sz w:val="28"/>
          <w:szCs w:val="28"/>
        </w:rPr>
      </w:pPr>
      <w:r w:rsidRPr="00FE2B10">
        <w:rPr>
          <w:rFonts w:ascii="Times New Roman" w:hAnsi="Times New Roman" w:cs="Times New Roman"/>
          <w:sz w:val="28"/>
          <w:szCs w:val="28"/>
        </w:rPr>
        <w:t xml:space="preserve">Рассмотрение, оценка и сопоставление заявок и предложений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ов, квалификационных данных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ов, признание заявок и предложений </w:t>
      </w:r>
      <w:proofErr w:type="gramStart"/>
      <w:r w:rsidRPr="00FE2B10">
        <w:rPr>
          <w:rFonts w:ascii="Times New Roman" w:hAnsi="Times New Roman" w:cs="Times New Roman"/>
          <w:sz w:val="28"/>
          <w:szCs w:val="28"/>
        </w:rPr>
        <w:t>соответствующими</w:t>
      </w:r>
      <w:proofErr w:type="gramEnd"/>
      <w:r w:rsidRPr="00FE2B10">
        <w:rPr>
          <w:rFonts w:ascii="Times New Roman" w:hAnsi="Times New Roman" w:cs="Times New Roman"/>
          <w:sz w:val="28"/>
          <w:szCs w:val="28"/>
        </w:rPr>
        <w:t xml:space="preserve"> или несоответствующими требованиям закупочной документации;</w:t>
      </w:r>
    </w:p>
    <w:p w:rsidR="00CC7C42" w:rsidRPr="00FE2B10" w:rsidRDefault="00CC7C42" w:rsidP="002B0B31">
      <w:pPr>
        <w:pStyle w:val="Oaeno"/>
        <w:keepNext/>
        <w:keepLines/>
        <w:numPr>
          <w:ilvl w:val="0"/>
          <w:numId w:val="17"/>
        </w:numPr>
        <w:tabs>
          <w:tab w:val="left" w:pos="-1985"/>
          <w:tab w:val="left" w:pos="0"/>
        </w:tabs>
        <w:jc w:val="both"/>
        <w:rPr>
          <w:rFonts w:ascii="Times New Roman" w:hAnsi="Times New Roman" w:cs="Times New Roman"/>
          <w:sz w:val="28"/>
          <w:szCs w:val="28"/>
        </w:rPr>
      </w:pPr>
      <w:r w:rsidRPr="00FE2B10">
        <w:rPr>
          <w:rFonts w:ascii="Times New Roman" w:hAnsi="Times New Roman" w:cs="Times New Roman"/>
          <w:sz w:val="28"/>
          <w:szCs w:val="28"/>
        </w:rPr>
        <w:t xml:space="preserve">Принятие решений о выборе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а для заключения договора о закупках, а также об отклонении отдельных или всех заявок и предложений по основаниям, предусмотренным настоящим Положением;</w:t>
      </w:r>
    </w:p>
    <w:p w:rsidR="00CC7C42" w:rsidRPr="00FE2B10" w:rsidRDefault="00CC7C42" w:rsidP="002B0B31">
      <w:pPr>
        <w:pStyle w:val="Oaeno"/>
        <w:keepNext/>
        <w:keepLines/>
        <w:numPr>
          <w:ilvl w:val="0"/>
          <w:numId w:val="17"/>
        </w:numPr>
        <w:tabs>
          <w:tab w:val="left" w:pos="-1985"/>
          <w:tab w:val="left" w:pos="0"/>
        </w:tabs>
        <w:jc w:val="both"/>
        <w:rPr>
          <w:rFonts w:ascii="Times New Roman" w:hAnsi="Times New Roman" w:cs="Times New Roman"/>
          <w:sz w:val="28"/>
          <w:szCs w:val="28"/>
        </w:rPr>
      </w:pPr>
      <w:r w:rsidRPr="00FE2B10">
        <w:rPr>
          <w:rFonts w:ascii="Times New Roman" w:hAnsi="Times New Roman" w:cs="Times New Roman"/>
          <w:sz w:val="28"/>
          <w:szCs w:val="28"/>
        </w:rPr>
        <w:t>Принятие иных решений и осуществление иных полномочий, связанных с исполнением требований настоящего Положения.</w:t>
      </w:r>
    </w:p>
    <w:p w:rsidR="00CC7C42" w:rsidRPr="00FE2B10" w:rsidRDefault="00CC7C42" w:rsidP="002B0B31">
      <w:pPr>
        <w:pStyle w:val="Oaeno"/>
        <w:keepNext/>
        <w:keepLines/>
        <w:tabs>
          <w:tab w:val="left" w:pos="0"/>
        </w:tab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w:t>
      </w:r>
      <w:r w:rsidR="001C6C82" w:rsidRPr="00FE2B10">
        <w:rPr>
          <w:rFonts w:ascii="Times New Roman" w:hAnsi="Times New Roman" w:cs="Times New Roman"/>
          <w:sz w:val="28"/>
          <w:szCs w:val="28"/>
        </w:rPr>
        <w:t>6</w:t>
      </w:r>
      <w:r w:rsidRPr="00FE2B10">
        <w:rPr>
          <w:rFonts w:ascii="Times New Roman" w:hAnsi="Times New Roman" w:cs="Times New Roman"/>
          <w:sz w:val="28"/>
          <w:szCs w:val="28"/>
        </w:rPr>
        <w:t xml:space="preserve">. </w:t>
      </w:r>
      <w:r w:rsidR="00A0681C" w:rsidRPr="00FE2B10">
        <w:rPr>
          <w:rFonts w:ascii="Times New Roman" w:hAnsi="Times New Roman" w:cs="Times New Roman"/>
          <w:sz w:val="28"/>
          <w:szCs w:val="28"/>
        </w:rPr>
        <w:t>Закупочная комиссия</w:t>
      </w:r>
      <w:r w:rsidRPr="00FE2B10">
        <w:rPr>
          <w:rFonts w:ascii="Times New Roman" w:hAnsi="Times New Roman" w:cs="Times New Roman"/>
          <w:sz w:val="28"/>
          <w:szCs w:val="28"/>
        </w:rPr>
        <w:t xml:space="preserve"> обязана выполнять процедуры выбора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ом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а для закупки продукции, обеспечивая максимальную экономичность и эффективность закупок, открытость процедуры выбора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а, содействие объективности и беспристрастности, соблюдение требований настоящего Положения.</w:t>
      </w:r>
    </w:p>
    <w:p w:rsidR="00CC7C42" w:rsidRPr="00FE2B10" w:rsidRDefault="001C6C82" w:rsidP="002B0B31">
      <w:pPr>
        <w:pStyle w:val="Oaeno"/>
        <w:keepNext/>
        <w:keepLines/>
        <w:tabs>
          <w:tab w:val="left" w:pos="0"/>
        </w:tab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.7</w:t>
      </w:r>
      <w:r w:rsidR="00CC7C42" w:rsidRPr="00FE2B10">
        <w:rPr>
          <w:rFonts w:ascii="Times New Roman" w:hAnsi="Times New Roman" w:cs="Times New Roman"/>
          <w:sz w:val="28"/>
          <w:szCs w:val="28"/>
        </w:rPr>
        <w:t xml:space="preserve">. </w:t>
      </w:r>
      <w:r w:rsidR="00A0681C" w:rsidRPr="00FE2B10">
        <w:rPr>
          <w:rFonts w:ascii="Times New Roman" w:hAnsi="Times New Roman" w:cs="Times New Roman"/>
          <w:sz w:val="28"/>
          <w:szCs w:val="28"/>
        </w:rPr>
        <w:t>Закупочная комиссия</w:t>
      </w:r>
      <w:r w:rsidR="00CC7C42" w:rsidRPr="00FE2B10">
        <w:rPr>
          <w:rFonts w:ascii="Times New Roman" w:hAnsi="Times New Roman" w:cs="Times New Roman"/>
          <w:sz w:val="28"/>
          <w:szCs w:val="28"/>
        </w:rPr>
        <w:t xml:space="preserve"> имеет право:</w:t>
      </w:r>
    </w:p>
    <w:p w:rsidR="00CC7C42" w:rsidRPr="00FE2B10" w:rsidRDefault="00CC7C42" w:rsidP="002B0B31">
      <w:pPr>
        <w:pStyle w:val="Oaeno"/>
        <w:keepNext/>
        <w:keepLines/>
        <w:numPr>
          <w:ilvl w:val="0"/>
          <w:numId w:val="18"/>
        </w:numPr>
        <w:tabs>
          <w:tab w:val="left" w:pos="567"/>
          <w:tab w:val="left" w:pos="709"/>
          <w:tab w:val="left" w:pos="1134"/>
        </w:tabs>
        <w:jc w:val="both"/>
        <w:rPr>
          <w:rFonts w:ascii="Times New Roman" w:hAnsi="Times New Roman" w:cs="Times New Roman"/>
          <w:sz w:val="28"/>
          <w:szCs w:val="28"/>
        </w:rPr>
      </w:pPr>
      <w:r w:rsidRPr="00FE2B10">
        <w:rPr>
          <w:rFonts w:ascii="Times New Roman" w:hAnsi="Times New Roman" w:cs="Times New Roman"/>
          <w:sz w:val="28"/>
          <w:szCs w:val="28"/>
        </w:rPr>
        <w:t xml:space="preserve">Привлекать экспертов для разрешения возникающих при осуществлении ее деятельности вопросов, требующих специальных знаний и навыков, как из числа подразделений и сотрудников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так и сторонних организаций;</w:t>
      </w:r>
    </w:p>
    <w:p w:rsidR="00CC7C42" w:rsidRPr="00FE2B10" w:rsidRDefault="00CC7C42" w:rsidP="002B0B31">
      <w:pPr>
        <w:pStyle w:val="Oaeno"/>
        <w:keepNext/>
        <w:keepLines/>
        <w:numPr>
          <w:ilvl w:val="0"/>
          <w:numId w:val="18"/>
        </w:numPr>
        <w:tabs>
          <w:tab w:val="left" w:pos="0"/>
          <w:tab w:val="left" w:pos="709"/>
          <w:tab w:val="left" w:pos="1134"/>
        </w:tabs>
        <w:jc w:val="both"/>
        <w:rPr>
          <w:rFonts w:ascii="Times New Roman" w:hAnsi="Times New Roman" w:cs="Times New Roman"/>
          <w:sz w:val="28"/>
          <w:szCs w:val="28"/>
        </w:rPr>
      </w:pPr>
      <w:r w:rsidRPr="00FE2B10">
        <w:rPr>
          <w:rFonts w:ascii="Times New Roman" w:hAnsi="Times New Roman" w:cs="Times New Roman"/>
          <w:sz w:val="28"/>
          <w:szCs w:val="28"/>
        </w:rPr>
        <w:t xml:space="preserve">Направлять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ные заявки и иные предложения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ов для подготовки экспертных заключений в самостоятельные структурные подразделения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и устанавливать обязательные для исполнения сроки предоставления заключений;</w:t>
      </w:r>
    </w:p>
    <w:p w:rsidR="00CC7C42" w:rsidRPr="00FE2B10" w:rsidRDefault="00CC7C42" w:rsidP="002B0B31">
      <w:pPr>
        <w:pStyle w:val="Oaeno"/>
        <w:keepNext/>
        <w:keepLines/>
        <w:numPr>
          <w:ilvl w:val="0"/>
          <w:numId w:val="18"/>
        </w:numPr>
        <w:tabs>
          <w:tab w:val="left" w:pos="0"/>
          <w:tab w:val="left" w:pos="709"/>
          <w:tab w:val="left" w:pos="1134"/>
        </w:tabs>
        <w:jc w:val="both"/>
        <w:rPr>
          <w:rFonts w:ascii="Times New Roman" w:hAnsi="Times New Roman" w:cs="Times New Roman"/>
          <w:sz w:val="28"/>
          <w:szCs w:val="28"/>
        </w:rPr>
      </w:pPr>
      <w:r w:rsidRPr="00FE2B10">
        <w:rPr>
          <w:rFonts w:ascii="Times New Roman" w:hAnsi="Times New Roman" w:cs="Times New Roman"/>
          <w:sz w:val="28"/>
          <w:szCs w:val="28"/>
        </w:rPr>
        <w:t xml:space="preserve">Получать в самостоятельных структурных подразделениях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а документы и материалы, а также разъяснения по вопросам, возникающим при рассмотрении проектов договоров о закупках,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ной и иной документации,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ных заявок и предложений;</w:t>
      </w:r>
    </w:p>
    <w:p w:rsidR="00CC7C42" w:rsidRPr="00FE2B10" w:rsidRDefault="00CC7C42" w:rsidP="002B0B31">
      <w:pPr>
        <w:pStyle w:val="Oaeno"/>
        <w:keepNext/>
        <w:keepLines/>
        <w:numPr>
          <w:ilvl w:val="0"/>
          <w:numId w:val="18"/>
        </w:numPr>
        <w:tabs>
          <w:tab w:val="left" w:pos="0"/>
          <w:tab w:val="left" w:pos="709"/>
          <w:tab w:val="left" w:pos="1134"/>
        </w:tabs>
        <w:jc w:val="both"/>
        <w:rPr>
          <w:rFonts w:ascii="Times New Roman" w:hAnsi="Times New Roman" w:cs="Times New Roman"/>
          <w:sz w:val="28"/>
          <w:szCs w:val="28"/>
        </w:rPr>
      </w:pPr>
      <w:r w:rsidRPr="00FE2B10">
        <w:rPr>
          <w:rFonts w:ascii="Times New Roman" w:hAnsi="Times New Roman" w:cs="Times New Roman"/>
          <w:sz w:val="28"/>
          <w:szCs w:val="28"/>
        </w:rPr>
        <w:t xml:space="preserve">Осуществлять иные полномочия, предусмотренные настоящим Положением и иными внутренними нормативными документами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w:t>
      </w:r>
      <w:bookmarkStart w:id="6" w:name="_Toc303269377"/>
    </w:p>
    <w:p w:rsidR="00FE6873" w:rsidRPr="00FE2B10" w:rsidRDefault="001C6C82" w:rsidP="002B0B31">
      <w:pPr>
        <w:pStyle w:val="Oaeno"/>
        <w:keepNext/>
        <w:keepLines/>
        <w:tabs>
          <w:tab w:val="left" w:pos="0"/>
          <w:tab w:val="left" w:pos="709"/>
          <w:tab w:val="left" w:pos="1134"/>
        </w:tabs>
        <w:ind w:firstLine="540"/>
        <w:jc w:val="both"/>
        <w:rPr>
          <w:rFonts w:ascii="Times New Roman" w:hAnsi="Times New Roman" w:cs="Times New Roman"/>
          <w:sz w:val="28"/>
          <w:szCs w:val="28"/>
        </w:rPr>
      </w:pPr>
      <w:r w:rsidRPr="00FE2B10">
        <w:rPr>
          <w:rFonts w:ascii="Times New Roman" w:hAnsi="Times New Roman" w:cs="Times New Roman"/>
          <w:sz w:val="28"/>
          <w:szCs w:val="28"/>
        </w:rPr>
        <w:lastRenderedPageBreak/>
        <w:t>2.</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.8</w:t>
      </w:r>
      <w:r w:rsidR="00CC7C42" w:rsidRPr="00FE2B10">
        <w:rPr>
          <w:rFonts w:ascii="Times New Roman" w:hAnsi="Times New Roman" w:cs="Times New Roman"/>
          <w:sz w:val="28"/>
          <w:szCs w:val="28"/>
        </w:rPr>
        <w:t xml:space="preserve">. </w:t>
      </w:r>
      <w:bookmarkEnd w:id="6"/>
      <w:r w:rsidR="00A0681C" w:rsidRPr="00FE2B10">
        <w:rPr>
          <w:rFonts w:ascii="Times New Roman" w:hAnsi="Times New Roman" w:cs="Times New Roman"/>
          <w:sz w:val="28"/>
          <w:szCs w:val="28"/>
        </w:rPr>
        <w:t>Закупочная комиссия</w:t>
      </w:r>
      <w:r w:rsidR="00CC7C42" w:rsidRPr="00FE2B10">
        <w:rPr>
          <w:rFonts w:ascii="Times New Roman" w:hAnsi="Times New Roman" w:cs="Times New Roman"/>
          <w:sz w:val="28"/>
          <w:szCs w:val="28"/>
        </w:rPr>
        <w:t xml:space="preserve"> принимает решения во время проведения заседания. Допускается проведение заседаний в режиме видеоконференции</w:t>
      </w:r>
      <w:r w:rsidR="00FE6873" w:rsidRPr="00FE2B10">
        <w:rPr>
          <w:rFonts w:ascii="Times New Roman" w:hAnsi="Times New Roman" w:cs="Times New Roman"/>
          <w:sz w:val="28"/>
          <w:szCs w:val="28"/>
        </w:rPr>
        <w:t xml:space="preserve"> и по селекторной связи</w:t>
      </w:r>
      <w:r w:rsidR="00CC7C42" w:rsidRPr="00FE2B10">
        <w:rPr>
          <w:rFonts w:ascii="Times New Roman" w:hAnsi="Times New Roman" w:cs="Times New Roman"/>
          <w:sz w:val="28"/>
          <w:szCs w:val="28"/>
        </w:rPr>
        <w:t>.</w:t>
      </w:r>
    </w:p>
    <w:p w:rsidR="00CC7C42" w:rsidRPr="00FE2B10" w:rsidRDefault="002B0B31" w:rsidP="002B0B31">
      <w:pPr>
        <w:pStyle w:val="-3"/>
        <w:keepNext/>
        <w:keepLines/>
        <w:numPr>
          <w:ilvl w:val="0"/>
          <w:numId w:val="0"/>
        </w:numPr>
        <w:shd w:val="clear" w:color="auto" w:fill="FFFFFF"/>
        <w:spacing w:line="240" w:lineRule="auto"/>
        <w:ind w:firstLine="567"/>
        <w:rPr>
          <w:szCs w:val="28"/>
        </w:rPr>
      </w:pPr>
      <w:r w:rsidRPr="00FE2B10">
        <w:rPr>
          <w:szCs w:val="28"/>
        </w:rPr>
        <w:t>2.2</w:t>
      </w:r>
      <w:r w:rsidR="001C6C82" w:rsidRPr="00FE2B10">
        <w:rPr>
          <w:szCs w:val="28"/>
        </w:rPr>
        <w:t>.9</w:t>
      </w:r>
      <w:r w:rsidR="00FE6873" w:rsidRPr="00FE2B10">
        <w:rPr>
          <w:szCs w:val="28"/>
        </w:rPr>
        <w:t xml:space="preserve">. Заседания Закупочной комиссии проводит ее Председатель, а при его отсутствии назначенный им из числа членов комиссии председательствующий. Председатель и ответственный секретарь комиссии являются полноправными членами комиссии и участвуют в принятии решений.  </w:t>
      </w:r>
    </w:p>
    <w:p w:rsidR="00CC7C42" w:rsidRPr="00FE2B10" w:rsidRDefault="00CC7C42" w:rsidP="002B0B31">
      <w:pPr>
        <w:pStyle w:val="Oaeno"/>
        <w:keepNext/>
        <w:keepLine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78147E" w:rsidRPr="00FE2B10">
        <w:rPr>
          <w:rFonts w:ascii="Times New Roman" w:hAnsi="Times New Roman" w:cs="Times New Roman"/>
          <w:sz w:val="28"/>
          <w:szCs w:val="28"/>
        </w:rPr>
        <w:t>.</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w:t>
      </w:r>
      <w:r w:rsidR="001C6C82" w:rsidRPr="00FE2B10">
        <w:rPr>
          <w:rFonts w:ascii="Times New Roman" w:hAnsi="Times New Roman" w:cs="Times New Roman"/>
          <w:sz w:val="28"/>
          <w:szCs w:val="28"/>
        </w:rPr>
        <w:t>10</w:t>
      </w:r>
      <w:r w:rsidRPr="00FE2B10">
        <w:rPr>
          <w:rFonts w:ascii="Times New Roman" w:hAnsi="Times New Roman" w:cs="Times New Roman"/>
          <w:sz w:val="28"/>
          <w:szCs w:val="28"/>
        </w:rPr>
        <w:t xml:space="preserve">. В заседаниях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принимают участие её члены</w:t>
      </w:r>
      <w:r w:rsidR="0078147E" w:rsidRPr="00FE2B10">
        <w:rPr>
          <w:rFonts w:ascii="Times New Roman" w:hAnsi="Times New Roman" w:cs="Times New Roman"/>
          <w:sz w:val="28"/>
          <w:szCs w:val="28"/>
        </w:rPr>
        <w:t xml:space="preserve">. </w:t>
      </w:r>
      <w:r w:rsidRPr="00FE2B10">
        <w:rPr>
          <w:rFonts w:ascii="Times New Roman" w:hAnsi="Times New Roman" w:cs="Times New Roman"/>
          <w:sz w:val="28"/>
          <w:szCs w:val="28"/>
        </w:rPr>
        <w:t xml:space="preserve">При временном отсутствии по уважительной причине (отпуск, болезнь, служебная командировка, производственная необходимость) член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имеет право уполномочить своего заместителя (при его наличии) или другого сотрудника самостоятельного структурного подразделения члена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принять участие в заседании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с правом совещательного голоса. На заместителей (сотрудников, замещающих членов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участвующих в заседании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распространяются все обязанности и права замещаемых ими членов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w:t>
      </w:r>
    </w:p>
    <w:p w:rsidR="00CC7C42" w:rsidRPr="00FE2B10" w:rsidRDefault="00CC7C42" w:rsidP="002B0B31">
      <w:pPr>
        <w:pStyle w:val="Oaeno"/>
        <w:keepNext/>
        <w:keepLine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78147E" w:rsidRPr="00FE2B10">
        <w:rPr>
          <w:rFonts w:ascii="Times New Roman" w:hAnsi="Times New Roman" w:cs="Times New Roman"/>
          <w:sz w:val="28"/>
          <w:szCs w:val="28"/>
        </w:rPr>
        <w:t>.</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w:t>
      </w:r>
      <w:r w:rsidR="001C6C82" w:rsidRPr="00FE2B10">
        <w:rPr>
          <w:rFonts w:ascii="Times New Roman" w:hAnsi="Times New Roman" w:cs="Times New Roman"/>
          <w:sz w:val="28"/>
          <w:szCs w:val="28"/>
        </w:rPr>
        <w:t>11</w:t>
      </w:r>
      <w:r w:rsidRPr="00FE2B10">
        <w:rPr>
          <w:rFonts w:ascii="Times New Roman" w:hAnsi="Times New Roman" w:cs="Times New Roman"/>
          <w:sz w:val="28"/>
          <w:szCs w:val="28"/>
        </w:rPr>
        <w:t xml:space="preserve">. Решения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принимаются простым большинством голосов при условии участия в голосовании не менее половины ее члено</w:t>
      </w:r>
      <w:r w:rsidR="00E85A02" w:rsidRPr="00FE2B10">
        <w:rPr>
          <w:rFonts w:ascii="Times New Roman" w:hAnsi="Times New Roman" w:cs="Times New Roman"/>
          <w:sz w:val="28"/>
          <w:szCs w:val="28"/>
        </w:rPr>
        <w:t>в</w:t>
      </w:r>
      <w:r w:rsidRPr="00FE2B10">
        <w:rPr>
          <w:rFonts w:ascii="Times New Roman" w:hAnsi="Times New Roman" w:cs="Times New Roman"/>
          <w:sz w:val="28"/>
          <w:szCs w:val="28"/>
        </w:rPr>
        <w:t xml:space="preserve">. В случае равенства голосов голос председательствующего на заседании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считается решающим.</w:t>
      </w:r>
    </w:p>
    <w:p w:rsidR="00CC7C42" w:rsidRPr="00FE2B10" w:rsidRDefault="00CC7C42" w:rsidP="002B0B31">
      <w:pPr>
        <w:pStyle w:val="Oaeno"/>
        <w:keepNext/>
        <w:keepLine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78147E" w:rsidRPr="00FE2B10">
        <w:rPr>
          <w:rFonts w:ascii="Times New Roman" w:hAnsi="Times New Roman" w:cs="Times New Roman"/>
          <w:sz w:val="28"/>
          <w:szCs w:val="28"/>
        </w:rPr>
        <w:t>.</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w:t>
      </w:r>
      <w:r w:rsidR="001C6C82" w:rsidRPr="00FE2B10">
        <w:rPr>
          <w:rFonts w:ascii="Times New Roman" w:hAnsi="Times New Roman" w:cs="Times New Roman"/>
          <w:sz w:val="28"/>
          <w:szCs w:val="28"/>
        </w:rPr>
        <w:t>12</w:t>
      </w:r>
      <w:r w:rsidRPr="00FE2B10">
        <w:rPr>
          <w:rFonts w:ascii="Times New Roman" w:hAnsi="Times New Roman" w:cs="Times New Roman"/>
          <w:sz w:val="28"/>
          <w:szCs w:val="28"/>
        </w:rPr>
        <w:t xml:space="preserve">. Члены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с правом решающего голоса выражают свое мнение словами «за» или «против», члены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с правом совещательного голоса - словом «</w:t>
      </w:r>
      <w:proofErr w:type="gramStart"/>
      <w:r w:rsidRPr="00FE2B10">
        <w:rPr>
          <w:rFonts w:ascii="Times New Roman" w:hAnsi="Times New Roman" w:cs="Times New Roman"/>
          <w:sz w:val="28"/>
          <w:szCs w:val="28"/>
        </w:rPr>
        <w:t>ознакомлен</w:t>
      </w:r>
      <w:proofErr w:type="gramEnd"/>
      <w:r w:rsidRPr="00FE2B10">
        <w:rPr>
          <w:rFonts w:ascii="Times New Roman" w:hAnsi="Times New Roman" w:cs="Times New Roman"/>
          <w:sz w:val="28"/>
          <w:szCs w:val="28"/>
        </w:rPr>
        <w:t>». Воздержание при голосовании не допускается.</w:t>
      </w:r>
    </w:p>
    <w:p w:rsidR="00CC7C42" w:rsidRPr="00FE2B10" w:rsidRDefault="00CC7C42" w:rsidP="002B0B31">
      <w:pPr>
        <w:pStyle w:val="Oaeno"/>
        <w:keepNext/>
        <w:keepLines/>
        <w:tabs>
          <w:tab w:val="left" w:pos="1276"/>
        </w:tab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78147E" w:rsidRPr="00FE2B10">
        <w:rPr>
          <w:rFonts w:ascii="Times New Roman" w:hAnsi="Times New Roman" w:cs="Times New Roman"/>
          <w:sz w:val="28"/>
          <w:szCs w:val="28"/>
        </w:rPr>
        <w:t>.</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w:t>
      </w:r>
      <w:r w:rsidR="001C6C82" w:rsidRPr="00FE2B10">
        <w:rPr>
          <w:rFonts w:ascii="Times New Roman" w:hAnsi="Times New Roman" w:cs="Times New Roman"/>
          <w:sz w:val="28"/>
          <w:szCs w:val="28"/>
        </w:rPr>
        <w:t>13</w:t>
      </w:r>
      <w:r w:rsidRPr="00FE2B10">
        <w:rPr>
          <w:rFonts w:ascii="Times New Roman" w:hAnsi="Times New Roman" w:cs="Times New Roman"/>
          <w:sz w:val="28"/>
          <w:szCs w:val="28"/>
        </w:rPr>
        <w:t xml:space="preserve">. Члены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присутствовавшие на заседании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и несогласные с принятым решением, вправе изложить в письменном виде свое особое мнение, которое приобщается к протоколу, о чем в протоколе делается соответствующая отметка.</w:t>
      </w:r>
    </w:p>
    <w:p w:rsidR="00CC7C42" w:rsidRPr="00FE2B10" w:rsidRDefault="00CC7C42" w:rsidP="002B0B31">
      <w:pPr>
        <w:pStyle w:val="Oaeno"/>
        <w:keepNext/>
        <w:keepLines/>
        <w:tabs>
          <w:tab w:val="left" w:pos="1276"/>
        </w:tab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78147E" w:rsidRPr="00FE2B10">
        <w:rPr>
          <w:rFonts w:ascii="Times New Roman" w:hAnsi="Times New Roman" w:cs="Times New Roman"/>
          <w:sz w:val="28"/>
          <w:szCs w:val="28"/>
        </w:rPr>
        <w:t>.</w:t>
      </w:r>
      <w:r w:rsidR="002B0B31" w:rsidRPr="00FE2B10">
        <w:rPr>
          <w:rFonts w:ascii="Times New Roman" w:hAnsi="Times New Roman" w:cs="Times New Roman"/>
          <w:sz w:val="28"/>
          <w:szCs w:val="28"/>
        </w:rPr>
        <w:t>2</w:t>
      </w:r>
      <w:r w:rsidRPr="00FE2B10">
        <w:rPr>
          <w:rFonts w:ascii="Times New Roman" w:hAnsi="Times New Roman" w:cs="Times New Roman"/>
          <w:sz w:val="28"/>
          <w:szCs w:val="28"/>
        </w:rPr>
        <w:t>.</w:t>
      </w:r>
      <w:r w:rsidR="001C6C82" w:rsidRPr="00FE2B10">
        <w:rPr>
          <w:rFonts w:ascii="Times New Roman" w:hAnsi="Times New Roman" w:cs="Times New Roman"/>
          <w:sz w:val="28"/>
          <w:szCs w:val="28"/>
        </w:rPr>
        <w:t>14</w:t>
      </w:r>
      <w:r w:rsidRPr="00FE2B10">
        <w:rPr>
          <w:rFonts w:ascii="Times New Roman" w:hAnsi="Times New Roman" w:cs="Times New Roman"/>
          <w:sz w:val="28"/>
          <w:szCs w:val="28"/>
        </w:rPr>
        <w:t xml:space="preserve">. Решения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оформляются протоколом, который подписывается всеми присутствующими на заседании членами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Допускается веде</w:t>
      </w:r>
      <w:r w:rsidR="005A4B44" w:rsidRPr="00FE2B10">
        <w:rPr>
          <w:rFonts w:ascii="Times New Roman" w:hAnsi="Times New Roman" w:cs="Times New Roman"/>
          <w:sz w:val="28"/>
          <w:szCs w:val="28"/>
        </w:rPr>
        <w:t>ние протокола в форме электронного документа, при этом протокол должен быть подписан электронными подписями членов комиссии</w:t>
      </w:r>
      <w:r w:rsidRPr="00FE2B10">
        <w:rPr>
          <w:rFonts w:ascii="Times New Roman" w:hAnsi="Times New Roman" w:cs="Times New Roman"/>
          <w:sz w:val="28"/>
          <w:szCs w:val="28"/>
        </w:rPr>
        <w:t>.</w:t>
      </w:r>
    </w:p>
    <w:p w:rsidR="00CC7C42" w:rsidRDefault="00CC7C42" w:rsidP="002B0B31">
      <w:pPr>
        <w:pStyle w:val="Oaeno"/>
        <w:keepNext/>
        <w:keepLines/>
        <w:tabs>
          <w:tab w:val="left" w:pos="1276"/>
        </w:tabs>
        <w:ind w:firstLine="540"/>
        <w:jc w:val="both"/>
        <w:rPr>
          <w:rFonts w:ascii="Times New Roman" w:hAnsi="Times New Roman" w:cs="Times New Roman"/>
          <w:sz w:val="28"/>
          <w:szCs w:val="28"/>
        </w:rPr>
      </w:pPr>
      <w:r w:rsidRPr="00FE2B10">
        <w:rPr>
          <w:rFonts w:ascii="Times New Roman" w:hAnsi="Times New Roman" w:cs="Times New Roman"/>
          <w:sz w:val="28"/>
          <w:szCs w:val="28"/>
        </w:rPr>
        <w:t>2</w:t>
      </w:r>
      <w:r w:rsidR="0078147E" w:rsidRPr="00FE2B10">
        <w:rPr>
          <w:rFonts w:ascii="Times New Roman" w:hAnsi="Times New Roman" w:cs="Times New Roman"/>
          <w:sz w:val="28"/>
          <w:szCs w:val="28"/>
        </w:rPr>
        <w:t>.</w:t>
      </w:r>
      <w:r w:rsidRPr="00FE2B10">
        <w:rPr>
          <w:rFonts w:ascii="Times New Roman" w:hAnsi="Times New Roman" w:cs="Times New Roman"/>
          <w:sz w:val="28"/>
          <w:szCs w:val="28"/>
        </w:rPr>
        <w:t>3.</w:t>
      </w:r>
      <w:r w:rsidR="001C6C82" w:rsidRPr="00FE2B10">
        <w:rPr>
          <w:rFonts w:ascii="Times New Roman" w:hAnsi="Times New Roman" w:cs="Times New Roman"/>
          <w:sz w:val="28"/>
          <w:szCs w:val="28"/>
        </w:rPr>
        <w:t>15</w:t>
      </w:r>
      <w:r w:rsidR="0078147E" w:rsidRPr="00FE2B10">
        <w:rPr>
          <w:rFonts w:ascii="Times New Roman" w:hAnsi="Times New Roman" w:cs="Times New Roman"/>
          <w:sz w:val="28"/>
          <w:szCs w:val="28"/>
        </w:rPr>
        <w:t>.</w:t>
      </w:r>
      <w:r w:rsidRPr="00FE2B10">
        <w:rPr>
          <w:rFonts w:ascii="Times New Roman" w:hAnsi="Times New Roman" w:cs="Times New Roman"/>
          <w:sz w:val="28"/>
          <w:szCs w:val="28"/>
        </w:rPr>
        <w:t xml:space="preserve"> При возникновении необходимости принятия срочного решения по отдельным вопросам и невозможности оперативного проведения заседания, а так же при отсутствии кворума на заседании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Председатель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может принять решение о проведении письменного опроса  членов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Если член комиссии голосует «против», он направляет свои возражения ответственному секретарю </w:t>
      </w:r>
      <w:r w:rsidR="00A0681C" w:rsidRPr="00FE2B10">
        <w:rPr>
          <w:rFonts w:ascii="Times New Roman" w:hAnsi="Times New Roman" w:cs="Times New Roman"/>
          <w:sz w:val="28"/>
          <w:szCs w:val="28"/>
        </w:rPr>
        <w:t>Закупочной комиссии</w:t>
      </w:r>
      <w:r w:rsidRPr="00FE2B10">
        <w:rPr>
          <w:rFonts w:ascii="Times New Roman" w:hAnsi="Times New Roman" w:cs="Times New Roman"/>
          <w:sz w:val="28"/>
          <w:szCs w:val="28"/>
        </w:rPr>
        <w:t xml:space="preserve"> для доведения их до сведения всех членов комиссии.</w:t>
      </w:r>
    </w:p>
    <w:p w:rsidR="002B489D" w:rsidRDefault="002B489D" w:rsidP="002B0B31">
      <w:pPr>
        <w:pStyle w:val="Oaeno"/>
        <w:keepNext/>
        <w:keepLines/>
        <w:tabs>
          <w:tab w:val="left" w:pos="1276"/>
        </w:tabs>
        <w:ind w:firstLine="540"/>
        <w:jc w:val="both"/>
        <w:rPr>
          <w:rFonts w:ascii="Times New Roman" w:hAnsi="Times New Roman" w:cs="Times New Roman"/>
          <w:sz w:val="28"/>
          <w:szCs w:val="28"/>
        </w:rPr>
      </w:pPr>
    </w:p>
    <w:p w:rsidR="002B489D" w:rsidRDefault="002B489D" w:rsidP="002B0B31">
      <w:pPr>
        <w:pStyle w:val="Oaeno"/>
        <w:keepNext/>
        <w:keepLines/>
        <w:tabs>
          <w:tab w:val="left" w:pos="1276"/>
        </w:tabs>
        <w:ind w:firstLine="540"/>
        <w:jc w:val="both"/>
        <w:rPr>
          <w:rFonts w:ascii="Times New Roman" w:hAnsi="Times New Roman" w:cs="Times New Roman"/>
          <w:sz w:val="28"/>
          <w:szCs w:val="28"/>
        </w:rPr>
      </w:pPr>
    </w:p>
    <w:p w:rsidR="002B489D" w:rsidRPr="00FE2B10" w:rsidRDefault="002B489D" w:rsidP="002B0B31">
      <w:pPr>
        <w:pStyle w:val="Oaeno"/>
        <w:keepNext/>
        <w:keepLines/>
        <w:tabs>
          <w:tab w:val="left" w:pos="1276"/>
        </w:tabs>
        <w:ind w:firstLine="540"/>
        <w:jc w:val="both"/>
        <w:rPr>
          <w:rFonts w:ascii="Times New Roman" w:hAnsi="Times New Roman" w:cs="Times New Roman"/>
          <w:sz w:val="28"/>
          <w:szCs w:val="28"/>
        </w:rPr>
      </w:pPr>
    </w:p>
    <w:bookmarkEnd w:id="5"/>
    <w:p w:rsidR="0043615E" w:rsidRPr="00FE2B10" w:rsidRDefault="0043615E" w:rsidP="002B0B31">
      <w:pPr>
        <w:keepNext/>
        <w:keepLines/>
        <w:numPr>
          <w:ilvl w:val="1"/>
          <w:numId w:val="8"/>
        </w:numPr>
        <w:spacing w:line="240" w:lineRule="auto"/>
        <w:rPr>
          <w:b/>
          <w:szCs w:val="28"/>
        </w:rPr>
      </w:pPr>
      <w:r w:rsidRPr="00FE2B10">
        <w:rPr>
          <w:b/>
          <w:szCs w:val="28"/>
        </w:rPr>
        <w:lastRenderedPageBreak/>
        <w:t>Специализированная организация.</w:t>
      </w:r>
    </w:p>
    <w:p w:rsidR="0043615E" w:rsidRPr="00FE2B10" w:rsidRDefault="0043615E" w:rsidP="002B0B31">
      <w:pPr>
        <w:keepNext/>
        <w:keepLines/>
        <w:autoSpaceDE w:val="0"/>
        <w:autoSpaceDN w:val="0"/>
        <w:adjustRightInd w:val="0"/>
        <w:spacing w:line="240" w:lineRule="auto"/>
        <w:rPr>
          <w:szCs w:val="28"/>
        </w:rPr>
      </w:pPr>
      <w:r w:rsidRPr="00FE2B10">
        <w:rPr>
          <w:szCs w:val="28"/>
        </w:rPr>
        <w:t>2.</w:t>
      </w:r>
      <w:r w:rsidR="005529E6" w:rsidRPr="00FE2B10">
        <w:rPr>
          <w:szCs w:val="28"/>
        </w:rPr>
        <w:t>3</w:t>
      </w:r>
      <w:r w:rsidRPr="00FE2B10">
        <w:rPr>
          <w:szCs w:val="28"/>
        </w:rPr>
        <w:t xml:space="preserve">.1. </w:t>
      </w:r>
      <w:r w:rsidR="00870827" w:rsidRPr="00FE2B10">
        <w:rPr>
          <w:szCs w:val="28"/>
        </w:rPr>
        <w:t>Заказчик</w:t>
      </w:r>
      <w:r w:rsidRPr="00FE2B10">
        <w:rPr>
          <w:szCs w:val="28"/>
        </w:rPr>
        <w:t xml:space="preserve"> вправе привлечь для выполнения </w:t>
      </w:r>
      <w:r w:rsidR="00076A0C" w:rsidRPr="00FE2B10">
        <w:rPr>
          <w:szCs w:val="28"/>
        </w:rPr>
        <w:t xml:space="preserve">части </w:t>
      </w:r>
      <w:r w:rsidRPr="00FE2B10">
        <w:rPr>
          <w:szCs w:val="28"/>
        </w:rPr>
        <w:t>функций по пр</w:t>
      </w:r>
      <w:r w:rsidR="00076A0C" w:rsidRPr="00FE2B10">
        <w:rPr>
          <w:szCs w:val="28"/>
        </w:rPr>
        <w:t xml:space="preserve">оведению закупочных процедур </w:t>
      </w:r>
      <w:r w:rsidRPr="00FE2B10">
        <w:rPr>
          <w:szCs w:val="28"/>
        </w:rPr>
        <w:t>Специализированную организацию, выбираемую в соответствии с закупочными процедурами, определенными настоящим Положени</w:t>
      </w:r>
      <w:r w:rsidR="00076A0C" w:rsidRPr="00FE2B10">
        <w:rPr>
          <w:szCs w:val="28"/>
        </w:rPr>
        <w:t>е</w:t>
      </w:r>
      <w:r w:rsidRPr="00FE2B10">
        <w:rPr>
          <w:szCs w:val="28"/>
        </w:rPr>
        <w:t>м.</w:t>
      </w:r>
    </w:p>
    <w:p w:rsidR="00B513CF" w:rsidRPr="00FE2B10" w:rsidRDefault="005529E6" w:rsidP="00B513CF">
      <w:pPr>
        <w:pStyle w:val="-3"/>
        <w:keepNext/>
        <w:keepLines/>
        <w:numPr>
          <w:ilvl w:val="0"/>
          <w:numId w:val="0"/>
        </w:numPr>
        <w:shd w:val="clear" w:color="auto" w:fill="FFFFFF"/>
        <w:spacing w:line="276" w:lineRule="auto"/>
        <w:ind w:firstLine="567"/>
        <w:rPr>
          <w:szCs w:val="28"/>
        </w:rPr>
      </w:pPr>
      <w:r w:rsidRPr="00FE2B10">
        <w:rPr>
          <w:szCs w:val="28"/>
        </w:rPr>
        <w:t>2.3</w:t>
      </w:r>
      <w:r w:rsidR="00B25F86" w:rsidRPr="00FE2B10">
        <w:rPr>
          <w:szCs w:val="28"/>
        </w:rPr>
        <w:t xml:space="preserve">.2. </w:t>
      </w:r>
      <w:r w:rsidR="00B513CF" w:rsidRPr="00FE2B10">
        <w:rPr>
          <w:szCs w:val="28"/>
        </w:rPr>
        <w:t xml:space="preserve">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При этом Специализированной организации не могут быть переданы следующие полномочия: </w:t>
      </w:r>
    </w:p>
    <w:p w:rsidR="00B513CF" w:rsidRPr="00FE2B10" w:rsidRDefault="00B513CF" w:rsidP="00B513CF">
      <w:pPr>
        <w:pStyle w:val="-3"/>
        <w:keepNext/>
        <w:keepLines/>
        <w:numPr>
          <w:ilvl w:val="0"/>
          <w:numId w:val="0"/>
        </w:numPr>
        <w:shd w:val="clear" w:color="auto" w:fill="FFFFFF"/>
        <w:spacing w:line="276" w:lineRule="auto"/>
        <w:ind w:firstLine="567"/>
        <w:rPr>
          <w:szCs w:val="28"/>
        </w:rPr>
      </w:pPr>
      <w:r w:rsidRPr="00FE2B10">
        <w:rPr>
          <w:szCs w:val="28"/>
        </w:rPr>
        <w:t>- формирования Закупочной комиссии;</w:t>
      </w:r>
    </w:p>
    <w:p w:rsidR="00B513CF" w:rsidRPr="00FE2B10" w:rsidRDefault="00B513CF" w:rsidP="00B513CF">
      <w:pPr>
        <w:pStyle w:val="-3"/>
        <w:keepNext/>
        <w:keepLines/>
        <w:numPr>
          <w:ilvl w:val="0"/>
          <w:numId w:val="0"/>
        </w:numPr>
        <w:shd w:val="clear" w:color="auto" w:fill="FFFFFF"/>
        <w:spacing w:line="276" w:lineRule="auto"/>
        <w:ind w:firstLine="567"/>
        <w:rPr>
          <w:szCs w:val="28"/>
        </w:rPr>
      </w:pPr>
      <w:r w:rsidRPr="00FE2B10">
        <w:rPr>
          <w:szCs w:val="28"/>
        </w:rPr>
        <w:t>- утверждение и изменение закупочной документации;</w:t>
      </w:r>
    </w:p>
    <w:p w:rsidR="00B513CF" w:rsidRPr="00FE2B10" w:rsidRDefault="00B513CF" w:rsidP="00B513CF">
      <w:pPr>
        <w:pStyle w:val="-3"/>
        <w:keepNext/>
        <w:keepLines/>
        <w:numPr>
          <w:ilvl w:val="0"/>
          <w:numId w:val="0"/>
        </w:numPr>
        <w:shd w:val="clear" w:color="auto" w:fill="FFFFFF"/>
        <w:spacing w:line="276" w:lineRule="auto"/>
        <w:ind w:firstLine="567"/>
        <w:rPr>
          <w:szCs w:val="28"/>
        </w:rPr>
      </w:pPr>
      <w:r w:rsidRPr="00FE2B10">
        <w:rPr>
          <w:szCs w:val="28"/>
        </w:rPr>
        <w:t>- определение сведений о начальной цене закупки;</w:t>
      </w:r>
    </w:p>
    <w:p w:rsidR="00B513CF" w:rsidRPr="00FE2B10" w:rsidRDefault="00B513CF" w:rsidP="00B513CF">
      <w:pPr>
        <w:pStyle w:val="-3"/>
        <w:keepNext/>
        <w:keepLines/>
        <w:numPr>
          <w:ilvl w:val="0"/>
          <w:numId w:val="0"/>
        </w:numPr>
        <w:shd w:val="clear" w:color="auto" w:fill="FFFFFF"/>
        <w:tabs>
          <w:tab w:val="clear" w:pos="1701"/>
        </w:tabs>
        <w:spacing w:line="276" w:lineRule="auto"/>
        <w:ind w:firstLine="567"/>
        <w:rPr>
          <w:szCs w:val="28"/>
        </w:rPr>
      </w:pPr>
      <w:r w:rsidRPr="00FE2B10">
        <w:rPr>
          <w:szCs w:val="28"/>
        </w:rPr>
        <w:t>- определение условий исполнения договора при проведении закупки в форме конкурса;</w:t>
      </w:r>
    </w:p>
    <w:p w:rsidR="00B513CF" w:rsidRPr="00FE2B10" w:rsidRDefault="00B513CF" w:rsidP="00B513CF">
      <w:pPr>
        <w:pStyle w:val="-3"/>
        <w:keepNext/>
        <w:keepLines/>
        <w:numPr>
          <w:ilvl w:val="0"/>
          <w:numId w:val="0"/>
        </w:numPr>
        <w:shd w:val="clear" w:color="auto" w:fill="FFFFFF"/>
        <w:tabs>
          <w:tab w:val="clear" w:pos="1701"/>
        </w:tabs>
        <w:spacing w:line="276" w:lineRule="auto"/>
        <w:ind w:firstLine="567"/>
        <w:rPr>
          <w:szCs w:val="28"/>
        </w:rPr>
      </w:pPr>
      <w:r w:rsidRPr="00FE2B10">
        <w:rPr>
          <w:szCs w:val="28"/>
        </w:rPr>
        <w:t>- определение существенных условий договора, заключаемого по итогам закупки;</w:t>
      </w:r>
    </w:p>
    <w:p w:rsidR="00B513CF" w:rsidRPr="00FE2B10" w:rsidRDefault="00B513CF" w:rsidP="00B513CF">
      <w:pPr>
        <w:pStyle w:val="-3"/>
        <w:keepNext/>
        <w:keepLines/>
        <w:numPr>
          <w:ilvl w:val="0"/>
          <w:numId w:val="0"/>
        </w:numPr>
        <w:shd w:val="clear" w:color="auto" w:fill="FFFFFF"/>
        <w:tabs>
          <w:tab w:val="clear" w:pos="1701"/>
        </w:tabs>
        <w:spacing w:line="276" w:lineRule="auto"/>
        <w:ind w:firstLine="567"/>
        <w:rPr>
          <w:szCs w:val="28"/>
        </w:rPr>
      </w:pPr>
      <w:r w:rsidRPr="00FE2B10">
        <w:rPr>
          <w:szCs w:val="28"/>
        </w:rPr>
        <w:t>- подписание договора по итогам закупки.</w:t>
      </w:r>
    </w:p>
    <w:p w:rsidR="00B25F86" w:rsidRPr="00FE2B10" w:rsidRDefault="00B25F86" w:rsidP="002B0B31">
      <w:pPr>
        <w:pStyle w:val="-3"/>
        <w:keepNext/>
        <w:keepLines/>
        <w:numPr>
          <w:ilvl w:val="0"/>
          <w:numId w:val="0"/>
        </w:numPr>
        <w:shd w:val="clear" w:color="auto" w:fill="FFFFFF"/>
        <w:tabs>
          <w:tab w:val="clear" w:pos="1701"/>
        </w:tabs>
        <w:spacing w:line="240" w:lineRule="auto"/>
        <w:ind w:firstLine="567"/>
        <w:rPr>
          <w:szCs w:val="28"/>
        </w:rPr>
      </w:pPr>
    </w:p>
    <w:p w:rsidR="00B25F86" w:rsidRPr="00FE2B10" w:rsidRDefault="00B25F86" w:rsidP="002B0B31">
      <w:pPr>
        <w:pStyle w:val="-3"/>
        <w:keepNext/>
        <w:keepLines/>
        <w:numPr>
          <w:ilvl w:val="0"/>
          <w:numId w:val="0"/>
        </w:numPr>
        <w:shd w:val="clear" w:color="auto" w:fill="FFFFFF"/>
        <w:tabs>
          <w:tab w:val="clear" w:pos="1701"/>
        </w:tabs>
        <w:spacing w:line="240" w:lineRule="auto"/>
        <w:ind w:firstLine="567"/>
        <w:rPr>
          <w:szCs w:val="28"/>
        </w:rPr>
      </w:pPr>
    </w:p>
    <w:p w:rsidR="003C3CA5"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7" w:name="_Toc363047457"/>
      <w:r w:rsidRPr="00FE2B10">
        <w:rPr>
          <w:rFonts w:ascii="Times New Roman" w:hAnsi="Times New Roman"/>
          <w:sz w:val="28"/>
          <w:szCs w:val="28"/>
        </w:rPr>
        <w:t>ГЛАВА</w:t>
      </w:r>
      <w:r w:rsidR="00977752" w:rsidRPr="00FE2B10">
        <w:rPr>
          <w:rFonts w:ascii="Times New Roman" w:hAnsi="Times New Roman"/>
          <w:sz w:val="28"/>
          <w:szCs w:val="28"/>
        </w:rPr>
        <w:t xml:space="preserve"> 3. </w:t>
      </w:r>
      <w:r w:rsidR="002B489D" w:rsidRPr="00FE2B10">
        <w:rPr>
          <w:rFonts w:ascii="Times New Roman" w:hAnsi="Times New Roman"/>
          <w:sz w:val="28"/>
          <w:szCs w:val="28"/>
        </w:rPr>
        <w:t>ИНФОРМАЦИОННОЕ ОБЕСПЕЧЕНИЕ ЗАКУПОЧНОЙ ДЕЯТЕЛЬНОСТИ</w:t>
      </w:r>
      <w:bookmarkEnd w:id="7"/>
      <w:r w:rsidR="00977752" w:rsidRPr="00FE2B10">
        <w:rPr>
          <w:rFonts w:ascii="Times New Roman" w:hAnsi="Times New Roman"/>
          <w:sz w:val="28"/>
          <w:szCs w:val="28"/>
        </w:rPr>
        <w:tab/>
      </w:r>
    </w:p>
    <w:p w:rsidR="002B489D" w:rsidRDefault="005529E6" w:rsidP="005529E6">
      <w:pPr>
        <w:pStyle w:val="-3"/>
        <w:keepNext/>
        <w:keepLines/>
        <w:numPr>
          <w:ilvl w:val="0"/>
          <w:numId w:val="0"/>
        </w:numPr>
        <w:shd w:val="clear" w:color="auto" w:fill="FFFFFF"/>
        <w:tabs>
          <w:tab w:val="clear" w:pos="1701"/>
          <w:tab w:val="left" w:pos="1276"/>
        </w:tabs>
        <w:spacing w:line="240" w:lineRule="auto"/>
        <w:rPr>
          <w:szCs w:val="28"/>
        </w:rPr>
      </w:pPr>
      <w:r w:rsidRPr="00FE2B10">
        <w:rPr>
          <w:szCs w:val="28"/>
        </w:rPr>
        <w:t xml:space="preserve">       </w:t>
      </w:r>
    </w:p>
    <w:p w:rsidR="003C3CA5" w:rsidRPr="00FE2B10" w:rsidRDefault="002B489D" w:rsidP="005529E6">
      <w:pPr>
        <w:pStyle w:val="-3"/>
        <w:keepNext/>
        <w:keepLines/>
        <w:numPr>
          <w:ilvl w:val="0"/>
          <w:numId w:val="0"/>
        </w:numPr>
        <w:shd w:val="clear" w:color="auto" w:fill="FFFFFF"/>
        <w:tabs>
          <w:tab w:val="clear" w:pos="1701"/>
          <w:tab w:val="left" w:pos="1276"/>
        </w:tabs>
        <w:spacing w:line="240" w:lineRule="auto"/>
        <w:rPr>
          <w:color w:val="FF0000"/>
          <w:szCs w:val="28"/>
        </w:rPr>
      </w:pPr>
      <w:r>
        <w:rPr>
          <w:szCs w:val="28"/>
        </w:rPr>
        <w:t xml:space="preserve">      </w:t>
      </w:r>
      <w:r w:rsidR="003C3CA5" w:rsidRPr="00FE2B10">
        <w:rPr>
          <w:szCs w:val="28"/>
        </w:rPr>
        <w:t>3.1.</w:t>
      </w:r>
      <w:r w:rsidR="003C3CA5" w:rsidRPr="00FE2B10">
        <w:rPr>
          <w:color w:val="FF0000"/>
          <w:szCs w:val="28"/>
        </w:rPr>
        <w:t xml:space="preserve"> </w:t>
      </w:r>
      <w:r w:rsidR="003C3CA5" w:rsidRPr="00FE2B10">
        <w:rPr>
          <w:szCs w:val="28"/>
        </w:rPr>
        <w:t xml:space="preserve">Официальным источником размещения информации о закупках </w:t>
      </w:r>
      <w:r w:rsidR="00870827" w:rsidRPr="00FE2B10">
        <w:rPr>
          <w:szCs w:val="28"/>
        </w:rPr>
        <w:t>Заказчик</w:t>
      </w:r>
      <w:r w:rsidR="003C3CA5" w:rsidRPr="00FE2B10">
        <w:rPr>
          <w:szCs w:val="28"/>
        </w:rPr>
        <w:t xml:space="preserve">а является </w:t>
      </w:r>
      <w:r w:rsidR="00E35B20" w:rsidRPr="00FE2B10">
        <w:rPr>
          <w:szCs w:val="28"/>
        </w:rPr>
        <w:t xml:space="preserve">Официальный </w:t>
      </w:r>
      <w:r w:rsidR="003C3CA5" w:rsidRPr="00FE2B10">
        <w:rPr>
          <w:szCs w:val="28"/>
        </w:rPr>
        <w:t>сайт</w:t>
      </w:r>
      <w:r w:rsidR="00033D3C" w:rsidRPr="00FE2B10">
        <w:rPr>
          <w:szCs w:val="28"/>
        </w:rPr>
        <w:t xml:space="preserve"> </w:t>
      </w:r>
      <w:hyperlink r:id="rId9" w:history="1">
        <w:r w:rsidR="00E35B20" w:rsidRPr="00FE2B10">
          <w:rPr>
            <w:color w:val="217591"/>
            <w:szCs w:val="28"/>
            <w:u w:val="single"/>
          </w:rPr>
          <w:t>www.zakupki.gov.ru</w:t>
        </w:r>
      </w:hyperlink>
      <w:r w:rsidR="00744C1E" w:rsidRPr="00FE2B10">
        <w:rPr>
          <w:szCs w:val="28"/>
        </w:rPr>
        <w:t xml:space="preserve"> </w:t>
      </w:r>
      <w:r w:rsidR="00033D3C" w:rsidRPr="00FE2B10">
        <w:rPr>
          <w:szCs w:val="28"/>
        </w:rPr>
        <w:t>в информационно-телекоммуникационной сети «Интернет»</w:t>
      </w:r>
      <w:r w:rsidR="00E35B20" w:rsidRPr="00FE2B10">
        <w:rPr>
          <w:szCs w:val="28"/>
        </w:rPr>
        <w:t>.</w:t>
      </w:r>
    </w:p>
    <w:p w:rsidR="003C3CA5" w:rsidRPr="00FE2B10" w:rsidRDefault="003C3CA5" w:rsidP="002B0B31">
      <w:pPr>
        <w:pStyle w:val="Oaeno"/>
        <w:keepNext/>
        <w:keepLines/>
        <w:tabs>
          <w:tab w:val="left" w:pos="284"/>
          <w:tab w:val="left" w:pos="567"/>
          <w:tab w:val="left" w:pos="709"/>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3.2. На сайте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размещаются документы и сведения, предусмотренные настоящим Положением, в том числе:</w:t>
      </w:r>
    </w:p>
    <w:p w:rsidR="003C3CA5" w:rsidRPr="00FE2B10" w:rsidRDefault="003C3CA5" w:rsidP="002B0B31">
      <w:pPr>
        <w:pStyle w:val="Oaeno"/>
        <w:keepNext/>
        <w:keepLines/>
        <w:numPr>
          <w:ilvl w:val="0"/>
          <w:numId w:val="10"/>
        </w:numPr>
        <w:tabs>
          <w:tab w:val="left" w:pos="284"/>
          <w:tab w:val="left" w:pos="567"/>
        </w:tabs>
        <w:ind w:left="851"/>
        <w:jc w:val="both"/>
        <w:rPr>
          <w:rFonts w:ascii="Times New Roman" w:hAnsi="Times New Roman" w:cs="Times New Roman"/>
          <w:sz w:val="28"/>
          <w:szCs w:val="28"/>
        </w:rPr>
      </w:pPr>
      <w:r w:rsidRPr="00FE2B10">
        <w:rPr>
          <w:rFonts w:ascii="Times New Roman" w:hAnsi="Times New Roman" w:cs="Times New Roman"/>
          <w:sz w:val="28"/>
          <w:szCs w:val="28"/>
        </w:rPr>
        <w:t>Настоящее Положение</w:t>
      </w:r>
      <w:r w:rsidR="007859D2" w:rsidRPr="00FE2B10">
        <w:rPr>
          <w:rFonts w:ascii="Times New Roman" w:hAnsi="Times New Roman" w:cs="Times New Roman"/>
          <w:sz w:val="28"/>
          <w:szCs w:val="28"/>
        </w:rPr>
        <w:t xml:space="preserve">, изменения, вносимые в указанное Положение, </w:t>
      </w:r>
      <w:r w:rsidR="00076A0C" w:rsidRPr="00FE2B10">
        <w:rPr>
          <w:rFonts w:ascii="Times New Roman" w:hAnsi="Times New Roman" w:cs="Times New Roman"/>
          <w:sz w:val="28"/>
          <w:szCs w:val="28"/>
        </w:rPr>
        <w:t>размещаемые</w:t>
      </w:r>
      <w:r w:rsidR="007859D2" w:rsidRPr="00FE2B10">
        <w:rPr>
          <w:rFonts w:ascii="Times New Roman" w:hAnsi="Times New Roman" w:cs="Times New Roman"/>
          <w:sz w:val="28"/>
          <w:szCs w:val="28"/>
        </w:rPr>
        <w:t xml:space="preserve"> на официальном сайте </w:t>
      </w:r>
      <w:r w:rsidR="00076A0C" w:rsidRPr="00FE2B10">
        <w:rPr>
          <w:rFonts w:ascii="Times New Roman" w:hAnsi="Times New Roman" w:cs="Times New Roman"/>
          <w:sz w:val="28"/>
          <w:szCs w:val="28"/>
        </w:rPr>
        <w:t>в течение</w:t>
      </w:r>
      <w:r w:rsidR="007859D2" w:rsidRPr="00FE2B10">
        <w:rPr>
          <w:rFonts w:ascii="Times New Roman" w:hAnsi="Times New Roman" w:cs="Times New Roman"/>
          <w:sz w:val="28"/>
          <w:szCs w:val="28"/>
        </w:rPr>
        <w:t xml:space="preserve"> пятнадцати дней со дня </w:t>
      </w:r>
      <w:r w:rsidR="00076A0C" w:rsidRPr="00FE2B10">
        <w:rPr>
          <w:rFonts w:ascii="Times New Roman" w:hAnsi="Times New Roman" w:cs="Times New Roman"/>
          <w:sz w:val="28"/>
          <w:szCs w:val="28"/>
        </w:rPr>
        <w:t xml:space="preserve">их </w:t>
      </w:r>
      <w:r w:rsidR="007859D2" w:rsidRPr="00FE2B10">
        <w:rPr>
          <w:rFonts w:ascii="Times New Roman" w:hAnsi="Times New Roman" w:cs="Times New Roman"/>
          <w:sz w:val="28"/>
          <w:szCs w:val="28"/>
        </w:rPr>
        <w:t>утверждения</w:t>
      </w:r>
      <w:r w:rsidRPr="00FE2B10">
        <w:rPr>
          <w:rFonts w:ascii="Times New Roman" w:hAnsi="Times New Roman" w:cs="Times New Roman"/>
          <w:sz w:val="28"/>
          <w:szCs w:val="28"/>
        </w:rPr>
        <w:t>;</w:t>
      </w:r>
    </w:p>
    <w:p w:rsidR="003C3CA5" w:rsidRPr="00FE2B10" w:rsidRDefault="003C3CA5" w:rsidP="002B0B31">
      <w:pPr>
        <w:pStyle w:val="Oaeno"/>
        <w:keepNext/>
        <w:keepLines/>
        <w:numPr>
          <w:ilvl w:val="0"/>
          <w:numId w:val="10"/>
        </w:numPr>
        <w:tabs>
          <w:tab w:val="left" w:pos="284"/>
          <w:tab w:val="left" w:pos="567"/>
        </w:tabs>
        <w:ind w:left="851"/>
        <w:jc w:val="both"/>
        <w:rPr>
          <w:rFonts w:ascii="Times New Roman" w:hAnsi="Times New Roman" w:cs="Times New Roman"/>
          <w:sz w:val="28"/>
          <w:szCs w:val="28"/>
        </w:rPr>
      </w:pPr>
      <w:r w:rsidRPr="00FE2B10">
        <w:rPr>
          <w:rFonts w:ascii="Times New Roman" w:hAnsi="Times New Roman" w:cs="Times New Roman"/>
          <w:sz w:val="28"/>
          <w:szCs w:val="28"/>
        </w:rPr>
        <w:t>Извещени</w:t>
      </w:r>
      <w:r w:rsidR="007859D2" w:rsidRPr="00FE2B10">
        <w:rPr>
          <w:rFonts w:ascii="Times New Roman" w:hAnsi="Times New Roman" w:cs="Times New Roman"/>
          <w:sz w:val="28"/>
          <w:szCs w:val="28"/>
        </w:rPr>
        <w:t>я</w:t>
      </w:r>
      <w:r w:rsidRPr="00FE2B10">
        <w:rPr>
          <w:rFonts w:ascii="Times New Roman" w:hAnsi="Times New Roman" w:cs="Times New Roman"/>
          <w:sz w:val="28"/>
          <w:szCs w:val="28"/>
        </w:rPr>
        <w:t xml:space="preserve"> о закупках</w:t>
      </w:r>
      <w:r w:rsidR="007859D2" w:rsidRPr="00FE2B10">
        <w:rPr>
          <w:rFonts w:ascii="Times New Roman" w:hAnsi="Times New Roman" w:cs="Times New Roman"/>
          <w:sz w:val="28"/>
          <w:szCs w:val="28"/>
        </w:rPr>
        <w:t>, д</w:t>
      </w:r>
      <w:r w:rsidRPr="00FE2B10">
        <w:rPr>
          <w:rFonts w:ascii="Times New Roman" w:hAnsi="Times New Roman" w:cs="Times New Roman"/>
          <w:sz w:val="28"/>
          <w:szCs w:val="28"/>
        </w:rPr>
        <w:t>окументаци</w:t>
      </w:r>
      <w:r w:rsidR="007859D2" w:rsidRPr="00FE2B10">
        <w:rPr>
          <w:rFonts w:ascii="Times New Roman" w:hAnsi="Times New Roman" w:cs="Times New Roman"/>
          <w:sz w:val="28"/>
          <w:szCs w:val="28"/>
        </w:rPr>
        <w:t>и</w:t>
      </w:r>
      <w:r w:rsidRPr="00FE2B10">
        <w:rPr>
          <w:rFonts w:ascii="Times New Roman" w:hAnsi="Times New Roman" w:cs="Times New Roman"/>
          <w:sz w:val="28"/>
          <w:szCs w:val="28"/>
        </w:rPr>
        <w:t xml:space="preserve"> закупочных процедур</w:t>
      </w:r>
      <w:r w:rsidR="007859D2" w:rsidRPr="00FE2B10">
        <w:rPr>
          <w:rFonts w:ascii="Times New Roman" w:hAnsi="Times New Roman" w:cs="Times New Roman"/>
          <w:sz w:val="28"/>
          <w:szCs w:val="28"/>
        </w:rPr>
        <w:t>, проекты договоров, заключаемых по результатам закупочных процедур</w:t>
      </w:r>
      <w:r w:rsidRPr="00FE2B10">
        <w:rPr>
          <w:rFonts w:ascii="Times New Roman" w:hAnsi="Times New Roman" w:cs="Times New Roman"/>
          <w:sz w:val="28"/>
          <w:szCs w:val="28"/>
        </w:rPr>
        <w:t>;</w:t>
      </w:r>
    </w:p>
    <w:p w:rsidR="00033D3C" w:rsidRPr="00FE2B10" w:rsidRDefault="00033D3C" w:rsidP="002B0B31">
      <w:pPr>
        <w:pStyle w:val="Oaeno"/>
        <w:keepNext/>
        <w:keepLines/>
        <w:numPr>
          <w:ilvl w:val="0"/>
          <w:numId w:val="10"/>
        </w:numPr>
        <w:tabs>
          <w:tab w:val="left" w:pos="284"/>
          <w:tab w:val="left" w:pos="567"/>
        </w:tabs>
        <w:ind w:left="851"/>
        <w:jc w:val="both"/>
        <w:rPr>
          <w:rFonts w:ascii="Times New Roman" w:hAnsi="Times New Roman" w:cs="Times New Roman"/>
          <w:sz w:val="28"/>
          <w:szCs w:val="28"/>
        </w:rPr>
      </w:pPr>
      <w:r w:rsidRPr="00FE2B10">
        <w:rPr>
          <w:rFonts w:ascii="Times New Roman" w:hAnsi="Times New Roman" w:cs="Times New Roman"/>
          <w:sz w:val="28"/>
          <w:szCs w:val="28"/>
        </w:rPr>
        <w:t>Изменения в извещени</w:t>
      </w:r>
      <w:r w:rsidR="00076A0C" w:rsidRPr="00FE2B10">
        <w:rPr>
          <w:rFonts w:ascii="Times New Roman" w:hAnsi="Times New Roman" w:cs="Times New Roman"/>
          <w:sz w:val="28"/>
          <w:szCs w:val="28"/>
        </w:rPr>
        <w:t>ях</w:t>
      </w:r>
      <w:r w:rsidRPr="00FE2B10">
        <w:rPr>
          <w:rFonts w:ascii="Times New Roman" w:hAnsi="Times New Roman" w:cs="Times New Roman"/>
          <w:sz w:val="28"/>
          <w:szCs w:val="28"/>
        </w:rPr>
        <w:t xml:space="preserve"> о закупк</w:t>
      </w:r>
      <w:r w:rsidR="00076A0C" w:rsidRPr="00FE2B10">
        <w:rPr>
          <w:rFonts w:ascii="Times New Roman" w:hAnsi="Times New Roman" w:cs="Times New Roman"/>
          <w:sz w:val="28"/>
          <w:szCs w:val="28"/>
        </w:rPr>
        <w:t>ах</w:t>
      </w:r>
      <w:r w:rsidRPr="00FE2B10">
        <w:rPr>
          <w:rFonts w:ascii="Times New Roman" w:hAnsi="Times New Roman" w:cs="Times New Roman"/>
          <w:sz w:val="28"/>
          <w:szCs w:val="28"/>
        </w:rPr>
        <w:t xml:space="preserve"> и </w:t>
      </w:r>
      <w:r w:rsidR="00076A0C" w:rsidRPr="00FE2B10">
        <w:rPr>
          <w:rFonts w:ascii="Times New Roman" w:hAnsi="Times New Roman" w:cs="Times New Roman"/>
          <w:sz w:val="28"/>
          <w:szCs w:val="28"/>
        </w:rPr>
        <w:t xml:space="preserve">в </w:t>
      </w:r>
      <w:r w:rsidRPr="00FE2B10">
        <w:rPr>
          <w:rFonts w:ascii="Times New Roman" w:hAnsi="Times New Roman" w:cs="Times New Roman"/>
          <w:sz w:val="28"/>
          <w:szCs w:val="28"/>
        </w:rPr>
        <w:t>документаци</w:t>
      </w:r>
      <w:r w:rsidR="00076A0C" w:rsidRPr="00FE2B10">
        <w:rPr>
          <w:rFonts w:ascii="Times New Roman" w:hAnsi="Times New Roman" w:cs="Times New Roman"/>
          <w:sz w:val="28"/>
          <w:szCs w:val="28"/>
        </w:rPr>
        <w:t>ях</w:t>
      </w:r>
      <w:r w:rsidRPr="00FE2B10">
        <w:rPr>
          <w:rFonts w:ascii="Times New Roman" w:hAnsi="Times New Roman" w:cs="Times New Roman"/>
          <w:sz w:val="28"/>
          <w:szCs w:val="28"/>
        </w:rPr>
        <w:t xml:space="preserve"> закупочных процедур;</w:t>
      </w:r>
    </w:p>
    <w:p w:rsidR="00033D3C" w:rsidRPr="00FE2B10" w:rsidRDefault="00033D3C" w:rsidP="002B0B31">
      <w:pPr>
        <w:pStyle w:val="Oaeno"/>
        <w:keepNext/>
        <w:keepLines/>
        <w:numPr>
          <w:ilvl w:val="0"/>
          <w:numId w:val="10"/>
        </w:numPr>
        <w:tabs>
          <w:tab w:val="left" w:pos="284"/>
          <w:tab w:val="left" w:pos="567"/>
        </w:tabs>
        <w:ind w:left="851"/>
        <w:jc w:val="both"/>
        <w:rPr>
          <w:rFonts w:ascii="Times New Roman" w:hAnsi="Times New Roman" w:cs="Times New Roman"/>
          <w:sz w:val="28"/>
          <w:szCs w:val="28"/>
        </w:rPr>
      </w:pPr>
      <w:r w:rsidRPr="00FE2B10">
        <w:rPr>
          <w:rFonts w:ascii="Times New Roman" w:hAnsi="Times New Roman" w:cs="Times New Roman"/>
          <w:sz w:val="28"/>
          <w:szCs w:val="28"/>
        </w:rPr>
        <w:t>Разъяснения документаци</w:t>
      </w:r>
      <w:r w:rsidR="00076A0C" w:rsidRPr="00FE2B10">
        <w:rPr>
          <w:rFonts w:ascii="Times New Roman" w:hAnsi="Times New Roman" w:cs="Times New Roman"/>
          <w:sz w:val="28"/>
          <w:szCs w:val="28"/>
        </w:rPr>
        <w:t>й</w:t>
      </w:r>
      <w:r w:rsidRPr="00FE2B10">
        <w:rPr>
          <w:rFonts w:ascii="Times New Roman" w:hAnsi="Times New Roman" w:cs="Times New Roman"/>
          <w:sz w:val="28"/>
          <w:szCs w:val="28"/>
        </w:rPr>
        <w:t xml:space="preserve"> закупочных процедур</w:t>
      </w:r>
      <w:r w:rsidRPr="00FE2B10">
        <w:rPr>
          <w:rFonts w:ascii="Times New Roman" w:hAnsi="Times New Roman" w:cs="Times New Roman"/>
          <w:sz w:val="28"/>
          <w:szCs w:val="28"/>
          <w:lang w:val="en-US"/>
        </w:rPr>
        <w:t>;</w:t>
      </w:r>
    </w:p>
    <w:p w:rsidR="00033D3C" w:rsidRPr="00FE2B10" w:rsidRDefault="00033D3C" w:rsidP="002B0B31">
      <w:pPr>
        <w:pStyle w:val="Oaeno"/>
        <w:keepNext/>
        <w:keepLines/>
        <w:numPr>
          <w:ilvl w:val="0"/>
          <w:numId w:val="10"/>
        </w:numPr>
        <w:tabs>
          <w:tab w:val="left" w:pos="284"/>
          <w:tab w:val="left" w:pos="567"/>
        </w:tabs>
        <w:ind w:left="851"/>
        <w:jc w:val="both"/>
        <w:rPr>
          <w:rFonts w:ascii="Times New Roman" w:hAnsi="Times New Roman" w:cs="Times New Roman"/>
          <w:sz w:val="28"/>
          <w:szCs w:val="28"/>
        </w:rPr>
      </w:pPr>
      <w:r w:rsidRPr="00FE2B10">
        <w:rPr>
          <w:rFonts w:ascii="Times New Roman" w:hAnsi="Times New Roman" w:cs="Times New Roman"/>
          <w:sz w:val="28"/>
          <w:szCs w:val="28"/>
        </w:rPr>
        <w:t>Протоколы, составляемые в ходе проведения закупочных процедур;</w:t>
      </w:r>
    </w:p>
    <w:p w:rsidR="007859D2" w:rsidRPr="00FE2B10" w:rsidRDefault="00076A0C" w:rsidP="002B0B31">
      <w:pPr>
        <w:pStyle w:val="Oaeno"/>
        <w:keepNext/>
        <w:keepLines/>
        <w:numPr>
          <w:ilvl w:val="0"/>
          <w:numId w:val="10"/>
        </w:numPr>
        <w:tabs>
          <w:tab w:val="left" w:pos="284"/>
          <w:tab w:val="left" w:pos="567"/>
        </w:tabs>
        <w:ind w:left="851"/>
        <w:jc w:val="both"/>
        <w:rPr>
          <w:rFonts w:ascii="Times New Roman" w:hAnsi="Times New Roman" w:cs="Times New Roman"/>
          <w:sz w:val="28"/>
          <w:szCs w:val="28"/>
        </w:rPr>
      </w:pPr>
      <w:r w:rsidRPr="00FE2B10">
        <w:rPr>
          <w:rFonts w:ascii="Times New Roman" w:hAnsi="Times New Roman" w:cs="Times New Roman"/>
          <w:sz w:val="28"/>
          <w:szCs w:val="28"/>
        </w:rPr>
        <w:t>Годовой п</w:t>
      </w:r>
      <w:r w:rsidR="007859D2" w:rsidRPr="00FE2B10">
        <w:rPr>
          <w:rFonts w:ascii="Times New Roman" w:hAnsi="Times New Roman" w:cs="Times New Roman"/>
          <w:sz w:val="28"/>
          <w:szCs w:val="28"/>
        </w:rPr>
        <w:t>ла</w:t>
      </w:r>
      <w:r w:rsidR="00744C1E" w:rsidRPr="00FE2B10">
        <w:rPr>
          <w:rFonts w:ascii="Times New Roman" w:hAnsi="Times New Roman" w:cs="Times New Roman"/>
          <w:sz w:val="28"/>
          <w:szCs w:val="28"/>
        </w:rPr>
        <w:t>н закупки товаров, работ, услуг.</w:t>
      </w:r>
    </w:p>
    <w:p w:rsidR="007859D2" w:rsidRPr="00FE2B10" w:rsidRDefault="003C3CA5" w:rsidP="002B0B31">
      <w:pPr>
        <w:pStyle w:val="Oaeno"/>
        <w:keepNext/>
        <w:keepLines/>
        <w:tabs>
          <w:tab w:val="left" w:pos="426"/>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lastRenderedPageBreak/>
        <w:t>3.</w:t>
      </w:r>
      <w:r w:rsidR="007859D2" w:rsidRPr="00FE2B10">
        <w:rPr>
          <w:rFonts w:ascii="Times New Roman" w:hAnsi="Times New Roman" w:cs="Times New Roman"/>
          <w:sz w:val="28"/>
          <w:szCs w:val="28"/>
        </w:rPr>
        <w:t>3</w:t>
      </w:r>
      <w:r w:rsidRPr="00FE2B10">
        <w:rPr>
          <w:rFonts w:ascii="Times New Roman" w:hAnsi="Times New Roman" w:cs="Times New Roman"/>
          <w:sz w:val="28"/>
          <w:szCs w:val="28"/>
        </w:rPr>
        <w:t>.</w:t>
      </w:r>
      <w:r w:rsidR="00033D3C" w:rsidRPr="00FE2B10">
        <w:rPr>
          <w:rFonts w:ascii="Times New Roman" w:hAnsi="Times New Roman" w:cs="Times New Roman"/>
          <w:sz w:val="28"/>
          <w:szCs w:val="28"/>
        </w:rPr>
        <w:t xml:space="preserve"> </w:t>
      </w:r>
      <w:r w:rsidRPr="00FE2B10">
        <w:rPr>
          <w:rFonts w:ascii="Times New Roman" w:hAnsi="Times New Roman" w:cs="Times New Roman"/>
          <w:sz w:val="28"/>
          <w:szCs w:val="28"/>
        </w:rPr>
        <w:t xml:space="preserve">Привлечение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ов к участию в закупочных процедурах осуществляется посредством размещения информации о проводимых закупочных процедурах и потребностях </w:t>
      </w:r>
      <w:r w:rsidR="00870827" w:rsidRPr="00FE2B10">
        <w:rPr>
          <w:rFonts w:ascii="Times New Roman" w:hAnsi="Times New Roman" w:cs="Times New Roman"/>
          <w:sz w:val="28"/>
          <w:szCs w:val="28"/>
        </w:rPr>
        <w:t>Заказчик</w:t>
      </w:r>
      <w:r w:rsidR="00033D3C" w:rsidRPr="00FE2B10">
        <w:rPr>
          <w:rFonts w:ascii="Times New Roman" w:hAnsi="Times New Roman" w:cs="Times New Roman"/>
          <w:sz w:val="28"/>
          <w:szCs w:val="28"/>
        </w:rPr>
        <w:t xml:space="preserve">а </w:t>
      </w:r>
      <w:r w:rsidR="00E35B20" w:rsidRPr="00FE2B10">
        <w:rPr>
          <w:rFonts w:ascii="Times New Roman" w:hAnsi="Times New Roman" w:cs="Times New Roman"/>
          <w:sz w:val="28"/>
          <w:szCs w:val="28"/>
        </w:rPr>
        <w:t xml:space="preserve">на Официальном сайте, </w:t>
      </w:r>
      <w:r w:rsidR="00033D3C" w:rsidRPr="00FE2B10">
        <w:rPr>
          <w:rFonts w:ascii="Times New Roman" w:hAnsi="Times New Roman" w:cs="Times New Roman"/>
          <w:sz w:val="28"/>
          <w:szCs w:val="28"/>
        </w:rPr>
        <w:t xml:space="preserve">на сайте </w:t>
      </w:r>
      <w:r w:rsidR="009C2720" w:rsidRPr="00FE2B10">
        <w:rPr>
          <w:rFonts w:ascii="Times New Roman" w:hAnsi="Times New Roman" w:cs="Times New Roman"/>
          <w:color w:val="FF0000"/>
          <w:sz w:val="28"/>
          <w:szCs w:val="28"/>
        </w:rPr>
        <w:t xml:space="preserve"> </w:t>
      </w:r>
      <w:r w:rsidR="00870827" w:rsidRPr="00FE2B10">
        <w:rPr>
          <w:rFonts w:ascii="Times New Roman" w:hAnsi="Times New Roman" w:cs="Times New Roman"/>
          <w:color w:val="000000" w:themeColor="text1"/>
          <w:sz w:val="28"/>
          <w:szCs w:val="28"/>
        </w:rPr>
        <w:t>Заказчик</w:t>
      </w:r>
      <w:r w:rsidR="00033D3C" w:rsidRPr="00FE2B10">
        <w:rPr>
          <w:rFonts w:ascii="Times New Roman" w:hAnsi="Times New Roman" w:cs="Times New Roman"/>
          <w:color w:val="000000" w:themeColor="text1"/>
          <w:sz w:val="28"/>
          <w:szCs w:val="28"/>
        </w:rPr>
        <w:t>а</w:t>
      </w:r>
      <w:r w:rsidRPr="00FE2B10">
        <w:rPr>
          <w:rFonts w:ascii="Times New Roman" w:hAnsi="Times New Roman" w:cs="Times New Roman"/>
          <w:sz w:val="28"/>
          <w:szCs w:val="28"/>
        </w:rPr>
        <w:t>,</w:t>
      </w:r>
      <w:r w:rsidR="00033D3C" w:rsidRPr="00FE2B10">
        <w:rPr>
          <w:rFonts w:ascii="Times New Roman" w:hAnsi="Times New Roman" w:cs="Times New Roman"/>
          <w:sz w:val="28"/>
          <w:szCs w:val="28"/>
        </w:rPr>
        <w:t xml:space="preserve"> </w:t>
      </w:r>
      <w:r w:rsidRPr="00FE2B10">
        <w:rPr>
          <w:rFonts w:ascii="Times New Roman" w:hAnsi="Times New Roman" w:cs="Times New Roman"/>
          <w:sz w:val="28"/>
          <w:szCs w:val="28"/>
        </w:rPr>
        <w:t>иных сайтах и средствах массовой информации, а так же адресными приглашениями, направляемыми по электронной почте или при помощи иных сре</w:t>
      </w:r>
      <w:proofErr w:type="gramStart"/>
      <w:r w:rsidRPr="00FE2B10">
        <w:rPr>
          <w:rFonts w:ascii="Times New Roman" w:hAnsi="Times New Roman" w:cs="Times New Roman"/>
          <w:sz w:val="28"/>
          <w:szCs w:val="28"/>
        </w:rPr>
        <w:t>дств св</w:t>
      </w:r>
      <w:proofErr w:type="gramEnd"/>
      <w:r w:rsidRPr="00FE2B10">
        <w:rPr>
          <w:rFonts w:ascii="Times New Roman" w:hAnsi="Times New Roman" w:cs="Times New Roman"/>
          <w:sz w:val="28"/>
          <w:szCs w:val="28"/>
        </w:rPr>
        <w:t>язи.</w:t>
      </w:r>
      <w:r w:rsidR="00033D3C" w:rsidRPr="00FE2B10">
        <w:rPr>
          <w:rFonts w:ascii="Times New Roman" w:hAnsi="Times New Roman" w:cs="Times New Roman"/>
          <w:sz w:val="28"/>
          <w:szCs w:val="28"/>
        </w:rPr>
        <w:t xml:space="preserve"> При этом адресное приглашение не может быть направлено ранее размещения извещения о закупке на сайте </w:t>
      </w:r>
      <w:r w:rsidR="00870827" w:rsidRPr="00FE2B10">
        <w:rPr>
          <w:rFonts w:ascii="Times New Roman" w:hAnsi="Times New Roman" w:cs="Times New Roman"/>
          <w:sz w:val="28"/>
          <w:szCs w:val="28"/>
        </w:rPr>
        <w:t>Заказчик</w:t>
      </w:r>
      <w:r w:rsidR="00033D3C" w:rsidRPr="00FE2B10">
        <w:rPr>
          <w:rFonts w:ascii="Times New Roman" w:hAnsi="Times New Roman" w:cs="Times New Roman"/>
          <w:sz w:val="28"/>
          <w:szCs w:val="28"/>
        </w:rPr>
        <w:t>а.</w:t>
      </w:r>
    </w:p>
    <w:p w:rsidR="007859D2" w:rsidRPr="00FE2B10" w:rsidRDefault="007859D2" w:rsidP="002B0B31">
      <w:pPr>
        <w:pStyle w:val="Oaeno"/>
        <w:keepNext/>
        <w:keepLines/>
        <w:tabs>
          <w:tab w:val="left" w:pos="426"/>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3.4. </w:t>
      </w:r>
      <w:proofErr w:type="gramStart"/>
      <w:r w:rsidRPr="00FE2B10">
        <w:rPr>
          <w:rFonts w:ascii="Times New Roman" w:hAnsi="Times New Roman" w:cs="Times New Roman"/>
          <w:sz w:val="28"/>
          <w:szCs w:val="28"/>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размещается информация об изменении договора с указанием измененных условий.</w:t>
      </w:r>
      <w:proofErr w:type="gramEnd"/>
    </w:p>
    <w:p w:rsidR="007859D2" w:rsidRPr="00FE2B10" w:rsidRDefault="007859D2" w:rsidP="002B0B31">
      <w:pPr>
        <w:pStyle w:val="Oaeno"/>
        <w:keepNext/>
        <w:keepLines/>
        <w:tabs>
          <w:tab w:val="left" w:pos="426"/>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3.6. Протоколы, составляемые в ходе закупки, размещаются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ом на  сайте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не позднее чем через три дня со дня подписания таких протоколов.</w:t>
      </w:r>
    </w:p>
    <w:p w:rsidR="007859D2" w:rsidRPr="00FE2B10" w:rsidRDefault="007859D2" w:rsidP="002B0B31">
      <w:pPr>
        <w:pStyle w:val="Oaeno"/>
        <w:keepNext/>
        <w:keepLines/>
        <w:tabs>
          <w:tab w:val="left" w:pos="426"/>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3.7. Информация, предусмотренная п. 3.2.-3.6.</w:t>
      </w:r>
      <w:r w:rsidR="00744C1E" w:rsidRPr="00FE2B10">
        <w:rPr>
          <w:rFonts w:ascii="Times New Roman" w:hAnsi="Times New Roman" w:cs="Times New Roman"/>
          <w:sz w:val="28"/>
          <w:szCs w:val="28"/>
        </w:rPr>
        <w:t xml:space="preserve"> </w:t>
      </w:r>
      <w:r w:rsidRPr="00FE2B10">
        <w:rPr>
          <w:rFonts w:ascii="Times New Roman" w:hAnsi="Times New Roman" w:cs="Times New Roman"/>
          <w:sz w:val="28"/>
          <w:szCs w:val="28"/>
        </w:rPr>
        <w:t xml:space="preserve">так же размещается на сайте </w:t>
      </w:r>
      <w:r w:rsidR="00E35B20" w:rsidRPr="00FE2B10">
        <w:rPr>
          <w:rFonts w:ascii="Times New Roman" w:hAnsi="Times New Roman" w:cs="Times New Roman"/>
          <w:sz w:val="28"/>
          <w:szCs w:val="28"/>
        </w:rPr>
        <w:t xml:space="preserve">Заказчика </w:t>
      </w:r>
      <w:r w:rsidRPr="00FE2B10">
        <w:rPr>
          <w:rFonts w:ascii="Times New Roman" w:hAnsi="Times New Roman" w:cs="Times New Roman"/>
          <w:sz w:val="28"/>
          <w:szCs w:val="28"/>
        </w:rPr>
        <w:t>в информационно-телекоммуникационной сети «Интернет</w:t>
      </w:r>
      <w:r w:rsidR="00E35B20" w:rsidRPr="00FE2B10">
        <w:rPr>
          <w:rFonts w:ascii="Times New Roman" w:hAnsi="Times New Roman" w:cs="Times New Roman"/>
          <w:sz w:val="28"/>
          <w:szCs w:val="28"/>
        </w:rPr>
        <w:t xml:space="preserve">» </w:t>
      </w:r>
      <w:r w:rsidRPr="00FE2B10">
        <w:rPr>
          <w:rFonts w:ascii="Times New Roman" w:hAnsi="Times New Roman" w:cs="Times New Roman"/>
          <w:sz w:val="28"/>
          <w:szCs w:val="28"/>
        </w:rPr>
        <w:t xml:space="preserve">в те же сроки, что и на </w:t>
      </w:r>
      <w:r w:rsidR="00E35B20" w:rsidRPr="00FE2B10">
        <w:rPr>
          <w:rFonts w:ascii="Times New Roman" w:hAnsi="Times New Roman" w:cs="Times New Roman"/>
          <w:sz w:val="28"/>
          <w:szCs w:val="28"/>
        </w:rPr>
        <w:t xml:space="preserve">Официальном </w:t>
      </w:r>
      <w:r w:rsidRPr="00FE2B10">
        <w:rPr>
          <w:rFonts w:ascii="Times New Roman" w:hAnsi="Times New Roman" w:cs="Times New Roman"/>
          <w:sz w:val="28"/>
          <w:szCs w:val="28"/>
        </w:rPr>
        <w:t>сайте.</w:t>
      </w:r>
    </w:p>
    <w:p w:rsidR="00B1561B" w:rsidRPr="00FE2B10" w:rsidRDefault="007859D2"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3.</w:t>
      </w:r>
      <w:r w:rsidR="00B1561B" w:rsidRPr="00FE2B10">
        <w:rPr>
          <w:rFonts w:ascii="Times New Roman" w:hAnsi="Times New Roman" w:cs="Times New Roman"/>
          <w:sz w:val="28"/>
          <w:szCs w:val="28"/>
        </w:rPr>
        <w:t>8</w:t>
      </w:r>
      <w:r w:rsidRPr="00FE2B10">
        <w:rPr>
          <w:rFonts w:ascii="Times New Roman" w:hAnsi="Times New Roman" w:cs="Times New Roman"/>
          <w:sz w:val="28"/>
          <w:szCs w:val="28"/>
        </w:rPr>
        <w:t xml:space="preserve">. Сведения, размещаемые на </w:t>
      </w:r>
      <w:r w:rsidR="00744C1E" w:rsidRPr="00FE2B10">
        <w:rPr>
          <w:rFonts w:ascii="Times New Roman" w:hAnsi="Times New Roman" w:cs="Times New Roman"/>
          <w:sz w:val="28"/>
          <w:szCs w:val="28"/>
        </w:rPr>
        <w:t>О</w:t>
      </w:r>
      <w:r w:rsidRPr="00FE2B10">
        <w:rPr>
          <w:rFonts w:ascii="Times New Roman" w:hAnsi="Times New Roman" w:cs="Times New Roman"/>
          <w:sz w:val="28"/>
          <w:szCs w:val="28"/>
        </w:rPr>
        <w:t xml:space="preserve">фициальном сайте и на сайте </w:t>
      </w:r>
      <w:r w:rsidR="009C2720" w:rsidRPr="00FE2B10">
        <w:rPr>
          <w:rFonts w:ascii="Times New Roman" w:hAnsi="Times New Roman" w:cs="Times New Roman"/>
          <w:sz w:val="28"/>
          <w:szCs w:val="28"/>
        </w:rPr>
        <w:t xml:space="preserve">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должны соответствовать друг другу.</w:t>
      </w:r>
    </w:p>
    <w:p w:rsidR="00B1561B" w:rsidRPr="00FE2B10" w:rsidRDefault="00B1561B"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3.9. Документы и сведения, размещенные на </w:t>
      </w:r>
      <w:r w:rsidR="00744C1E" w:rsidRPr="00FE2B10">
        <w:rPr>
          <w:rFonts w:ascii="Times New Roman" w:hAnsi="Times New Roman" w:cs="Times New Roman"/>
          <w:sz w:val="28"/>
          <w:szCs w:val="28"/>
        </w:rPr>
        <w:t>О</w:t>
      </w:r>
      <w:r w:rsidRPr="00FE2B10">
        <w:rPr>
          <w:rFonts w:ascii="Times New Roman" w:hAnsi="Times New Roman" w:cs="Times New Roman"/>
          <w:sz w:val="28"/>
          <w:szCs w:val="28"/>
        </w:rPr>
        <w:t xml:space="preserve">фициальном сайте и на сайте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в соответствии с настоящим Положением, должны быть доступны для ознакомления без взимания платы.</w:t>
      </w:r>
    </w:p>
    <w:p w:rsidR="00B1561B" w:rsidRPr="00FE2B10" w:rsidRDefault="00B1561B"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3.10. </w:t>
      </w:r>
      <w:proofErr w:type="gramStart"/>
      <w:r w:rsidRPr="00FE2B10">
        <w:rPr>
          <w:rFonts w:ascii="Times New Roman" w:hAnsi="Times New Roman" w:cs="Times New Roman"/>
          <w:sz w:val="28"/>
          <w:szCs w:val="28"/>
        </w:rPr>
        <w:t xml:space="preserve">Не подлежат размещению на </w:t>
      </w:r>
      <w:r w:rsidR="00744C1E" w:rsidRPr="00FE2B10">
        <w:rPr>
          <w:rFonts w:ascii="Times New Roman" w:hAnsi="Times New Roman" w:cs="Times New Roman"/>
          <w:sz w:val="28"/>
          <w:szCs w:val="28"/>
        </w:rPr>
        <w:t>О</w:t>
      </w:r>
      <w:r w:rsidRPr="00FE2B10">
        <w:rPr>
          <w:rFonts w:ascii="Times New Roman" w:hAnsi="Times New Roman" w:cs="Times New Roman"/>
          <w:sz w:val="28"/>
          <w:szCs w:val="28"/>
        </w:rPr>
        <w:t xml:space="preserve">фициальном сайте и сайте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сведения о закупке, составляющие государственную тайну или в отношении которой приняты решения Правительства Российской Федерации, при условии, что такие сведения содержатся в извещении о закупке, документации о закупке или в проекте договора, а так же сведения о закупке товаров, работ, услуг, стоимость которых не превышае</w:t>
      </w:r>
      <w:r w:rsidR="00B42F84" w:rsidRPr="00FE2B10">
        <w:rPr>
          <w:rFonts w:ascii="Times New Roman" w:hAnsi="Times New Roman" w:cs="Times New Roman"/>
          <w:sz w:val="28"/>
          <w:szCs w:val="28"/>
        </w:rPr>
        <w:t xml:space="preserve">т </w:t>
      </w:r>
      <w:r w:rsidR="00E35B20" w:rsidRPr="00FE2B10">
        <w:rPr>
          <w:rFonts w:ascii="Times New Roman" w:hAnsi="Times New Roman" w:cs="Times New Roman"/>
          <w:sz w:val="28"/>
          <w:szCs w:val="28"/>
        </w:rPr>
        <w:t>100 000 (</w:t>
      </w:r>
      <w:r w:rsidR="00B42F84" w:rsidRPr="00FE2B10">
        <w:rPr>
          <w:rFonts w:ascii="Times New Roman" w:hAnsi="Times New Roman" w:cs="Times New Roman"/>
          <w:sz w:val="28"/>
          <w:szCs w:val="28"/>
        </w:rPr>
        <w:t>сто тысяч</w:t>
      </w:r>
      <w:r w:rsidR="00E35B20" w:rsidRPr="00FE2B10">
        <w:rPr>
          <w:rFonts w:ascii="Times New Roman" w:hAnsi="Times New Roman" w:cs="Times New Roman"/>
          <w:sz w:val="28"/>
          <w:szCs w:val="28"/>
        </w:rPr>
        <w:t>)</w:t>
      </w:r>
      <w:r w:rsidR="00B42F84" w:rsidRPr="00FE2B10">
        <w:rPr>
          <w:rFonts w:ascii="Times New Roman" w:hAnsi="Times New Roman" w:cs="Times New Roman"/>
          <w:sz w:val="28"/>
          <w:szCs w:val="28"/>
        </w:rPr>
        <w:t xml:space="preserve"> рублей.</w:t>
      </w:r>
      <w:proofErr w:type="gramEnd"/>
    </w:p>
    <w:p w:rsidR="00B1561B" w:rsidRPr="00FE2B10" w:rsidRDefault="00B1561B"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3.11.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 не позднее 10-го числа месяца, следующего за отчетным месяцем, размещает на </w:t>
      </w:r>
      <w:r w:rsidR="00744C1E" w:rsidRPr="00FE2B10">
        <w:rPr>
          <w:rFonts w:ascii="Times New Roman" w:hAnsi="Times New Roman" w:cs="Times New Roman"/>
          <w:sz w:val="28"/>
          <w:szCs w:val="28"/>
        </w:rPr>
        <w:t>О</w:t>
      </w:r>
      <w:r w:rsidRPr="00FE2B10">
        <w:rPr>
          <w:rFonts w:ascii="Times New Roman" w:hAnsi="Times New Roman" w:cs="Times New Roman"/>
          <w:sz w:val="28"/>
          <w:szCs w:val="28"/>
        </w:rPr>
        <w:t xml:space="preserve">фициальном сайте и сайте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w:t>
      </w:r>
    </w:p>
    <w:p w:rsidR="00B1561B" w:rsidRPr="00FE2B10" w:rsidRDefault="00B1561B"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1) сведения о количестве и об общей стоимости договоров, заключенных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ом по результатам закупки товаров, работ, услуг;</w:t>
      </w:r>
    </w:p>
    <w:p w:rsidR="00B1561B" w:rsidRPr="00FE2B10" w:rsidRDefault="00B1561B"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2) сведения о количестве и об общей стоимости договоров, заключенных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ом по результатам закупки у единственного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а (исполнителя, подрядчика);</w:t>
      </w:r>
    </w:p>
    <w:p w:rsidR="00B1561B" w:rsidRPr="00FE2B10" w:rsidRDefault="00B1561B"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3) сведения о количестве и об общей стоимости договоров, заключенных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ом по результатам закупки, сведения о которой составляют </w:t>
      </w:r>
      <w:r w:rsidR="00B42F84" w:rsidRPr="00FE2B10">
        <w:rPr>
          <w:rFonts w:ascii="Times New Roman" w:hAnsi="Times New Roman" w:cs="Times New Roman"/>
          <w:sz w:val="28"/>
          <w:szCs w:val="28"/>
        </w:rPr>
        <w:t xml:space="preserve">коммерческую и </w:t>
      </w:r>
      <w:r w:rsidRPr="00FE2B10">
        <w:rPr>
          <w:rFonts w:ascii="Times New Roman" w:hAnsi="Times New Roman" w:cs="Times New Roman"/>
          <w:sz w:val="28"/>
          <w:szCs w:val="28"/>
        </w:rPr>
        <w:t>государственную тайну или в отношении которой приняты решения Правительства Российской Федерации.</w:t>
      </w:r>
    </w:p>
    <w:p w:rsidR="00B1561B" w:rsidRPr="00FE2B10" w:rsidRDefault="00B1561B" w:rsidP="002B0B31">
      <w:pPr>
        <w:pStyle w:val="Oaeno"/>
        <w:keepNext/>
        <w:keepLines/>
        <w:tabs>
          <w:tab w:val="left" w:pos="284"/>
          <w:tab w:val="left" w:pos="567"/>
          <w:tab w:val="right" w:leader="dot" w:pos="9356"/>
        </w:tabs>
        <w:ind w:firstLine="426"/>
        <w:jc w:val="both"/>
        <w:rPr>
          <w:rFonts w:ascii="Times New Roman" w:hAnsi="Times New Roman" w:cs="Times New Roman"/>
          <w:sz w:val="28"/>
          <w:szCs w:val="28"/>
        </w:rPr>
      </w:pPr>
    </w:p>
    <w:p w:rsidR="002B489D" w:rsidRDefault="002B489D" w:rsidP="002B0B31">
      <w:pPr>
        <w:pStyle w:val="1"/>
        <w:numPr>
          <w:ilvl w:val="0"/>
          <w:numId w:val="0"/>
        </w:numPr>
        <w:suppressAutoHyphens w:val="0"/>
        <w:spacing w:before="0" w:after="0" w:line="240" w:lineRule="auto"/>
        <w:jc w:val="both"/>
        <w:rPr>
          <w:rFonts w:ascii="Times New Roman" w:hAnsi="Times New Roman"/>
          <w:sz w:val="28"/>
          <w:szCs w:val="28"/>
        </w:rPr>
      </w:pPr>
      <w:bookmarkStart w:id="8" w:name="_Toc363047458"/>
    </w:p>
    <w:p w:rsidR="002B489D" w:rsidRDefault="002B489D" w:rsidP="002B0B31">
      <w:pPr>
        <w:pStyle w:val="1"/>
        <w:numPr>
          <w:ilvl w:val="0"/>
          <w:numId w:val="0"/>
        </w:numPr>
        <w:suppressAutoHyphens w:val="0"/>
        <w:spacing w:before="0" w:after="0" w:line="240" w:lineRule="auto"/>
        <w:jc w:val="both"/>
        <w:rPr>
          <w:rFonts w:ascii="Times New Roman" w:hAnsi="Times New Roman"/>
          <w:sz w:val="28"/>
          <w:szCs w:val="28"/>
        </w:rPr>
      </w:pPr>
    </w:p>
    <w:p w:rsidR="00460106"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r w:rsidRPr="00FE2B10">
        <w:rPr>
          <w:rFonts w:ascii="Times New Roman" w:hAnsi="Times New Roman"/>
          <w:sz w:val="28"/>
          <w:szCs w:val="28"/>
        </w:rPr>
        <w:lastRenderedPageBreak/>
        <w:t>ГЛАВА</w:t>
      </w:r>
      <w:r w:rsidR="00460106" w:rsidRPr="00FE2B10">
        <w:rPr>
          <w:rFonts w:ascii="Times New Roman" w:hAnsi="Times New Roman"/>
          <w:sz w:val="28"/>
          <w:szCs w:val="28"/>
        </w:rPr>
        <w:t xml:space="preserve"> </w:t>
      </w:r>
      <w:r w:rsidR="00B1561B" w:rsidRPr="00FE2B10">
        <w:rPr>
          <w:rFonts w:ascii="Times New Roman" w:hAnsi="Times New Roman"/>
          <w:sz w:val="28"/>
          <w:szCs w:val="28"/>
        </w:rPr>
        <w:t>4</w:t>
      </w:r>
      <w:r w:rsidR="00460106" w:rsidRPr="00FE2B10">
        <w:rPr>
          <w:rFonts w:ascii="Times New Roman" w:hAnsi="Times New Roman"/>
          <w:sz w:val="28"/>
          <w:szCs w:val="28"/>
        </w:rPr>
        <w:t xml:space="preserve">. </w:t>
      </w:r>
      <w:r w:rsidR="002B489D" w:rsidRPr="00FE2B10">
        <w:rPr>
          <w:rFonts w:ascii="Times New Roman" w:hAnsi="Times New Roman"/>
          <w:sz w:val="28"/>
          <w:szCs w:val="28"/>
        </w:rPr>
        <w:t>ПЛАНИРОВАНИЕ И ОТЧЕТНОСТЬ</w:t>
      </w:r>
      <w:bookmarkEnd w:id="8"/>
    </w:p>
    <w:p w:rsidR="002B489D" w:rsidRDefault="00977752" w:rsidP="002B0B31">
      <w:pPr>
        <w:keepNext/>
        <w:keepLines/>
        <w:spacing w:line="240" w:lineRule="auto"/>
        <w:rPr>
          <w:szCs w:val="28"/>
        </w:rPr>
      </w:pPr>
      <w:r w:rsidRPr="00FE2B10">
        <w:rPr>
          <w:szCs w:val="28"/>
        </w:rPr>
        <w:t xml:space="preserve"> </w:t>
      </w:r>
    </w:p>
    <w:p w:rsidR="003E1F87" w:rsidRPr="00FE2B10" w:rsidRDefault="003E1F87" w:rsidP="002B0B31">
      <w:pPr>
        <w:keepNext/>
        <w:keepLines/>
        <w:spacing w:line="240" w:lineRule="auto"/>
        <w:rPr>
          <w:szCs w:val="28"/>
        </w:rPr>
      </w:pPr>
      <w:r w:rsidRPr="00FE2B10">
        <w:rPr>
          <w:szCs w:val="28"/>
        </w:rPr>
        <w:t xml:space="preserve">4.1. </w:t>
      </w:r>
      <w:r w:rsidR="00870827" w:rsidRPr="00FE2B10">
        <w:rPr>
          <w:szCs w:val="28"/>
        </w:rPr>
        <w:t>Заказчик</w:t>
      </w:r>
      <w:r w:rsidRPr="00FE2B10">
        <w:rPr>
          <w:szCs w:val="28"/>
        </w:rPr>
        <w:t xml:space="preserve"> </w:t>
      </w:r>
      <w:r w:rsidR="00343025" w:rsidRPr="00FE2B10">
        <w:rPr>
          <w:szCs w:val="28"/>
        </w:rPr>
        <w:t xml:space="preserve">осуществляют перспективное планирование закупок путем формирования </w:t>
      </w:r>
      <w:r w:rsidR="00230EDF" w:rsidRPr="00FE2B10">
        <w:rPr>
          <w:szCs w:val="28"/>
        </w:rPr>
        <w:t>Г</w:t>
      </w:r>
      <w:r w:rsidR="00343025" w:rsidRPr="00FE2B10">
        <w:rPr>
          <w:szCs w:val="28"/>
        </w:rPr>
        <w:t>одовой п</w:t>
      </w:r>
      <w:r w:rsidR="00744C1E" w:rsidRPr="00FE2B10">
        <w:rPr>
          <w:szCs w:val="28"/>
        </w:rPr>
        <w:t>лана</w:t>
      </w:r>
      <w:r w:rsidR="00343025" w:rsidRPr="00FE2B10">
        <w:rPr>
          <w:szCs w:val="28"/>
        </w:rPr>
        <w:t xml:space="preserve"> закупок (ГПЗ).</w:t>
      </w:r>
    </w:p>
    <w:p w:rsidR="00343025" w:rsidRPr="00FE2B10" w:rsidRDefault="003E1F87" w:rsidP="002B0B31">
      <w:pPr>
        <w:pStyle w:val="-3"/>
        <w:keepNext/>
        <w:keepLines/>
        <w:numPr>
          <w:ilvl w:val="0"/>
          <w:numId w:val="0"/>
        </w:numPr>
        <w:shd w:val="clear" w:color="auto" w:fill="FFFFFF"/>
        <w:spacing w:line="240" w:lineRule="auto"/>
        <w:ind w:firstLine="567"/>
        <w:rPr>
          <w:szCs w:val="28"/>
        </w:rPr>
      </w:pPr>
      <w:r w:rsidRPr="00FE2B10">
        <w:rPr>
          <w:szCs w:val="28"/>
        </w:rPr>
        <w:t>4.</w:t>
      </w:r>
      <w:r w:rsidR="00870827" w:rsidRPr="00FE2B10">
        <w:rPr>
          <w:szCs w:val="28"/>
        </w:rPr>
        <w:t>2</w:t>
      </w:r>
      <w:r w:rsidRPr="00FE2B10">
        <w:rPr>
          <w:szCs w:val="28"/>
        </w:rPr>
        <w:t xml:space="preserve">. </w:t>
      </w:r>
      <w:r w:rsidR="00343025" w:rsidRPr="00FE2B10">
        <w:rPr>
          <w:szCs w:val="28"/>
        </w:rPr>
        <w:t xml:space="preserve">ГПЗ является планом мероприятий </w:t>
      </w:r>
      <w:r w:rsidR="00870827" w:rsidRPr="00FE2B10">
        <w:rPr>
          <w:szCs w:val="28"/>
        </w:rPr>
        <w:t>Заказчик</w:t>
      </w:r>
      <w:r w:rsidR="00343025" w:rsidRPr="00FE2B10">
        <w:rPr>
          <w:szCs w:val="28"/>
        </w:rPr>
        <w:t xml:space="preserve">а по заключению договоров на поставку </w:t>
      </w:r>
      <w:r w:rsidRPr="00FE2B10">
        <w:rPr>
          <w:szCs w:val="28"/>
        </w:rPr>
        <w:t>товаров</w:t>
      </w:r>
      <w:r w:rsidR="00343025" w:rsidRPr="00FE2B10">
        <w:rPr>
          <w:szCs w:val="28"/>
        </w:rPr>
        <w:t xml:space="preserve">, выполнение работ, оказание услуг для нужд </w:t>
      </w:r>
      <w:r w:rsidR="00870827" w:rsidRPr="00FE2B10">
        <w:rPr>
          <w:szCs w:val="28"/>
        </w:rPr>
        <w:t>Заказчик</w:t>
      </w:r>
      <w:r w:rsidR="00343025" w:rsidRPr="00FE2B10">
        <w:rPr>
          <w:szCs w:val="28"/>
        </w:rPr>
        <w:t xml:space="preserve">а в течение планируемого календарного года. Процедура закупки может начинаться только после </w:t>
      </w:r>
      <w:r w:rsidR="00B42F84" w:rsidRPr="00FE2B10">
        <w:rPr>
          <w:szCs w:val="28"/>
        </w:rPr>
        <w:t xml:space="preserve">ее </w:t>
      </w:r>
      <w:r w:rsidR="00343025" w:rsidRPr="00FE2B10">
        <w:rPr>
          <w:szCs w:val="28"/>
        </w:rPr>
        <w:t>включения в ГПЗ.</w:t>
      </w:r>
    </w:p>
    <w:p w:rsidR="00343025" w:rsidRPr="00FE2B10" w:rsidRDefault="00343025" w:rsidP="002B0B31">
      <w:pPr>
        <w:keepNext/>
        <w:keepLines/>
        <w:spacing w:line="240" w:lineRule="auto"/>
        <w:rPr>
          <w:szCs w:val="28"/>
        </w:rPr>
      </w:pPr>
      <w:r w:rsidRPr="00FE2B10">
        <w:rPr>
          <w:szCs w:val="28"/>
        </w:rPr>
        <w:t>4.</w:t>
      </w:r>
      <w:r w:rsidR="00D61B25" w:rsidRPr="00FE2B10">
        <w:rPr>
          <w:szCs w:val="28"/>
        </w:rPr>
        <w:t>5</w:t>
      </w:r>
      <w:r w:rsidRPr="00FE2B10">
        <w:rPr>
          <w:szCs w:val="28"/>
        </w:rPr>
        <w:t>. Г</w:t>
      </w:r>
      <w:r w:rsidR="00870827" w:rsidRPr="00FE2B10">
        <w:rPr>
          <w:szCs w:val="28"/>
        </w:rPr>
        <w:t>ПЗ</w:t>
      </w:r>
      <w:r w:rsidRPr="00FE2B10">
        <w:rPr>
          <w:szCs w:val="28"/>
        </w:rPr>
        <w:t xml:space="preserve"> размещается на сайте </w:t>
      </w:r>
      <w:r w:rsidR="00870827" w:rsidRPr="00FE2B10">
        <w:rPr>
          <w:szCs w:val="28"/>
        </w:rPr>
        <w:t>Заказчик</w:t>
      </w:r>
      <w:r w:rsidRPr="00FE2B10">
        <w:rPr>
          <w:szCs w:val="28"/>
        </w:rPr>
        <w:t>а</w:t>
      </w:r>
      <w:r w:rsidR="00870827" w:rsidRPr="00FE2B10">
        <w:rPr>
          <w:szCs w:val="28"/>
        </w:rPr>
        <w:t xml:space="preserve"> и Официальном сайте</w:t>
      </w:r>
      <w:r w:rsidRPr="00FE2B10">
        <w:rPr>
          <w:szCs w:val="28"/>
        </w:rPr>
        <w:t>.</w:t>
      </w:r>
    </w:p>
    <w:p w:rsidR="003E1F87" w:rsidRDefault="003E1F87" w:rsidP="002B0B31">
      <w:pPr>
        <w:keepNext/>
        <w:keepLines/>
        <w:spacing w:line="240" w:lineRule="auto"/>
        <w:rPr>
          <w:szCs w:val="28"/>
        </w:rPr>
      </w:pPr>
      <w:r w:rsidRPr="00FE2B10">
        <w:rPr>
          <w:szCs w:val="28"/>
        </w:rPr>
        <w:t>4.</w:t>
      </w:r>
      <w:r w:rsidR="00D61B25" w:rsidRPr="00FE2B10">
        <w:rPr>
          <w:szCs w:val="28"/>
        </w:rPr>
        <w:t>6</w:t>
      </w:r>
      <w:r w:rsidRPr="00FE2B10">
        <w:rPr>
          <w:szCs w:val="28"/>
        </w:rPr>
        <w:t>. Г</w:t>
      </w:r>
      <w:r w:rsidR="00870827" w:rsidRPr="00FE2B10">
        <w:rPr>
          <w:szCs w:val="28"/>
        </w:rPr>
        <w:t>ПЗ</w:t>
      </w:r>
      <w:r w:rsidRPr="00FE2B10">
        <w:rPr>
          <w:szCs w:val="28"/>
        </w:rPr>
        <w:t xml:space="preserve"> может корректироваться ежеквартально. В отдельных случаях </w:t>
      </w:r>
      <w:r w:rsidR="00870827" w:rsidRPr="00FE2B10">
        <w:rPr>
          <w:szCs w:val="28"/>
        </w:rPr>
        <w:t>ГПЗ</w:t>
      </w:r>
      <w:r w:rsidRPr="00FE2B10">
        <w:rPr>
          <w:szCs w:val="28"/>
        </w:rPr>
        <w:t xml:space="preserve"> может корректироваться ежемесячно.</w:t>
      </w:r>
    </w:p>
    <w:p w:rsidR="00C854DC" w:rsidRPr="00FE2B10" w:rsidRDefault="00C854DC" w:rsidP="002B0B31">
      <w:pPr>
        <w:keepNext/>
        <w:keepLines/>
        <w:spacing w:line="240" w:lineRule="auto"/>
        <w:rPr>
          <w:szCs w:val="28"/>
        </w:rPr>
      </w:pPr>
      <w:r>
        <w:rPr>
          <w:szCs w:val="28"/>
        </w:rPr>
        <w:t xml:space="preserve">4.7. В случае если </w:t>
      </w:r>
      <w:r w:rsidRPr="00C854DC">
        <w:rPr>
          <w:szCs w:val="28"/>
        </w:rPr>
        <w:t xml:space="preserve">конкурентная закупка не состоялась и договор заключается с единственным поставщиком, то корректировка </w:t>
      </w:r>
      <w:r>
        <w:rPr>
          <w:szCs w:val="28"/>
        </w:rPr>
        <w:t>ГПЗ</w:t>
      </w:r>
      <w:r w:rsidRPr="00C854DC">
        <w:rPr>
          <w:szCs w:val="28"/>
        </w:rPr>
        <w:t xml:space="preserve"> не производится.</w:t>
      </w:r>
    </w:p>
    <w:p w:rsidR="008A4DCD" w:rsidRPr="00FE2B10" w:rsidRDefault="008A4DCD" w:rsidP="002B0B31">
      <w:pPr>
        <w:keepNext/>
        <w:keepLines/>
        <w:spacing w:line="240" w:lineRule="auto"/>
        <w:rPr>
          <w:color w:val="FF0000"/>
          <w:szCs w:val="28"/>
        </w:rPr>
      </w:pPr>
    </w:p>
    <w:p w:rsidR="00460106"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9" w:name="_Toc363047459"/>
      <w:r w:rsidRPr="00FE2B10">
        <w:rPr>
          <w:rFonts w:ascii="Times New Roman" w:hAnsi="Times New Roman"/>
          <w:sz w:val="28"/>
          <w:szCs w:val="28"/>
        </w:rPr>
        <w:t>ГЛАВА</w:t>
      </w:r>
      <w:r w:rsidR="00460106" w:rsidRPr="00FE2B10">
        <w:rPr>
          <w:rFonts w:ascii="Times New Roman" w:hAnsi="Times New Roman"/>
          <w:sz w:val="28"/>
          <w:szCs w:val="28"/>
        </w:rPr>
        <w:t xml:space="preserve"> </w:t>
      </w:r>
      <w:r w:rsidR="00B1561B" w:rsidRPr="00FE2B10">
        <w:rPr>
          <w:rFonts w:ascii="Times New Roman" w:hAnsi="Times New Roman"/>
          <w:sz w:val="28"/>
          <w:szCs w:val="28"/>
        </w:rPr>
        <w:t>5</w:t>
      </w:r>
      <w:r w:rsidR="00460106" w:rsidRPr="00FE2B10">
        <w:rPr>
          <w:rFonts w:ascii="Times New Roman" w:hAnsi="Times New Roman"/>
          <w:sz w:val="28"/>
          <w:szCs w:val="28"/>
        </w:rPr>
        <w:t xml:space="preserve">. </w:t>
      </w:r>
      <w:r w:rsidR="002B489D" w:rsidRPr="00FE2B10">
        <w:rPr>
          <w:rFonts w:ascii="Times New Roman" w:hAnsi="Times New Roman"/>
          <w:sz w:val="28"/>
          <w:szCs w:val="28"/>
        </w:rPr>
        <w:t>УЧАСТНИКИ ПРОЦЕДУР ЗАКУПОК</w:t>
      </w:r>
      <w:bookmarkEnd w:id="9"/>
    </w:p>
    <w:p w:rsidR="002B489D" w:rsidRDefault="002B489D" w:rsidP="002B0B31">
      <w:pPr>
        <w:keepNext/>
        <w:keepLines/>
        <w:spacing w:line="240" w:lineRule="auto"/>
        <w:rPr>
          <w:szCs w:val="28"/>
        </w:rPr>
      </w:pPr>
    </w:p>
    <w:p w:rsidR="00F664FB" w:rsidRPr="00FE2B10" w:rsidRDefault="00F664FB" w:rsidP="002B0B31">
      <w:pPr>
        <w:keepNext/>
        <w:keepLines/>
        <w:spacing w:line="240" w:lineRule="auto"/>
        <w:rPr>
          <w:szCs w:val="28"/>
        </w:rPr>
      </w:pPr>
      <w:r w:rsidRPr="00FE2B10">
        <w:rPr>
          <w:szCs w:val="28"/>
        </w:rPr>
        <w:t xml:space="preserve">5.1. </w:t>
      </w:r>
      <w:proofErr w:type="gramStart"/>
      <w:r w:rsidRPr="00FE2B10">
        <w:rPr>
          <w:szCs w:val="28"/>
        </w:rPr>
        <w:t>Участником процедур закупки (</w:t>
      </w:r>
      <w:r w:rsidR="00870827" w:rsidRPr="00FE2B10">
        <w:rPr>
          <w:szCs w:val="28"/>
        </w:rPr>
        <w:t>П</w:t>
      </w:r>
      <w:r w:rsidRPr="00FE2B10">
        <w:rPr>
          <w:szCs w:val="28"/>
        </w:rPr>
        <w:t>оставщ</w:t>
      </w:r>
      <w:r w:rsidR="00870827" w:rsidRPr="00FE2B10">
        <w:rPr>
          <w:szCs w:val="28"/>
        </w:rPr>
        <w:t>и</w:t>
      </w:r>
      <w:r w:rsidRPr="00FE2B10">
        <w:rPr>
          <w:szCs w:val="28"/>
        </w:rPr>
        <w:t>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Pr="00FE2B10">
        <w:rPr>
          <w:szCs w:val="28"/>
        </w:rPr>
        <w:t xml:space="preserve">, </w:t>
      </w:r>
      <w:proofErr w:type="gramStart"/>
      <w:r w:rsidRPr="00FE2B10">
        <w:rPr>
          <w:szCs w:val="28"/>
        </w:rPr>
        <w:t>которые</w:t>
      </w:r>
      <w:proofErr w:type="gramEnd"/>
      <w:r w:rsidRPr="00FE2B10">
        <w:rPr>
          <w:szCs w:val="28"/>
        </w:rPr>
        <w:t xml:space="preserve"> соответствуют требованиям, установленным </w:t>
      </w:r>
      <w:r w:rsidR="00870827" w:rsidRPr="00FE2B10">
        <w:rPr>
          <w:szCs w:val="28"/>
        </w:rPr>
        <w:t>Заказчик</w:t>
      </w:r>
      <w:r w:rsidRPr="00FE2B10">
        <w:rPr>
          <w:szCs w:val="28"/>
        </w:rPr>
        <w:t xml:space="preserve">ом в соответствии с </w:t>
      </w:r>
      <w:r w:rsidR="00870827" w:rsidRPr="00FE2B10">
        <w:rPr>
          <w:szCs w:val="28"/>
        </w:rPr>
        <w:t>настоящим П</w:t>
      </w:r>
      <w:r w:rsidRPr="00FE2B10">
        <w:rPr>
          <w:szCs w:val="28"/>
        </w:rPr>
        <w:t>оложением.</w:t>
      </w:r>
    </w:p>
    <w:p w:rsidR="00683D1C" w:rsidRPr="00FE2B10" w:rsidRDefault="001C6C82" w:rsidP="002B0B31">
      <w:pPr>
        <w:keepNext/>
        <w:keepLines/>
        <w:spacing w:line="240" w:lineRule="auto"/>
        <w:rPr>
          <w:szCs w:val="28"/>
        </w:rPr>
      </w:pPr>
      <w:r w:rsidRPr="00FE2B10">
        <w:rPr>
          <w:szCs w:val="28"/>
        </w:rPr>
        <w:t>5.</w:t>
      </w:r>
      <w:r w:rsidR="0066331C" w:rsidRPr="00FE2B10">
        <w:rPr>
          <w:szCs w:val="28"/>
        </w:rPr>
        <w:t>2</w:t>
      </w:r>
      <w:r w:rsidRPr="00FE2B10">
        <w:rPr>
          <w:szCs w:val="28"/>
        </w:rPr>
        <w:t xml:space="preserve">. </w:t>
      </w:r>
      <w:r w:rsidR="00683D1C" w:rsidRPr="00FE2B10">
        <w:rPr>
          <w:szCs w:val="28"/>
        </w:rPr>
        <w:t>Для участников закупочных процедур устанавливаются следующие обязательные требования:</w:t>
      </w:r>
    </w:p>
    <w:p w:rsidR="00683D1C" w:rsidRPr="00FE2B10" w:rsidRDefault="00683D1C" w:rsidP="002B0B31">
      <w:pPr>
        <w:keepNext/>
        <w:keepLines/>
        <w:numPr>
          <w:ilvl w:val="0"/>
          <w:numId w:val="26"/>
        </w:numPr>
        <w:spacing w:line="240" w:lineRule="auto"/>
        <w:rPr>
          <w:szCs w:val="28"/>
        </w:rPr>
      </w:pPr>
      <w:r w:rsidRPr="00FE2B10">
        <w:rPr>
          <w:szCs w:val="28"/>
        </w:rPr>
        <w:t>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83D1C" w:rsidRPr="00FE2B10" w:rsidRDefault="00683D1C" w:rsidP="002B0B31">
      <w:pPr>
        <w:keepNext/>
        <w:keepLines/>
        <w:numPr>
          <w:ilvl w:val="0"/>
          <w:numId w:val="26"/>
        </w:numPr>
        <w:spacing w:line="240" w:lineRule="auto"/>
        <w:rPr>
          <w:szCs w:val="28"/>
        </w:rPr>
      </w:pPr>
      <w:r w:rsidRPr="00FE2B10">
        <w:rPr>
          <w:szCs w:val="28"/>
        </w:rPr>
        <w:t>не</w:t>
      </w:r>
      <w:r w:rsidR="00870827" w:rsidRPr="00FE2B10">
        <w:rPr>
          <w:szCs w:val="28"/>
        </w:rPr>
        <w:t xml:space="preserve"> </w:t>
      </w:r>
      <w:r w:rsidRPr="00FE2B10">
        <w:rPr>
          <w:szCs w:val="28"/>
        </w:rPr>
        <w:t>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683D1C" w:rsidRPr="00FE2B10" w:rsidRDefault="00683D1C" w:rsidP="002B0B31">
      <w:pPr>
        <w:keepNext/>
        <w:keepLines/>
        <w:numPr>
          <w:ilvl w:val="0"/>
          <w:numId w:val="26"/>
        </w:numPr>
        <w:spacing w:line="240" w:lineRule="auto"/>
        <w:rPr>
          <w:szCs w:val="28"/>
        </w:rPr>
      </w:pPr>
      <w:r w:rsidRPr="00FE2B10">
        <w:rPr>
          <w:szCs w:val="28"/>
        </w:rPr>
        <w:t>не</w:t>
      </w:r>
      <w:r w:rsidR="00870827" w:rsidRPr="00FE2B10">
        <w:rPr>
          <w:szCs w:val="28"/>
        </w:rPr>
        <w:t xml:space="preserve"> </w:t>
      </w:r>
      <w:r w:rsidRPr="00FE2B10">
        <w:rPr>
          <w:szCs w:val="28"/>
        </w:rPr>
        <w:t>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683D1C" w:rsidRPr="00FE2B10" w:rsidRDefault="00683D1C" w:rsidP="002B0B31">
      <w:pPr>
        <w:keepNext/>
        <w:keepLines/>
        <w:numPr>
          <w:ilvl w:val="0"/>
          <w:numId w:val="26"/>
        </w:numPr>
        <w:spacing w:line="240" w:lineRule="auto"/>
        <w:rPr>
          <w:szCs w:val="28"/>
        </w:rPr>
      </w:pPr>
      <w:r w:rsidRPr="00FE2B10">
        <w:rPr>
          <w:szCs w:val="28"/>
        </w:rPr>
        <w:lastRenderedPageBreak/>
        <w:t xml:space="preserve">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FE2B10">
        <w:rPr>
          <w:szCs w:val="28"/>
        </w:rPr>
        <w:t>стоимости активов участника размещения заказа</w:t>
      </w:r>
      <w:proofErr w:type="gramEnd"/>
      <w:r w:rsidRPr="00FE2B10">
        <w:rPr>
          <w:szCs w:val="28"/>
        </w:rPr>
        <w:t xml:space="preserve">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rsidR="00683D1C" w:rsidRPr="00FE2B10" w:rsidRDefault="00992BED" w:rsidP="002B0B31">
      <w:pPr>
        <w:keepNext/>
        <w:keepLines/>
        <w:spacing w:line="240" w:lineRule="auto"/>
        <w:rPr>
          <w:szCs w:val="28"/>
        </w:rPr>
      </w:pPr>
      <w:r w:rsidRPr="00FE2B10">
        <w:rPr>
          <w:szCs w:val="28"/>
        </w:rPr>
        <w:t>5.</w:t>
      </w:r>
      <w:r w:rsidR="0066331C" w:rsidRPr="00FE2B10">
        <w:rPr>
          <w:szCs w:val="28"/>
        </w:rPr>
        <w:t>3</w:t>
      </w:r>
      <w:r w:rsidRPr="00FE2B10">
        <w:rPr>
          <w:szCs w:val="28"/>
        </w:rPr>
        <w:t xml:space="preserve">. </w:t>
      </w:r>
      <w:r w:rsidR="00870827" w:rsidRPr="00FE2B10">
        <w:rPr>
          <w:szCs w:val="28"/>
        </w:rPr>
        <w:t>Заказчик</w:t>
      </w:r>
      <w:r w:rsidR="002025CD" w:rsidRPr="00FE2B10">
        <w:rPr>
          <w:szCs w:val="28"/>
        </w:rPr>
        <w:t xml:space="preserve"> вправе устанавливать квалификационные требования к участникам закупочных процедур, в том числе требования о прохождении аккредитации в порядке, </w:t>
      </w:r>
      <w:r w:rsidRPr="00FE2B10">
        <w:rPr>
          <w:szCs w:val="28"/>
        </w:rPr>
        <w:t>определенным</w:t>
      </w:r>
      <w:r w:rsidR="002025CD" w:rsidRPr="00FE2B10">
        <w:rPr>
          <w:szCs w:val="28"/>
        </w:rPr>
        <w:t xml:space="preserve"> настоящим Положением.</w:t>
      </w:r>
      <w:r w:rsidR="00B25F86" w:rsidRPr="00FE2B10">
        <w:rPr>
          <w:szCs w:val="28"/>
        </w:rPr>
        <w:t xml:space="preserve"> При этом во избежание ограничения конкуренции такие требования устанавливаются одинаковыми для всех </w:t>
      </w:r>
      <w:r w:rsidR="00795D78" w:rsidRPr="00FE2B10">
        <w:rPr>
          <w:szCs w:val="28"/>
        </w:rPr>
        <w:t>Поставщик</w:t>
      </w:r>
      <w:r w:rsidR="00B25F86" w:rsidRPr="00FE2B10">
        <w:rPr>
          <w:szCs w:val="28"/>
        </w:rPr>
        <w:t>ов.</w:t>
      </w:r>
    </w:p>
    <w:p w:rsidR="00683D1C" w:rsidRPr="00FE2B10" w:rsidRDefault="00683D1C" w:rsidP="002B0B31">
      <w:pPr>
        <w:keepNext/>
        <w:keepLines/>
        <w:spacing w:line="240" w:lineRule="auto"/>
        <w:rPr>
          <w:szCs w:val="28"/>
        </w:rPr>
      </w:pPr>
      <w:r w:rsidRPr="00FE2B10">
        <w:rPr>
          <w:szCs w:val="28"/>
        </w:rPr>
        <w:t>5.</w:t>
      </w:r>
      <w:r w:rsidR="0066331C" w:rsidRPr="00FE2B10">
        <w:rPr>
          <w:szCs w:val="28"/>
        </w:rPr>
        <w:t>4</w:t>
      </w:r>
      <w:r w:rsidRPr="00FE2B10">
        <w:rPr>
          <w:szCs w:val="28"/>
        </w:rPr>
        <w:t xml:space="preserve">. В случае если несколько юридических или физических лиц выступают совместно в качестве участника закупочной процедуры, каждый из таких юридических или физических лиц должен по отдельности соответствовать требованиям,  установленным </w:t>
      </w:r>
      <w:r w:rsidR="00870827" w:rsidRPr="00FE2B10">
        <w:rPr>
          <w:szCs w:val="28"/>
        </w:rPr>
        <w:t>Заказчик</w:t>
      </w:r>
      <w:r w:rsidRPr="00FE2B10">
        <w:rPr>
          <w:szCs w:val="28"/>
        </w:rPr>
        <w:t>ом в документации о закупке к участникам закупки.</w:t>
      </w:r>
    </w:p>
    <w:p w:rsidR="00F664FB" w:rsidRPr="00FE2B10" w:rsidRDefault="008A49E4" w:rsidP="002B0B31">
      <w:pPr>
        <w:keepNext/>
        <w:keepLines/>
        <w:spacing w:line="240" w:lineRule="auto"/>
        <w:rPr>
          <w:szCs w:val="28"/>
        </w:rPr>
      </w:pPr>
      <w:r w:rsidRPr="00FE2B10">
        <w:rPr>
          <w:szCs w:val="28"/>
        </w:rPr>
        <w:t>5.</w:t>
      </w:r>
      <w:r w:rsidR="0066331C" w:rsidRPr="00FE2B10">
        <w:rPr>
          <w:szCs w:val="28"/>
        </w:rPr>
        <w:t>5</w:t>
      </w:r>
      <w:r w:rsidRPr="00FE2B10">
        <w:rPr>
          <w:szCs w:val="28"/>
        </w:rPr>
        <w:t>.</w:t>
      </w:r>
      <w:r w:rsidR="00F664FB" w:rsidRPr="00FE2B10">
        <w:rPr>
          <w:szCs w:val="28"/>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закуп</w:t>
      </w:r>
      <w:r w:rsidRPr="00FE2B10">
        <w:rPr>
          <w:szCs w:val="28"/>
        </w:rPr>
        <w:t>очной процедуры</w:t>
      </w:r>
      <w:r w:rsidR="00F664FB" w:rsidRPr="00FE2B10">
        <w:rPr>
          <w:szCs w:val="28"/>
        </w:rPr>
        <w:t xml:space="preserve">.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870827" w:rsidRPr="00FE2B10">
        <w:rPr>
          <w:szCs w:val="28"/>
        </w:rPr>
        <w:t>Заказчик</w:t>
      </w:r>
      <w:r w:rsidR="00F664FB" w:rsidRPr="00FE2B10">
        <w:rPr>
          <w:szCs w:val="28"/>
        </w:rPr>
        <w:t>ом, применяются в равной степени ко всем участникам закупки, к предлагаемым ими товарам, работам, услугам, к условиям исполнения договора.</w:t>
      </w:r>
    </w:p>
    <w:p w:rsidR="003E1F87" w:rsidRPr="00FE2B10" w:rsidRDefault="001969B2" w:rsidP="002B0B31">
      <w:pPr>
        <w:keepNext/>
        <w:keepLines/>
        <w:spacing w:line="240" w:lineRule="auto"/>
        <w:rPr>
          <w:szCs w:val="28"/>
        </w:rPr>
      </w:pPr>
      <w:r w:rsidRPr="00FE2B10">
        <w:rPr>
          <w:szCs w:val="28"/>
        </w:rPr>
        <w:t>5.</w:t>
      </w:r>
      <w:r w:rsidR="00683D1C" w:rsidRPr="00FE2B10">
        <w:rPr>
          <w:szCs w:val="28"/>
        </w:rPr>
        <w:t>6</w:t>
      </w:r>
      <w:r w:rsidRPr="00FE2B10">
        <w:rPr>
          <w:szCs w:val="28"/>
        </w:rPr>
        <w:t xml:space="preserve">. </w:t>
      </w:r>
      <w:proofErr w:type="gramStart"/>
      <w:r w:rsidRPr="00FE2B10">
        <w:rPr>
          <w:szCs w:val="28"/>
        </w:rPr>
        <w:t>Сведения об участнике закупочной процедуры не должны содержаться в  реестр</w:t>
      </w:r>
      <w:r w:rsidR="00387D65" w:rsidRPr="00FE2B10">
        <w:rPr>
          <w:szCs w:val="28"/>
        </w:rPr>
        <w:t>ах</w:t>
      </w:r>
      <w:r w:rsidRPr="00FE2B10">
        <w:rPr>
          <w:szCs w:val="28"/>
        </w:rPr>
        <w:t xml:space="preserve"> недобросовестных </w:t>
      </w:r>
      <w:r w:rsidR="00795D78" w:rsidRPr="00FE2B10">
        <w:rPr>
          <w:szCs w:val="28"/>
        </w:rPr>
        <w:t>Поставщик</w:t>
      </w:r>
      <w:r w:rsidRPr="00FE2B10">
        <w:rPr>
          <w:szCs w:val="28"/>
        </w:rPr>
        <w:t>ов, предусмотренн</w:t>
      </w:r>
      <w:r w:rsidR="00387D65" w:rsidRPr="00FE2B10">
        <w:rPr>
          <w:szCs w:val="28"/>
        </w:rPr>
        <w:t xml:space="preserve">ых </w:t>
      </w:r>
      <w:r w:rsidR="00387D65" w:rsidRPr="00FE2B10">
        <w:rPr>
          <w:bCs/>
          <w:color w:val="000000"/>
          <w:szCs w:val="28"/>
        </w:rPr>
        <w:t xml:space="preserve">Федеральными законами Российской Федерации от 18 июля </w:t>
      </w:r>
      <w:smartTag w:uri="urn:schemas-microsoft-com:office:smarttags" w:element="metricconverter">
        <w:smartTagPr>
          <w:attr w:name="ProductID" w:val="2011 г"/>
        </w:smartTagPr>
        <w:r w:rsidR="00387D65" w:rsidRPr="00FE2B10">
          <w:rPr>
            <w:bCs/>
            <w:color w:val="000000"/>
            <w:szCs w:val="28"/>
          </w:rPr>
          <w:t>2011 г</w:t>
        </w:r>
      </w:smartTag>
      <w:r w:rsidR="00387D65" w:rsidRPr="00FE2B10">
        <w:rPr>
          <w:bCs/>
          <w:color w:val="000000"/>
          <w:szCs w:val="28"/>
        </w:rPr>
        <w:t xml:space="preserve">. N 223-ФЗ "О закупках товаров, работ, услуг отдельными видами юридических лиц" и </w:t>
      </w:r>
      <w:r w:rsidRPr="00FE2B10">
        <w:rPr>
          <w:szCs w:val="28"/>
        </w:rPr>
        <w:t>от 21 июля 2005 года N 94-ФЗ "О размещении заказов на поставки товаров, выполнение работ, оказание услуг для госуда</w:t>
      </w:r>
      <w:r w:rsidR="003E1F87" w:rsidRPr="00FE2B10">
        <w:rPr>
          <w:szCs w:val="28"/>
        </w:rPr>
        <w:t>рственных и муниципальных нужд".</w:t>
      </w:r>
      <w:proofErr w:type="gramEnd"/>
      <w:r w:rsidR="00BB1FD6" w:rsidRPr="00FE2B10">
        <w:rPr>
          <w:szCs w:val="28"/>
        </w:rPr>
        <w:t xml:space="preserve"> Наличие таких сведений в реестре недобросовестных </w:t>
      </w:r>
      <w:r w:rsidR="00795D78" w:rsidRPr="00FE2B10">
        <w:rPr>
          <w:szCs w:val="28"/>
        </w:rPr>
        <w:t>Поставщик</w:t>
      </w:r>
      <w:r w:rsidR="00BB1FD6" w:rsidRPr="00FE2B10">
        <w:rPr>
          <w:szCs w:val="28"/>
        </w:rPr>
        <w:t xml:space="preserve">ов является основанием для отклонения заявки </w:t>
      </w:r>
      <w:r w:rsidR="00795D78" w:rsidRPr="00FE2B10">
        <w:rPr>
          <w:szCs w:val="28"/>
        </w:rPr>
        <w:t>Поставщик</w:t>
      </w:r>
      <w:r w:rsidR="00BB1FD6" w:rsidRPr="00FE2B10">
        <w:rPr>
          <w:szCs w:val="28"/>
        </w:rPr>
        <w:t xml:space="preserve">а на участие в закупочной процедуре </w:t>
      </w:r>
      <w:r w:rsidR="00870827" w:rsidRPr="00FE2B10">
        <w:rPr>
          <w:szCs w:val="28"/>
        </w:rPr>
        <w:t>Заказчик</w:t>
      </w:r>
      <w:r w:rsidR="00BB1FD6" w:rsidRPr="00FE2B10">
        <w:rPr>
          <w:szCs w:val="28"/>
        </w:rPr>
        <w:t>а.</w:t>
      </w:r>
    </w:p>
    <w:p w:rsidR="003E1F87" w:rsidRPr="00FE2B10" w:rsidRDefault="003E1F87" w:rsidP="002B0B31">
      <w:pPr>
        <w:keepNext/>
        <w:keepLines/>
        <w:spacing w:line="240" w:lineRule="auto"/>
        <w:rPr>
          <w:szCs w:val="28"/>
        </w:rPr>
      </w:pPr>
    </w:p>
    <w:p w:rsidR="00460106"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10" w:name="_Toc363047460"/>
      <w:r w:rsidRPr="00FE2B10">
        <w:rPr>
          <w:rFonts w:ascii="Times New Roman" w:hAnsi="Times New Roman"/>
          <w:sz w:val="28"/>
          <w:szCs w:val="28"/>
        </w:rPr>
        <w:t>ГЛАВА</w:t>
      </w:r>
      <w:r w:rsidR="00460106" w:rsidRPr="00FE2B10">
        <w:rPr>
          <w:rFonts w:ascii="Times New Roman" w:hAnsi="Times New Roman"/>
          <w:sz w:val="28"/>
          <w:szCs w:val="28"/>
        </w:rPr>
        <w:t xml:space="preserve"> </w:t>
      </w:r>
      <w:r w:rsidR="00B1561B" w:rsidRPr="00FE2B10">
        <w:rPr>
          <w:rFonts w:ascii="Times New Roman" w:hAnsi="Times New Roman"/>
          <w:sz w:val="28"/>
          <w:szCs w:val="28"/>
        </w:rPr>
        <w:t>6</w:t>
      </w:r>
      <w:r w:rsidR="00460106" w:rsidRPr="00FE2B10">
        <w:rPr>
          <w:rFonts w:ascii="Times New Roman" w:hAnsi="Times New Roman"/>
          <w:sz w:val="28"/>
          <w:szCs w:val="28"/>
        </w:rPr>
        <w:t xml:space="preserve">. </w:t>
      </w:r>
      <w:r w:rsidR="002B489D" w:rsidRPr="00FE2B10">
        <w:rPr>
          <w:rFonts w:ascii="Times New Roman" w:hAnsi="Times New Roman"/>
          <w:sz w:val="28"/>
          <w:szCs w:val="28"/>
        </w:rPr>
        <w:t>ПРОЦЕДУРЫ ВЫБОРА ПОСТАВЩИКОВ</w:t>
      </w:r>
      <w:bookmarkEnd w:id="10"/>
    </w:p>
    <w:p w:rsidR="002B489D" w:rsidRDefault="0066331C" w:rsidP="0066331C">
      <w:pPr>
        <w:keepNext/>
        <w:keepLines/>
        <w:spacing w:line="276" w:lineRule="auto"/>
        <w:ind w:firstLine="0"/>
        <w:rPr>
          <w:szCs w:val="28"/>
        </w:rPr>
      </w:pPr>
      <w:bookmarkStart w:id="11" w:name="_Ref116371893"/>
      <w:bookmarkStart w:id="12" w:name="_Toc173119311"/>
      <w:r w:rsidRPr="00FE2B10">
        <w:rPr>
          <w:szCs w:val="28"/>
        </w:rPr>
        <w:t xml:space="preserve">        </w:t>
      </w:r>
    </w:p>
    <w:p w:rsidR="0066331C" w:rsidRPr="00FE2B10" w:rsidRDefault="002B489D" w:rsidP="0066331C">
      <w:pPr>
        <w:keepNext/>
        <w:keepLines/>
        <w:spacing w:line="276" w:lineRule="auto"/>
        <w:ind w:firstLine="0"/>
        <w:rPr>
          <w:szCs w:val="28"/>
        </w:rPr>
      </w:pPr>
      <w:r>
        <w:rPr>
          <w:szCs w:val="28"/>
        </w:rPr>
        <w:t xml:space="preserve">        </w:t>
      </w:r>
      <w:r w:rsidR="0066331C" w:rsidRPr="00FE2B10">
        <w:rPr>
          <w:szCs w:val="28"/>
        </w:rPr>
        <w:t>6.1. Выбор поставщика осуществляется посредством следующих процедур закупки:</w:t>
      </w:r>
    </w:p>
    <w:p w:rsidR="0066331C" w:rsidRPr="00FE2B10" w:rsidRDefault="0066331C" w:rsidP="0066331C">
      <w:pPr>
        <w:keepNext/>
        <w:keepLines/>
        <w:spacing w:line="276" w:lineRule="auto"/>
        <w:rPr>
          <w:szCs w:val="28"/>
        </w:rPr>
      </w:pPr>
      <w:r w:rsidRPr="00FE2B10">
        <w:rPr>
          <w:szCs w:val="28"/>
        </w:rPr>
        <w:lastRenderedPageBreak/>
        <w:t xml:space="preserve">  1) Конкурентные процедуры:</w:t>
      </w:r>
    </w:p>
    <w:p w:rsidR="0066331C" w:rsidRPr="00FE2B10" w:rsidRDefault="0066331C" w:rsidP="0066331C">
      <w:pPr>
        <w:keepNext/>
        <w:keepLines/>
        <w:spacing w:line="276" w:lineRule="auto"/>
        <w:rPr>
          <w:szCs w:val="28"/>
        </w:rPr>
      </w:pPr>
      <w:r w:rsidRPr="00FE2B10">
        <w:rPr>
          <w:szCs w:val="28"/>
        </w:rPr>
        <w:t xml:space="preserve">    а) торги:</w:t>
      </w:r>
    </w:p>
    <w:p w:rsidR="0066331C" w:rsidRPr="00FE2B10" w:rsidRDefault="0066331C" w:rsidP="0066331C">
      <w:pPr>
        <w:keepNext/>
        <w:keepLines/>
        <w:spacing w:line="276" w:lineRule="auto"/>
        <w:rPr>
          <w:szCs w:val="28"/>
        </w:rPr>
      </w:pPr>
      <w:r w:rsidRPr="00FE2B10">
        <w:rPr>
          <w:szCs w:val="28"/>
        </w:rPr>
        <w:t xml:space="preserve">     - аукцион в электронной форме;</w:t>
      </w:r>
    </w:p>
    <w:p w:rsidR="0066331C" w:rsidRPr="00FE2B10" w:rsidRDefault="0066331C" w:rsidP="0066331C">
      <w:pPr>
        <w:keepNext/>
        <w:keepLines/>
        <w:spacing w:line="276" w:lineRule="auto"/>
        <w:rPr>
          <w:szCs w:val="28"/>
        </w:rPr>
      </w:pPr>
      <w:r w:rsidRPr="00FE2B10">
        <w:rPr>
          <w:szCs w:val="28"/>
        </w:rPr>
        <w:t xml:space="preserve">     - конкурс, в том числе, конкурс в электронной форме;</w:t>
      </w:r>
    </w:p>
    <w:p w:rsidR="0066331C" w:rsidRPr="00FE2B10" w:rsidRDefault="0066331C" w:rsidP="0066331C">
      <w:pPr>
        <w:keepNext/>
        <w:keepLines/>
        <w:spacing w:line="276" w:lineRule="auto"/>
        <w:rPr>
          <w:szCs w:val="28"/>
        </w:rPr>
      </w:pPr>
      <w:r w:rsidRPr="00FE2B10">
        <w:rPr>
          <w:szCs w:val="28"/>
        </w:rPr>
        <w:t xml:space="preserve">    б) запрос цен, в том числе, запрос цен в электронной форме;</w:t>
      </w:r>
    </w:p>
    <w:p w:rsidR="0066331C" w:rsidRPr="00FE2B10" w:rsidRDefault="0066331C" w:rsidP="0066331C">
      <w:pPr>
        <w:keepNext/>
        <w:keepLines/>
        <w:spacing w:line="276" w:lineRule="auto"/>
        <w:rPr>
          <w:szCs w:val="28"/>
        </w:rPr>
      </w:pPr>
      <w:r w:rsidRPr="00FE2B10">
        <w:rPr>
          <w:szCs w:val="28"/>
        </w:rPr>
        <w:t xml:space="preserve">    в) запрос предложений, в том числе, запрос предложений в электронной форме;</w:t>
      </w:r>
    </w:p>
    <w:p w:rsidR="00FE2B10" w:rsidRPr="00FE2B10" w:rsidRDefault="00FE2B10" w:rsidP="0066331C">
      <w:pPr>
        <w:keepNext/>
        <w:keepLines/>
        <w:spacing w:line="276" w:lineRule="auto"/>
        <w:rPr>
          <w:szCs w:val="28"/>
        </w:rPr>
      </w:pPr>
      <w:r w:rsidRPr="00FE2B10">
        <w:rPr>
          <w:szCs w:val="28"/>
        </w:rPr>
        <w:t xml:space="preserve">    г) конкурентные переговоры.</w:t>
      </w:r>
    </w:p>
    <w:p w:rsidR="0066331C" w:rsidRPr="00FE2B10" w:rsidRDefault="0066331C" w:rsidP="0066331C">
      <w:pPr>
        <w:keepNext/>
        <w:keepLines/>
        <w:spacing w:line="276" w:lineRule="auto"/>
        <w:rPr>
          <w:b/>
          <w:szCs w:val="28"/>
        </w:rPr>
      </w:pPr>
      <w:r w:rsidRPr="00FE2B10">
        <w:rPr>
          <w:szCs w:val="28"/>
        </w:rPr>
        <w:t xml:space="preserve">  2) Не конкурентная процедура - закупка у единственного поставщика.</w:t>
      </w:r>
      <w:r w:rsidRPr="00FE2B10">
        <w:rPr>
          <w:b/>
          <w:szCs w:val="28"/>
        </w:rPr>
        <w:t xml:space="preserve"> </w:t>
      </w:r>
    </w:p>
    <w:p w:rsidR="0066331C" w:rsidRPr="00FE2B10" w:rsidRDefault="0066331C" w:rsidP="0066331C">
      <w:pPr>
        <w:keepNext/>
        <w:keepLines/>
        <w:spacing w:line="276" w:lineRule="auto"/>
        <w:rPr>
          <w:szCs w:val="28"/>
        </w:rPr>
      </w:pPr>
      <w:r w:rsidRPr="00FE2B10">
        <w:rPr>
          <w:szCs w:val="28"/>
        </w:rPr>
        <w:t>6.2. Заказчик проводит аукцион или запрос цен в случае, если цена закупаемой Продукции является единственным критерием выбора Поставщика. При этом:</w:t>
      </w:r>
    </w:p>
    <w:p w:rsidR="0066331C" w:rsidRPr="00FE2B10" w:rsidRDefault="0066331C" w:rsidP="0066331C">
      <w:pPr>
        <w:keepNext/>
        <w:keepLines/>
        <w:spacing w:line="276" w:lineRule="auto"/>
        <w:rPr>
          <w:szCs w:val="28"/>
        </w:rPr>
      </w:pPr>
      <w:r w:rsidRPr="00FE2B10">
        <w:rPr>
          <w:szCs w:val="28"/>
        </w:rPr>
        <w:t xml:space="preserve">  -  запрос цен проводится в случаях, если стоимость закупаемой Продукции не превышает 1 000 000 (Один миллион) рублей, но свыше 100 000 (Ста тысяч) рублей с </w:t>
      </w:r>
      <w:r w:rsidR="00E70D26" w:rsidRPr="00FE2B10">
        <w:rPr>
          <w:szCs w:val="28"/>
        </w:rPr>
        <w:t>НДС (если применяется)</w:t>
      </w:r>
      <w:r w:rsidRPr="00FE2B10">
        <w:rPr>
          <w:szCs w:val="28"/>
        </w:rPr>
        <w:t>;</w:t>
      </w:r>
    </w:p>
    <w:p w:rsidR="0066331C" w:rsidRPr="00FE2B10" w:rsidRDefault="0066331C" w:rsidP="0066331C">
      <w:pPr>
        <w:keepNext/>
        <w:keepLines/>
        <w:spacing w:line="276" w:lineRule="auto"/>
        <w:rPr>
          <w:szCs w:val="28"/>
        </w:rPr>
      </w:pPr>
      <w:r w:rsidRPr="00FE2B10">
        <w:rPr>
          <w:szCs w:val="28"/>
        </w:rPr>
        <w:t xml:space="preserve">  - аукцион проводится в случаях, если стоимость закупаемой Продукции превышает 1 000 000 (Один миллион) рублей с </w:t>
      </w:r>
      <w:r w:rsidR="00E70D26" w:rsidRPr="00FE2B10">
        <w:rPr>
          <w:szCs w:val="28"/>
        </w:rPr>
        <w:t>НДС (если применяется)</w:t>
      </w:r>
      <w:r w:rsidRPr="00FE2B10">
        <w:rPr>
          <w:szCs w:val="28"/>
        </w:rPr>
        <w:t>.</w:t>
      </w:r>
    </w:p>
    <w:p w:rsidR="0066331C" w:rsidRPr="00FE2B10" w:rsidRDefault="0066331C" w:rsidP="0066331C">
      <w:pPr>
        <w:keepNext/>
        <w:keepLines/>
        <w:spacing w:line="276" w:lineRule="auto"/>
        <w:rPr>
          <w:szCs w:val="28"/>
        </w:rPr>
      </w:pPr>
      <w:r w:rsidRPr="00FE2B10">
        <w:rPr>
          <w:szCs w:val="28"/>
        </w:rPr>
        <w:t>6.3. Заказчик проводит конкурс или запрос предложений, если цена закупаемой Продукции является не единственным критерием выбора поставщика. При этом:</w:t>
      </w:r>
    </w:p>
    <w:p w:rsidR="0066331C" w:rsidRPr="00FE2B10" w:rsidRDefault="0066331C" w:rsidP="0066331C">
      <w:pPr>
        <w:keepNext/>
        <w:keepLines/>
        <w:spacing w:line="276" w:lineRule="auto"/>
        <w:rPr>
          <w:szCs w:val="28"/>
        </w:rPr>
      </w:pPr>
      <w:r w:rsidRPr="00FE2B10">
        <w:rPr>
          <w:szCs w:val="28"/>
        </w:rPr>
        <w:t xml:space="preserve">  -  запрос предложений проводится в случаях, если стоимость закупаемой Продукции не превышает 1 000 000 (Один миллион) рублей, но свыше 100 000 (Ста тысяч) рублей с </w:t>
      </w:r>
      <w:r w:rsidR="00E70D26" w:rsidRPr="00FE2B10">
        <w:rPr>
          <w:szCs w:val="28"/>
        </w:rPr>
        <w:t>НДС (если применяется)</w:t>
      </w:r>
      <w:r w:rsidRPr="00FE2B10">
        <w:rPr>
          <w:szCs w:val="28"/>
        </w:rPr>
        <w:t>;</w:t>
      </w:r>
    </w:p>
    <w:p w:rsidR="0066331C" w:rsidRPr="00FE2B10" w:rsidRDefault="0066331C" w:rsidP="0066331C">
      <w:pPr>
        <w:keepNext/>
        <w:keepLines/>
        <w:spacing w:line="276" w:lineRule="auto"/>
        <w:rPr>
          <w:szCs w:val="28"/>
        </w:rPr>
      </w:pPr>
      <w:r w:rsidRPr="00FE2B10">
        <w:rPr>
          <w:szCs w:val="28"/>
        </w:rPr>
        <w:t xml:space="preserve">  -  конкурс проводится в случаях, если стоимость закупаемой Продукции превышает 1 000 000 (Один миллион) рублей с </w:t>
      </w:r>
      <w:r w:rsidR="00E70D26" w:rsidRPr="00FE2B10">
        <w:rPr>
          <w:szCs w:val="28"/>
        </w:rPr>
        <w:t>НДС (если применяется)</w:t>
      </w:r>
      <w:r w:rsidRPr="00FE2B10">
        <w:rPr>
          <w:szCs w:val="28"/>
        </w:rPr>
        <w:t>.</w:t>
      </w:r>
    </w:p>
    <w:p w:rsidR="0066331C" w:rsidRPr="00FE2B10" w:rsidRDefault="0066331C" w:rsidP="0066331C">
      <w:pPr>
        <w:keepNext/>
        <w:keepLines/>
        <w:spacing w:line="276" w:lineRule="auto"/>
        <w:rPr>
          <w:szCs w:val="28"/>
        </w:rPr>
      </w:pPr>
      <w:r w:rsidRPr="00FE2B10">
        <w:rPr>
          <w:szCs w:val="28"/>
        </w:rPr>
        <w:t xml:space="preserve">6.4. Заказчик вправе предусмотреть в закупочной документации возможность проведения по решению Закупочной комиссии дополнительных этапов в ходе процедуры закупки: </w:t>
      </w:r>
    </w:p>
    <w:p w:rsidR="0066331C" w:rsidRPr="00FE2B10" w:rsidRDefault="0066331C" w:rsidP="0066331C">
      <w:pPr>
        <w:keepNext/>
        <w:keepLines/>
        <w:spacing w:line="276" w:lineRule="auto"/>
        <w:rPr>
          <w:szCs w:val="28"/>
        </w:rPr>
      </w:pPr>
      <w:r w:rsidRPr="00FE2B10">
        <w:rPr>
          <w:szCs w:val="28"/>
        </w:rPr>
        <w:t xml:space="preserve">  - квалификационный отбор; </w:t>
      </w:r>
    </w:p>
    <w:p w:rsidR="0066331C" w:rsidRPr="00FE2B10" w:rsidRDefault="0066331C" w:rsidP="0066331C">
      <w:pPr>
        <w:keepNext/>
        <w:keepLines/>
        <w:spacing w:line="276" w:lineRule="auto"/>
        <w:rPr>
          <w:szCs w:val="28"/>
        </w:rPr>
      </w:pPr>
      <w:r w:rsidRPr="00FE2B10">
        <w:rPr>
          <w:szCs w:val="28"/>
        </w:rPr>
        <w:t xml:space="preserve">  - повторная подача ценовых предложений. </w:t>
      </w:r>
    </w:p>
    <w:p w:rsidR="0066331C" w:rsidRPr="00FE2B10" w:rsidRDefault="0066331C" w:rsidP="0066331C">
      <w:pPr>
        <w:keepNext/>
        <w:keepLines/>
        <w:spacing w:line="276" w:lineRule="auto"/>
        <w:rPr>
          <w:szCs w:val="28"/>
        </w:rPr>
      </w:pPr>
      <w:r w:rsidRPr="00FE2B10">
        <w:rPr>
          <w:szCs w:val="28"/>
        </w:rPr>
        <w:t xml:space="preserve">Количество указанных дополнительных этапов, порядок и сроки их проведения определяются Закупочной комиссией. </w:t>
      </w:r>
    </w:p>
    <w:p w:rsidR="0066331C" w:rsidRPr="00FE2B10" w:rsidRDefault="0066331C" w:rsidP="0066331C">
      <w:pPr>
        <w:keepNext/>
        <w:keepLines/>
        <w:spacing w:line="276" w:lineRule="auto"/>
        <w:rPr>
          <w:szCs w:val="28"/>
        </w:rPr>
      </w:pPr>
      <w:r w:rsidRPr="00FE2B10">
        <w:rPr>
          <w:szCs w:val="28"/>
        </w:rPr>
        <w:t xml:space="preserve">6.5. Заказчик вправе проводить процедуры закупки, закрытые по составу участников. Состав участников, приглашаемых к участию в закрытой процедуре закупки, определяется Заказчиком, в том числе, по итогам самостоятельных процедур квалификационного отбора, запроса цен либо запроса предложений. Сведения об ограничении состава участников закупочной процедуры должны быть указаны в извещении о закупке и в закупочной документации. </w:t>
      </w:r>
    </w:p>
    <w:p w:rsidR="0066331C" w:rsidRPr="00FE2B10" w:rsidRDefault="0066331C" w:rsidP="0066331C">
      <w:pPr>
        <w:keepNext/>
        <w:keepLines/>
        <w:spacing w:line="276" w:lineRule="auto"/>
        <w:rPr>
          <w:szCs w:val="28"/>
        </w:rPr>
      </w:pPr>
      <w:r w:rsidRPr="00FE2B10">
        <w:rPr>
          <w:szCs w:val="28"/>
        </w:rPr>
        <w:t xml:space="preserve">6.6. Любая процедура закупки может быть проведена в электронной форме. </w:t>
      </w:r>
    </w:p>
    <w:p w:rsidR="0066331C" w:rsidRPr="00FE2B10" w:rsidRDefault="0066331C" w:rsidP="0066331C">
      <w:pPr>
        <w:keepNext/>
        <w:keepLines/>
        <w:spacing w:line="276" w:lineRule="auto"/>
        <w:rPr>
          <w:szCs w:val="28"/>
        </w:rPr>
      </w:pPr>
      <w:r w:rsidRPr="00FE2B10">
        <w:rPr>
          <w:szCs w:val="28"/>
        </w:rPr>
        <w:lastRenderedPageBreak/>
        <w:t xml:space="preserve">6.7. Исключительно в электронной форме Заказчик осуществляет закупки: </w:t>
      </w:r>
    </w:p>
    <w:p w:rsidR="0066331C" w:rsidRPr="00FE2B10" w:rsidRDefault="0066331C" w:rsidP="0066331C">
      <w:pPr>
        <w:keepNext/>
        <w:keepLines/>
        <w:spacing w:line="276" w:lineRule="auto"/>
        <w:rPr>
          <w:szCs w:val="28"/>
        </w:rPr>
      </w:pPr>
      <w:r w:rsidRPr="00FE2B10">
        <w:rPr>
          <w:szCs w:val="28"/>
        </w:rPr>
        <w:t xml:space="preserve">  - в случае проведения аукциона; </w:t>
      </w:r>
    </w:p>
    <w:p w:rsidR="0066331C" w:rsidRPr="00FE2B10" w:rsidRDefault="0066331C" w:rsidP="0066331C">
      <w:pPr>
        <w:keepNext/>
        <w:keepLines/>
        <w:spacing w:line="276" w:lineRule="auto"/>
        <w:rPr>
          <w:szCs w:val="28"/>
        </w:rPr>
      </w:pPr>
      <w:r w:rsidRPr="00FE2B10">
        <w:rPr>
          <w:szCs w:val="28"/>
        </w:rPr>
        <w:t xml:space="preserve">  - в случае если закупаемая продукция включена в перечень товаров, работ, услуг, закупка которых осуществляется в электронной форме, утвержденный Правительством Российской Федерации. </w:t>
      </w:r>
    </w:p>
    <w:p w:rsidR="0066331C" w:rsidRPr="00FE2B10" w:rsidRDefault="0066331C" w:rsidP="0066331C">
      <w:pPr>
        <w:keepNext/>
        <w:keepLines/>
        <w:spacing w:line="276" w:lineRule="auto"/>
        <w:rPr>
          <w:szCs w:val="28"/>
        </w:rPr>
      </w:pPr>
      <w:r w:rsidRPr="00FE2B10">
        <w:rPr>
          <w:szCs w:val="28"/>
        </w:rPr>
        <w:t xml:space="preserve">6.8. Проведение закупок в электронной форме обеспечивается оператором электронной площадки на сайте в информационно-телекоммуникационной сети Интернет в соответствии с Регламентом электронной площадки. Регистрация на электронной площадке осуществляется оператором электронной </w:t>
      </w:r>
      <w:proofErr w:type="gramStart"/>
      <w:r w:rsidRPr="00FE2B10">
        <w:rPr>
          <w:szCs w:val="28"/>
        </w:rPr>
        <w:t>площадки</w:t>
      </w:r>
      <w:proofErr w:type="gramEnd"/>
      <w:r w:rsidRPr="00FE2B10">
        <w:rPr>
          <w:szCs w:val="28"/>
        </w:rPr>
        <w:t xml:space="preserve"> на основании представляемых Заказчиком (специализированной организацией) документов и сведений. </w:t>
      </w:r>
    </w:p>
    <w:p w:rsidR="0066331C" w:rsidRPr="00FE2B10" w:rsidRDefault="0066331C" w:rsidP="0066331C">
      <w:pPr>
        <w:keepNext/>
        <w:keepLines/>
        <w:spacing w:line="276" w:lineRule="auto"/>
        <w:rPr>
          <w:szCs w:val="28"/>
        </w:rPr>
      </w:pPr>
      <w:r w:rsidRPr="00FE2B10">
        <w:rPr>
          <w:szCs w:val="28"/>
        </w:rPr>
        <w:t xml:space="preserve">6.9. Организация проведения закупок в электронной форме осуществляется на основании договора, заключаемого Заказчиком (специализированной организацией) с оператором электронной площадки. </w:t>
      </w:r>
    </w:p>
    <w:p w:rsidR="0066331C" w:rsidRPr="00FE2B10" w:rsidRDefault="0066331C" w:rsidP="0066331C">
      <w:pPr>
        <w:keepNext/>
        <w:keepLines/>
        <w:spacing w:line="276" w:lineRule="auto"/>
        <w:rPr>
          <w:szCs w:val="28"/>
        </w:rPr>
      </w:pPr>
      <w:r w:rsidRPr="00FE2B10">
        <w:rPr>
          <w:szCs w:val="28"/>
        </w:rPr>
        <w:t>6.10. Все документы и сведения, связанные с получением регистрации и/или проведением торгов на электронной площадке, направляются в форме электронных документов, подписанных электронной подписью.</w:t>
      </w:r>
    </w:p>
    <w:p w:rsidR="0066331C" w:rsidRPr="00FE2B10" w:rsidRDefault="0066331C" w:rsidP="0066331C">
      <w:pPr>
        <w:keepNext/>
        <w:keepLines/>
        <w:spacing w:line="276" w:lineRule="auto"/>
        <w:rPr>
          <w:szCs w:val="28"/>
        </w:rPr>
      </w:pPr>
      <w:r w:rsidRPr="00FE2B10">
        <w:rPr>
          <w:szCs w:val="28"/>
        </w:rPr>
        <w:t xml:space="preserve">6.11. Решение о выборе способа закупки принимается </w:t>
      </w:r>
      <w:r w:rsidR="00E70D26" w:rsidRPr="00FE2B10">
        <w:rPr>
          <w:szCs w:val="28"/>
        </w:rPr>
        <w:t>Закупочной комиссией</w:t>
      </w:r>
      <w:r w:rsidRPr="00FE2B10">
        <w:rPr>
          <w:szCs w:val="28"/>
        </w:rPr>
        <w:t xml:space="preserve">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261081" w:rsidRPr="00FE2B10" w:rsidRDefault="00261081" w:rsidP="002B0B31">
      <w:pPr>
        <w:pStyle w:val="ConsPlusNormal"/>
        <w:keepNext/>
        <w:keepLines/>
        <w:widowControl/>
        <w:ind w:firstLine="0"/>
        <w:jc w:val="both"/>
        <w:rPr>
          <w:rFonts w:ascii="Times New Roman" w:hAnsi="Times New Roman" w:cs="Times New Roman"/>
          <w:color w:val="FF0000"/>
          <w:sz w:val="28"/>
          <w:szCs w:val="28"/>
        </w:rPr>
      </w:pPr>
    </w:p>
    <w:p w:rsidR="00E40470"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13" w:name="_5_11__Условия_проведения"/>
      <w:bookmarkStart w:id="14" w:name="_Toc363047461"/>
      <w:bookmarkEnd w:id="11"/>
      <w:bookmarkEnd w:id="12"/>
      <w:bookmarkEnd w:id="13"/>
      <w:r w:rsidRPr="00FE2B10">
        <w:rPr>
          <w:rFonts w:ascii="Times New Roman" w:hAnsi="Times New Roman"/>
          <w:sz w:val="28"/>
          <w:szCs w:val="28"/>
        </w:rPr>
        <w:t>ГЛАВА 7. ИЗВЕЩЕНИЕ И ДОКУМЕНТАЦИЯ ЗАКУПОЧНОЙ ПРОЦЕДУРЫ</w:t>
      </w:r>
      <w:bookmarkEnd w:id="14"/>
    </w:p>
    <w:p w:rsidR="002B489D" w:rsidRDefault="002B489D" w:rsidP="002B0B31">
      <w:pPr>
        <w:keepNext/>
        <w:keepLines/>
        <w:spacing w:line="240" w:lineRule="auto"/>
        <w:rPr>
          <w:szCs w:val="28"/>
        </w:rPr>
      </w:pPr>
    </w:p>
    <w:p w:rsidR="00E40470" w:rsidRPr="00FE2B10" w:rsidRDefault="00B1561B" w:rsidP="002B0B31">
      <w:pPr>
        <w:keepNext/>
        <w:keepLines/>
        <w:spacing w:line="240" w:lineRule="auto"/>
        <w:rPr>
          <w:szCs w:val="28"/>
        </w:rPr>
      </w:pPr>
      <w:r w:rsidRPr="00FE2B10">
        <w:rPr>
          <w:szCs w:val="28"/>
        </w:rPr>
        <w:t>7</w:t>
      </w:r>
      <w:r w:rsidR="00E40470" w:rsidRPr="00FE2B10">
        <w:rPr>
          <w:szCs w:val="28"/>
        </w:rPr>
        <w:t>.</w:t>
      </w:r>
      <w:r w:rsidR="00D86A5C" w:rsidRPr="00FE2B10">
        <w:rPr>
          <w:szCs w:val="28"/>
        </w:rPr>
        <w:t>1</w:t>
      </w:r>
      <w:r w:rsidR="00E40470" w:rsidRPr="00FE2B10">
        <w:rPr>
          <w:szCs w:val="28"/>
        </w:rPr>
        <w:t>. Извещение о закупке</w:t>
      </w:r>
      <w:r w:rsidR="00B07A78" w:rsidRPr="00FE2B10">
        <w:rPr>
          <w:szCs w:val="28"/>
        </w:rPr>
        <w:t xml:space="preserve"> </w:t>
      </w:r>
      <w:r w:rsidR="00E40470" w:rsidRPr="00FE2B10">
        <w:rPr>
          <w:szCs w:val="28"/>
        </w:rPr>
        <w:t xml:space="preserve">является неотъемлемой частью документации </w:t>
      </w:r>
      <w:r w:rsidR="00B07A78" w:rsidRPr="00FE2B10">
        <w:rPr>
          <w:szCs w:val="28"/>
        </w:rPr>
        <w:t>закупочной процедуры</w:t>
      </w:r>
      <w:r w:rsidR="00E40470" w:rsidRPr="00FE2B10">
        <w:rPr>
          <w:szCs w:val="28"/>
        </w:rPr>
        <w:t>. Сведения, содержащиеся в извещении о закупке, должны соответствовать сведениям, содержащимся в документации о закупке.</w:t>
      </w:r>
    </w:p>
    <w:p w:rsidR="00E40470" w:rsidRPr="00FE2B10" w:rsidRDefault="00B1561B" w:rsidP="002B0B31">
      <w:pPr>
        <w:keepNext/>
        <w:keepLines/>
        <w:spacing w:line="240" w:lineRule="auto"/>
        <w:rPr>
          <w:szCs w:val="28"/>
        </w:rPr>
      </w:pPr>
      <w:r w:rsidRPr="00FE2B10">
        <w:rPr>
          <w:szCs w:val="28"/>
        </w:rPr>
        <w:t>7</w:t>
      </w:r>
      <w:r w:rsidR="00B07A78" w:rsidRPr="00FE2B10">
        <w:rPr>
          <w:szCs w:val="28"/>
        </w:rPr>
        <w:t>.</w:t>
      </w:r>
      <w:r w:rsidR="00D86A5C" w:rsidRPr="00FE2B10">
        <w:rPr>
          <w:szCs w:val="28"/>
        </w:rPr>
        <w:t>2</w:t>
      </w:r>
      <w:r w:rsidR="00B07A78" w:rsidRPr="00FE2B10">
        <w:rPr>
          <w:szCs w:val="28"/>
        </w:rPr>
        <w:t xml:space="preserve">. </w:t>
      </w:r>
      <w:r w:rsidR="00E40470" w:rsidRPr="00FE2B10">
        <w:rPr>
          <w:szCs w:val="28"/>
        </w:rPr>
        <w:t xml:space="preserve">В извещении о закупке </w:t>
      </w:r>
      <w:r w:rsidR="00E70D26" w:rsidRPr="00FE2B10">
        <w:rPr>
          <w:szCs w:val="28"/>
        </w:rPr>
        <w:t xml:space="preserve">в зависимости от способа закупки </w:t>
      </w:r>
      <w:r w:rsidR="00E40470" w:rsidRPr="00FE2B10">
        <w:rPr>
          <w:szCs w:val="28"/>
        </w:rPr>
        <w:t xml:space="preserve">должны быть указаны, </w:t>
      </w:r>
      <w:r w:rsidR="002B1799" w:rsidRPr="00FE2B10">
        <w:rPr>
          <w:szCs w:val="28"/>
        </w:rPr>
        <w:t>как минимум</w:t>
      </w:r>
      <w:r w:rsidR="00E40470" w:rsidRPr="00FE2B10">
        <w:rPr>
          <w:szCs w:val="28"/>
        </w:rPr>
        <w:t>, следующие сведения:</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 наименование, место нахождения, почтовый адрес, адрес электронной почты, номер контактного телефона Заказчика;</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2) способ закупки (конкурс, аукцион или иной предусмотренный настоящим Положением способ закупки);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3) форма проведения закупки (открытая или закрытая);</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4) форма подачи заявок на участие в процедуре закупки (открытая или закрытая);</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5) предмет закупки с указанием количества поставляемого товара, объема выполняемых работ, оказываемых услуг;</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lastRenderedPageBreak/>
        <w:t xml:space="preserve">  6) условия конкурса в случае проведения конкурса;</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7) место поставки товара, выполнения работ, оказания услуг;</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8) этапы закупки и порядок проведения квалификационного отбора (в случаях, предусмотренных закупочной документацией);</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9) требования, предъявляемые к участникам закупок, закупаемым товарам, работам, услугам, а также условиям договора,</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10) срок, место и порядок предоставления и разъяснения закупочной документации,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11) сведения о начальной (максимальной) цене договора;</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12) требования к оформлению заявки на участие в процедуре закупки;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13) место, дата и время начала и окончания приема заявок на участие в процедуре закупки;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14) шаг аукциона в случае проведения аукциона;</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15) порядок и критерии определения Победителя процедуры закупки,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16) место, дата и время проведения процедуры закупки;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17) место и дата рассмотрения предложений участников закупки (в случае проведения конкурса или процедур с закрытой формы подачи ценовых предложений) и подведения итогов закупки;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18) сведения о возможности проведения повторной подачи ценовых предложений (в случаях, предусмотренных закупочной документацией);</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19) сведения о предоставлении преференций, в установленных случаях;</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20) сведения о проведении квалификационного отбора (в случае проведения двухэтапной процедуры закупки);</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21) требование об отсутствии сведений об участниках закупки в реестре недобросовестных поставщиков;</w:t>
      </w:r>
    </w:p>
    <w:p w:rsidR="00E70D26" w:rsidRPr="00FE2B10" w:rsidRDefault="00E70D26" w:rsidP="00E70D26">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  22) размер и порядок внесения обеспечения исполнения договора, заключаемого по итогам процедуры закупки (в случаях, предусмотренных закупочной документацией).</w:t>
      </w:r>
    </w:p>
    <w:p w:rsidR="00E40470" w:rsidRPr="00FE2B10" w:rsidRDefault="00B1561B" w:rsidP="002B0B31">
      <w:pPr>
        <w:keepNext/>
        <w:keepLines/>
        <w:spacing w:line="240" w:lineRule="auto"/>
        <w:rPr>
          <w:szCs w:val="28"/>
        </w:rPr>
      </w:pPr>
      <w:r w:rsidRPr="00FE2B10">
        <w:rPr>
          <w:szCs w:val="28"/>
        </w:rPr>
        <w:t>7</w:t>
      </w:r>
      <w:r w:rsidR="00B07A78" w:rsidRPr="00FE2B10">
        <w:rPr>
          <w:szCs w:val="28"/>
        </w:rPr>
        <w:t>.</w:t>
      </w:r>
      <w:r w:rsidR="00D86A5C" w:rsidRPr="00FE2B10">
        <w:rPr>
          <w:szCs w:val="28"/>
        </w:rPr>
        <w:t>3</w:t>
      </w:r>
      <w:r w:rsidR="00B07A78" w:rsidRPr="00FE2B10">
        <w:rPr>
          <w:szCs w:val="28"/>
        </w:rPr>
        <w:t>. Д</w:t>
      </w:r>
      <w:r w:rsidR="00E40470" w:rsidRPr="00FE2B10">
        <w:rPr>
          <w:szCs w:val="28"/>
        </w:rPr>
        <w:t>окументаци</w:t>
      </w:r>
      <w:r w:rsidR="00B07A78" w:rsidRPr="00FE2B10">
        <w:rPr>
          <w:szCs w:val="28"/>
        </w:rPr>
        <w:t>я закупочной процедуры</w:t>
      </w:r>
      <w:r w:rsidR="00E40470" w:rsidRPr="00FE2B10">
        <w:rPr>
          <w:szCs w:val="28"/>
        </w:rPr>
        <w:t xml:space="preserve"> должн</w:t>
      </w:r>
      <w:r w:rsidR="00B07A78" w:rsidRPr="00FE2B10">
        <w:rPr>
          <w:szCs w:val="28"/>
        </w:rPr>
        <w:t>а</w:t>
      </w:r>
      <w:r w:rsidR="00E40470" w:rsidRPr="00FE2B10">
        <w:rPr>
          <w:szCs w:val="28"/>
        </w:rPr>
        <w:t xml:space="preserve"> </w:t>
      </w:r>
      <w:r w:rsidR="00B07A78" w:rsidRPr="00FE2B10">
        <w:rPr>
          <w:szCs w:val="28"/>
        </w:rPr>
        <w:t>включать</w:t>
      </w:r>
      <w:r w:rsidR="00E40470" w:rsidRPr="00FE2B10">
        <w:rPr>
          <w:szCs w:val="28"/>
        </w:rPr>
        <w:t xml:space="preserve"> сведения, определенные </w:t>
      </w:r>
      <w:r w:rsidR="00B07A78" w:rsidRPr="00FE2B10">
        <w:rPr>
          <w:szCs w:val="28"/>
        </w:rPr>
        <w:t>настоящим П</w:t>
      </w:r>
      <w:r w:rsidR="00E40470" w:rsidRPr="00FE2B10">
        <w:rPr>
          <w:szCs w:val="28"/>
        </w:rPr>
        <w:t>оложением, в том числе:</w:t>
      </w:r>
    </w:p>
    <w:p w:rsidR="00B07A78" w:rsidRPr="00FE2B10" w:rsidRDefault="00B07A78" w:rsidP="002B0B31">
      <w:pPr>
        <w:keepNext/>
        <w:keepLines/>
        <w:numPr>
          <w:ilvl w:val="0"/>
          <w:numId w:val="9"/>
        </w:numPr>
        <w:spacing w:line="240" w:lineRule="auto"/>
        <w:rPr>
          <w:szCs w:val="28"/>
        </w:rPr>
      </w:pPr>
      <w:r w:rsidRPr="00FE2B10">
        <w:rPr>
          <w:szCs w:val="28"/>
        </w:rPr>
        <w:t>сведения о виде закупочной процедуры;</w:t>
      </w:r>
    </w:p>
    <w:p w:rsidR="00B07A78" w:rsidRPr="00FE2B10" w:rsidRDefault="00B07A78" w:rsidP="002B0B31">
      <w:pPr>
        <w:keepNext/>
        <w:keepLines/>
        <w:numPr>
          <w:ilvl w:val="0"/>
          <w:numId w:val="9"/>
        </w:numPr>
        <w:spacing w:line="240" w:lineRule="auto"/>
        <w:rPr>
          <w:szCs w:val="28"/>
        </w:rPr>
      </w:pPr>
      <w:r w:rsidRPr="00FE2B10">
        <w:rPr>
          <w:szCs w:val="28"/>
        </w:rPr>
        <w:t xml:space="preserve">требования </w:t>
      </w:r>
      <w:r w:rsidR="00E40470" w:rsidRPr="00FE2B10">
        <w:rPr>
          <w:szCs w:val="28"/>
        </w:rPr>
        <w:t xml:space="preserve">к качеству, техническим характеристикам </w:t>
      </w:r>
      <w:r w:rsidRPr="00FE2B10">
        <w:rPr>
          <w:szCs w:val="28"/>
        </w:rPr>
        <w:t>продукции</w:t>
      </w:r>
      <w:r w:rsidR="00E40470" w:rsidRPr="00FE2B10">
        <w:rPr>
          <w:szCs w:val="28"/>
        </w:rPr>
        <w:t xml:space="preserve">, </w:t>
      </w:r>
      <w:r w:rsidRPr="00FE2B10">
        <w:rPr>
          <w:szCs w:val="28"/>
        </w:rPr>
        <w:t>ее</w:t>
      </w:r>
      <w:r w:rsidR="00E40470" w:rsidRPr="00FE2B10">
        <w:rPr>
          <w:szCs w:val="28"/>
        </w:rPr>
        <w:t xml:space="preserve">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870827" w:rsidRPr="00FE2B10">
        <w:rPr>
          <w:szCs w:val="28"/>
        </w:rPr>
        <w:t>Заказчик</w:t>
      </w:r>
      <w:r w:rsidR="00E40470" w:rsidRPr="00FE2B10">
        <w:rPr>
          <w:szCs w:val="28"/>
        </w:rPr>
        <w:t>а;</w:t>
      </w:r>
    </w:p>
    <w:p w:rsidR="00B07A78" w:rsidRPr="00FE2B10" w:rsidRDefault="00E40470" w:rsidP="002B0B31">
      <w:pPr>
        <w:keepNext/>
        <w:keepLines/>
        <w:numPr>
          <w:ilvl w:val="0"/>
          <w:numId w:val="9"/>
        </w:numPr>
        <w:spacing w:line="240" w:lineRule="auto"/>
        <w:rPr>
          <w:szCs w:val="28"/>
        </w:rPr>
      </w:pPr>
      <w:r w:rsidRPr="00FE2B10">
        <w:rPr>
          <w:szCs w:val="28"/>
        </w:rPr>
        <w:t>требования к содержанию, форме, оформлению и составу заявки на участие в закупке;</w:t>
      </w:r>
    </w:p>
    <w:p w:rsidR="00B07A78" w:rsidRPr="00FE2B10" w:rsidRDefault="00B07A78" w:rsidP="002B0B31">
      <w:pPr>
        <w:keepNext/>
        <w:keepLines/>
        <w:numPr>
          <w:ilvl w:val="0"/>
          <w:numId w:val="9"/>
        </w:numPr>
        <w:spacing w:line="240" w:lineRule="auto"/>
        <w:rPr>
          <w:szCs w:val="28"/>
        </w:rPr>
      </w:pPr>
      <w:r w:rsidRPr="00FE2B10">
        <w:rPr>
          <w:szCs w:val="28"/>
        </w:rPr>
        <w:t>срок действия заявок;</w:t>
      </w:r>
    </w:p>
    <w:p w:rsidR="00B07A78" w:rsidRPr="00FE2B10" w:rsidRDefault="00E40470" w:rsidP="002B0B31">
      <w:pPr>
        <w:keepNext/>
        <w:keepLines/>
        <w:numPr>
          <w:ilvl w:val="0"/>
          <w:numId w:val="9"/>
        </w:numPr>
        <w:spacing w:line="240" w:lineRule="auto"/>
        <w:rPr>
          <w:szCs w:val="28"/>
        </w:rPr>
      </w:pPr>
      <w:r w:rsidRPr="00FE2B10">
        <w:rPr>
          <w:szCs w:val="28"/>
        </w:rPr>
        <w:lastRenderedPageBreak/>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07A78" w:rsidRPr="00FE2B10" w:rsidRDefault="00E40470" w:rsidP="002B0B31">
      <w:pPr>
        <w:keepNext/>
        <w:keepLines/>
        <w:numPr>
          <w:ilvl w:val="0"/>
          <w:numId w:val="9"/>
        </w:numPr>
        <w:spacing w:line="240" w:lineRule="auto"/>
        <w:rPr>
          <w:szCs w:val="28"/>
        </w:rPr>
      </w:pPr>
      <w:r w:rsidRPr="00FE2B10">
        <w:rPr>
          <w:szCs w:val="28"/>
        </w:rPr>
        <w:t>место, условия и сроки (периоды) поставки товара, выполнения работы, оказания услуги;</w:t>
      </w:r>
    </w:p>
    <w:p w:rsidR="00B07A78" w:rsidRPr="00FE2B10" w:rsidRDefault="00E40470" w:rsidP="002B0B31">
      <w:pPr>
        <w:keepNext/>
        <w:keepLines/>
        <w:numPr>
          <w:ilvl w:val="0"/>
          <w:numId w:val="9"/>
        </w:numPr>
        <w:spacing w:line="240" w:lineRule="auto"/>
        <w:rPr>
          <w:szCs w:val="28"/>
        </w:rPr>
      </w:pPr>
      <w:r w:rsidRPr="00FE2B10">
        <w:rPr>
          <w:szCs w:val="28"/>
        </w:rPr>
        <w:t>сведения о начальной (максимальной) цене договора (цене лота);</w:t>
      </w:r>
    </w:p>
    <w:p w:rsidR="00B07A78" w:rsidRPr="00FE2B10" w:rsidRDefault="00E40470" w:rsidP="002B0B31">
      <w:pPr>
        <w:keepNext/>
        <w:keepLines/>
        <w:numPr>
          <w:ilvl w:val="0"/>
          <w:numId w:val="9"/>
        </w:numPr>
        <w:spacing w:line="240" w:lineRule="auto"/>
        <w:rPr>
          <w:szCs w:val="28"/>
        </w:rPr>
      </w:pPr>
      <w:r w:rsidRPr="00FE2B10">
        <w:rPr>
          <w:szCs w:val="28"/>
        </w:rPr>
        <w:t>форма, сроки и порядок оплаты товара, работы, услуги;</w:t>
      </w:r>
    </w:p>
    <w:p w:rsidR="00B07A78" w:rsidRPr="00FE2B10" w:rsidRDefault="00E40470" w:rsidP="002B0B31">
      <w:pPr>
        <w:keepNext/>
        <w:keepLines/>
        <w:numPr>
          <w:ilvl w:val="0"/>
          <w:numId w:val="9"/>
        </w:numPr>
        <w:spacing w:line="240" w:lineRule="auto"/>
        <w:rPr>
          <w:szCs w:val="28"/>
        </w:rPr>
      </w:pPr>
      <w:r w:rsidRPr="00FE2B10">
        <w:rPr>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07A78" w:rsidRPr="00FE2B10" w:rsidRDefault="00E40470" w:rsidP="002B0B31">
      <w:pPr>
        <w:keepNext/>
        <w:keepLines/>
        <w:numPr>
          <w:ilvl w:val="0"/>
          <w:numId w:val="9"/>
        </w:numPr>
        <w:spacing w:line="240" w:lineRule="auto"/>
        <w:rPr>
          <w:szCs w:val="28"/>
        </w:rPr>
      </w:pPr>
      <w:r w:rsidRPr="00FE2B10">
        <w:rPr>
          <w:szCs w:val="28"/>
        </w:rPr>
        <w:t>порядок, место, дата начала и дата окончания срока подачи заявок на участие в закупке;</w:t>
      </w:r>
    </w:p>
    <w:p w:rsidR="00B07A78" w:rsidRPr="00FE2B10" w:rsidRDefault="00E40470" w:rsidP="002B0B31">
      <w:pPr>
        <w:keepNext/>
        <w:keepLines/>
        <w:numPr>
          <w:ilvl w:val="0"/>
          <w:numId w:val="9"/>
        </w:numPr>
        <w:spacing w:line="240" w:lineRule="auto"/>
        <w:rPr>
          <w:szCs w:val="28"/>
        </w:rPr>
      </w:pPr>
      <w:r w:rsidRPr="00FE2B10">
        <w:rPr>
          <w:szCs w:val="28"/>
        </w:rPr>
        <w:t>требования к участникам закупки</w:t>
      </w:r>
      <w:r w:rsidR="00B07A78" w:rsidRPr="00FE2B10">
        <w:rPr>
          <w:szCs w:val="28"/>
        </w:rPr>
        <w:t>, включая требования к квалификации,</w:t>
      </w:r>
      <w:r w:rsidRPr="00FE2B10">
        <w:rPr>
          <w:szCs w:val="28"/>
        </w:rPr>
        <w:t xml:space="preserve"> и перечень документов, представляемых участниками закупки для подтверждения их соответствия установленным требованиям;</w:t>
      </w:r>
    </w:p>
    <w:p w:rsidR="00B07A78" w:rsidRPr="00FE2B10" w:rsidRDefault="00E40470" w:rsidP="002B0B31">
      <w:pPr>
        <w:keepNext/>
        <w:keepLines/>
        <w:numPr>
          <w:ilvl w:val="0"/>
          <w:numId w:val="9"/>
        </w:numPr>
        <w:spacing w:line="240" w:lineRule="auto"/>
        <w:rPr>
          <w:szCs w:val="28"/>
        </w:rPr>
      </w:pPr>
      <w:r w:rsidRPr="00FE2B10">
        <w:rPr>
          <w:szCs w:val="28"/>
        </w:rPr>
        <w:t>формы, порядок, дата начала и дата окончания срока предоставления участникам закупки разъяснений положений документации о закупке;</w:t>
      </w:r>
    </w:p>
    <w:p w:rsidR="00B07A78" w:rsidRPr="00FE2B10" w:rsidRDefault="00E40470" w:rsidP="002B0B31">
      <w:pPr>
        <w:keepNext/>
        <w:keepLines/>
        <w:numPr>
          <w:ilvl w:val="0"/>
          <w:numId w:val="9"/>
        </w:numPr>
        <w:spacing w:line="240" w:lineRule="auto"/>
        <w:rPr>
          <w:szCs w:val="28"/>
        </w:rPr>
      </w:pPr>
      <w:r w:rsidRPr="00FE2B10">
        <w:rPr>
          <w:szCs w:val="28"/>
        </w:rPr>
        <w:t>место и дата рассмотрения предложений участников закупки и подведения итогов закупки;</w:t>
      </w:r>
    </w:p>
    <w:p w:rsidR="00B07A78" w:rsidRPr="00FE2B10" w:rsidRDefault="00E40470" w:rsidP="002B0B31">
      <w:pPr>
        <w:keepNext/>
        <w:keepLines/>
        <w:numPr>
          <w:ilvl w:val="0"/>
          <w:numId w:val="9"/>
        </w:numPr>
        <w:spacing w:line="240" w:lineRule="auto"/>
        <w:rPr>
          <w:szCs w:val="28"/>
        </w:rPr>
      </w:pPr>
      <w:r w:rsidRPr="00FE2B10">
        <w:rPr>
          <w:szCs w:val="28"/>
        </w:rPr>
        <w:t>критерии оценки и сопоставления заявок на участие в закупке;</w:t>
      </w:r>
    </w:p>
    <w:p w:rsidR="00E40470" w:rsidRPr="00FE2B10" w:rsidRDefault="00E40470" w:rsidP="002B0B31">
      <w:pPr>
        <w:keepNext/>
        <w:keepLines/>
        <w:numPr>
          <w:ilvl w:val="0"/>
          <w:numId w:val="9"/>
        </w:numPr>
        <w:spacing w:line="240" w:lineRule="auto"/>
        <w:rPr>
          <w:szCs w:val="28"/>
        </w:rPr>
      </w:pPr>
      <w:r w:rsidRPr="00FE2B10">
        <w:rPr>
          <w:szCs w:val="28"/>
        </w:rPr>
        <w:t>порядок оценки и сопоставле</w:t>
      </w:r>
      <w:r w:rsidR="00B07A78" w:rsidRPr="00FE2B10">
        <w:rPr>
          <w:szCs w:val="28"/>
        </w:rPr>
        <w:t>ния заявок на участие в закупке;</w:t>
      </w:r>
    </w:p>
    <w:p w:rsidR="00B07A78" w:rsidRPr="00FE2B10" w:rsidRDefault="00E40470" w:rsidP="002B0B31">
      <w:pPr>
        <w:keepNext/>
        <w:keepLines/>
        <w:numPr>
          <w:ilvl w:val="0"/>
          <w:numId w:val="9"/>
        </w:numPr>
        <w:spacing w:line="240" w:lineRule="auto"/>
        <w:rPr>
          <w:bCs/>
          <w:iCs/>
          <w:szCs w:val="28"/>
        </w:rPr>
      </w:pPr>
      <w:r w:rsidRPr="00FE2B10">
        <w:rPr>
          <w:szCs w:val="28"/>
        </w:rPr>
        <w:t>размер</w:t>
      </w:r>
      <w:r w:rsidR="00312771" w:rsidRPr="00FE2B10">
        <w:rPr>
          <w:szCs w:val="28"/>
        </w:rPr>
        <w:t>,</w:t>
      </w:r>
      <w:r w:rsidRPr="00FE2B10">
        <w:rPr>
          <w:szCs w:val="28"/>
        </w:rPr>
        <w:t xml:space="preserve"> порядок</w:t>
      </w:r>
      <w:r w:rsidR="00312771" w:rsidRPr="00FE2B10">
        <w:rPr>
          <w:szCs w:val="28"/>
        </w:rPr>
        <w:t xml:space="preserve"> и срок</w:t>
      </w:r>
      <w:r w:rsidRPr="00FE2B10">
        <w:rPr>
          <w:szCs w:val="28"/>
        </w:rPr>
        <w:t xml:space="preserve"> предоставления обеспечения заявки на участие в закупочной процедуре (если такое требование установлено);</w:t>
      </w:r>
      <w:bookmarkStart w:id="15" w:name="_Toc173119348"/>
    </w:p>
    <w:p w:rsidR="00E40470" w:rsidRPr="00FE2B10" w:rsidRDefault="00E40470" w:rsidP="002B0B31">
      <w:pPr>
        <w:keepNext/>
        <w:keepLines/>
        <w:numPr>
          <w:ilvl w:val="0"/>
          <w:numId w:val="9"/>
        </w:numPr>
        <w:spacing w:line="240" w:lineRule="auto"/>
        <w:rPr>
          <w:bCs/>
          <w:iCs/>
          <w:szCs w:val="28"/>
        </w:rPr>
      </w:pPr>
      <w:r w:rsidRPr="00FE2B10">
        <w:rPr>
          <w:szCs w:val="28"/>
        </w:rPr>
        <w:t xml:space="preserve">указание на обязанность </w:t>
      </w:r>
      <w:r w:rsidR="00795D78" w:rsidRPr="00FE2B10">
        <w:rPr>
          <w:szCs w:val="28"/>
        </w:rPr>
        <w:t>Поставщик</w:t>
      </w:r>
      <w:r w:rsidRPr="00FE2B10">
        <w:rPr>
          <w:szCs w:val="28"/>
        </w:rPr>
        <w:t>а поставить новую, не бывшую в употреблении продукцию, если иное не оговорено документацией закупочной процедуры;</w:t>
      </w:r>
    </w:p>
    <w:p w:rsidR="00E40470" w:rsidRPr="00FE2B10" w:rsidRDefault="00E40470" w:rsidP="002B0B31">
      <w:pPr>
        <w:keepNext/>
        <w:keepLines/>
        <w:numPr>
          <w:ilvl w:val="0"/>
          <w:numId w:val="9"/>
        </w:numPr>
        <w:spacing w:line="240" w:lineRule="auto"/>
        <w:rPr>
          <w:bCs/>
          <w:iCs/>
          <w:szCs w:val="28"/>
        </w:rPr>
      </w:pPr>
      <w:r w:rsidRPr="00FE2B10">
        <w:rPr>
          <w:szCs w:val="28"/>
        </w:rPr>
        <w:t xml:space="preserve">указание на ответственность </w:t>
      </w:r>
      <w:r w:rsidR="00795D78" w:rsidRPr="00FE2B10">
        <w:rPr>
          <w:szCs w:val="28"/>
        </w:rPr>
        <w:t>Поставщик</w:t>
      </w:r>
      <w:r w:rsidRPr="00FE2B10">
        <w:rPr>
          <w:szCs w:val="28"/>
        </w:rPr>
        <w:t>а, в случае победы в закупочной процедуре и уклонен</w:t>
      </w:r>
      <w:r w:rsidR="003C3CA5" w:rsidRPr="00FE2B10">
        <w:rPr>
          <w:szCs w:val="28"/>
        </w:rPr>
        <w:t>ия от заключения договора</w:t>
      </w:r>
      <w:r w:rsidR="00312771" w:rsidRPr="00FE2B10">
        <w:rPr>
          <w:szCs w:val="28"/>
        </w:rPr>
        <w:t>;</w:t>
      </w:r>
    </w:p>
    <w:p w:rsidR="00312771" w:rsidRPr="00FE2B10" w:rsidRDefault="00312771" w:rsidP="002B0B31">
      <w:pPr>
        <w:keepNext/>
        <w:keepLines/>
        <w:numPr>
          <w:ilvl w:val="0"/>
          <w:numId w:val="9"/>
        </w:numPr>
        <w:spacing w:line="240" w:lineRule="auto"/>
        <w:rPr>
          <w:bCs/>
          <w:iCs/>
          <w:szCs w:val="28"/>
        </w:rPr>
      </w:pPr>
      <w:r w:rsidRPr="00FE2B10">
        <w:rPr>
          <w:szCs w:val="28"/>
        </w:rPr>
        <w:t>размер, порядок и срок предоставления обеспечения исполнения договора и возврата такого обеспечения (если такое требование установлено);</w:t>
      </w:r>
    </w:p>
    <w:p w:rsidR="00AC45DC" w:rsidRPr="00FE2B10" w:rsidRDefault="00AC45DC" w:rsidP="002B0B31">
      <w:pPr>
        <w:keepNext/>
        <w:keepLines/>
        <w:numPr>
          <w:ilvl w:val="0"/>
          <w:numId w:val="9"/>
        </w:numPr>
        <w:spacing w:line="240" w:lineRule="auto"/>
        <w:rPr>
          <w:bCs/>
          <w:iCs/>
          <w:szCs w:val="28"/>
        </w:rPr>
      </w:pPr>
      <w:r w:rsidRPr="00FE2B10">
        <w:rPr>
          <w:szCs w:val="28"/>
        </w:rPr>
        <w:t xml:space="preserve"> иные условия проведения процедуры закупки</w:t>
      </w:r>
    </w:p>
    <w:p w:rsidR="00175BCB" w:rsidRPr="00FE2B10" w:rsidRDefault="003321EE" w:rsidP="002B0B31">
      <w:pPr>
        <w:keepNext/>
        <w:keepLines/>
        <w:spacing w:line="240" w:lineRule="auto"/>
        <w:rPr>
          <w:szCs w:val="28"/>
        </w:rPr>
      </w:pPr>
      <w:r w:rsidRPr="00FE2B10">
        <w:rPr>
          <w:szCs w:val="28"/>
        </w:rPr>
        <w:t>7</w:t>
      </w:r>
      <w:r w:rsidR="003C3CA5" w:rsidRPr="00FE2B10">
        <w:rPr>
          <w:szCs w:val="28"/>
        </w:rPr>
        <w:t>.</w:t>
      </w:r>
      <w:r w:rsidR="00D86A5C" w:rsidRPr="00FE2B10">
        <w:rPr>
          <w:szCs w:val="28"/>
        </w:rPr>
        <w:t>4</w:t>
      </w:r>
      <w:r w:rsidR="003C3CA5" w:rsidRPr="00FE2B10">
        <w:rPr>
          <w:szCs w:val="28"/>
        </w:rPr>
        <w:t xml:space="preserve">. </w:t>
      </w:r>
      <w:r w:rsidR="00870827" w:rsidRPr="00FE2B10">
        <w:rPr>
          <w:szCs w:val="28"/>
        </w:rPr>
        <w:t>Заказчик</w:t>
      </w:r>
      <w:r w:rsidR="003C3CA5" w:rsidRPr="00FE2B10">
        <w:rPr>
          <w:szCs w:val="28"/>
        </w:rPr>
        <w:t xml:space="preserve"> имеет право</w:t>
      </w:r>
      <w:r w:rsidR="00E40470" w:rsidRPr="00FE2B10">
        <w:rPr>
          <w:szCs w:val="28"/>
        </w:rPr>
        <w:t xml:space="preserve"> установить требования, касающиеся подготовки и представления заявок и условий проведения процедуры закупо</w:t>
      </w:r>
      <w:bookmarkEnd w:id="15"/>
      <w:r w:rsidR="00E40470" w:rsidRPr="00FE2B10">
        <w:rPr>
          <w:szCs w:val="28"/>
        </w:rPr>
        <w:t xml:space="preserve">к, в том числе требование о предоставлении копии заявки/предложения </w:t>
      </w:r>
      <w:r w:rsidR="00795D78" w:rsidRPr="00FE2B10">
        <w:rPr>
          <w:szCs w:val="28"/>
        </w:rPr>
        <w:t>Поставщик</w:t>
      </w:r>
      <w:r w:rsidR="00E40470" w:rsidRPr="00FE2B10">
        <w:rPr>
          <w:szCs w:val="28"/>
        </w:rPr>
        <w:t>а на электронном носителе информации</w:t>
      </w:r>
      <w:r w:rsidR="005A4B44" w:rsidRPr="00FE2B10">
        <w:rPr>
          <w:szCs w:val="28"/>
        </w:rPr>
        <w:t xml:space="preserve"> при условии, если указанные т</w:t>
      </w:r>
      <w:r w:rsidR="00E40470" w:rsidRPr="00FE2B10">
        <w:rPr>
          <w:szCs w:val="28"/>
        </w:rPr>
        <w:t xml:space="preserve">ребования не </w:t>
      </w:r>
      <w:r w:rsidR="005A4B44" w:rsidRPr="00FE2B10">
        <w:rPr>
          <w:szCs w:val="28"/>
        </w:rPr>
        <w:t>о</w:t>
      </w:r>
      <w:r w:rsidR="00E40470" w:rsidRPr="00FE2B10">
        <w:rPr>
          <w:szCs w:val="28"/>
        </w:rPr>
        <w:t>граничива</w:t>
      </w:r>
      <w:r w:rsidR="005A4B44" w:rsidRPr="00FE2B10">
        <w:rPr>
          <w:szCs w:val="28"/>
        </w:rPr>
        <w:t>ют</w:t>
      </w:r>
      <w:r w:rsidR="00E40470" w:rsidRPr="00FE2B10">
        <w:rPr>
          <w:szCs w:val="28"/>
        </w:rPr>
        <w:t xml:space="preserve"> конкуренцию.</w:t>
      </w:r>
    </w:p>
    <w:p w:rsidR="00175BCB" w:rsidRPr="00FE2B10" w:rsidRDefault="00175BCB" w:rsidP="002B0B31">
      <w:pPr>
        <w:keepNext/>
        <w:keepLines/>
        <w:spacing w:line="240" w:lineRule="auto"/>
        <w:rPr>
          <w:szCs w:val="28"/>
        </w:rPr>
      </w:pPr>
      <w:r w:rsidRPr="00FE2B10">
        <w:rPr>
          <w:szCs w:val="28"/>
        </w:rPr>
        <w:t>7.</w:t>
      </w:r>
      <w:r w:rsidR="00D86A5C" w:rsidRPr="00FE2B10">
        <w:rPr>
          <w:szCs w:val="28"/>
        </w:rPr>
        <w:t>5</w:t>
      </w:r>
      <w:r w:rsidRPr="00FE2B10">
        <w:rPr>
          <w:szCs w:val="28"/>
        </w:rPr>
        <w:t xml:space="preserve">. Если иное не определено в документации закупочной процедуры,  критериями оценки предложений </w:t>
      </w:r>
      <w:r w:rsidR="00795D78" w:rsidRPr="00FE2B10">
        <w:rPr>
          <w:szCs w:val="28"/>
        </w:rPr>
        <w:t>Поставщик</w:t>
      </w:r>
      <w:r w:rsidRPr="00FE2B10">
        <w:rPr>
          <w:szCs w:val="28"/>
        </w:rPr>
        <w:t xml:space="preserve">ов и выбора победителя являются: </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t xml:space="preserve">предложенная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ом цена договора</w:t>
      </w:r>
      <w:r w:rsidRPr="00FE2B10">
        <w:rPr>
          <w:rFonts w:ascii="Times New Roman" w:hAnsi="Times New Roman" w:cs="Times New Roman"/>
          <w:sz w:val="28"/>
          <w:szCs w:val="28"/>
          <w:lang w:val="en-US"/>
        </w:rPr>
        <w:t>;</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t xml:space="preserve">функциональные характеристики (потребительские свойства) или качественные характеристики товара, качество работ, услуг; </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lastRenderedPageBreak/>
        <w:t>квалификация участников конкурса</w:t>
      </w:r>
      <w:r w:rsidRPr="00FE2B10">
        <w:rPr>
          <w:rFonts w:ascii="Times New Roman" w:hAnsi="Times New Roman" w:cs="Times New Roman"/>
          <w:sz w:val="28"/>
          <w:szCs w:val="28"/>
          <w:lang w:val="en-US"/>
        </w:rPr>
        <w:t>;</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t xml:space="preserve">расходы на эксплуатацию товара; </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t xml:space="preserve">расходы на техническое обслуживание товара; </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t xml:space="preserve">сроки (периоды) поставки товара, выполнения работ, оказания услуг; </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t xml:space="preserve">срок предоставления гарантии качества товара, работ, услуг; </w:t>
      </w:r>
    </w:p>
    <w:p w:rsidR="00175BCB" w:rsidRPr="00FE2B10" w:rsidRDefault="00175BCB" w:rsidP="002B0B31">
      <w:pPr>
        <w:pStyle w:val="Default"/>
        <w:keepNext/>
        <w:keepLines/>
        <w:numPr>
          <w:ilvl w:val="0"/>
          <w:numId w:val="13"/>
        </w:numPr>
        <w:rPr>
          <w:rFonts w:ascii="Times New Roman" w:hAnsi="Times New Roman" w:cs="Times New Roman"/>
          <w:sz w:val="28"/>
          <w:szCs w:val="28"/>
        </w:rPr>
      </w:pPr>
      <w:r w:rsidRPr="00FE2B10">
        <w:rPr>
          <w:rFonts w:ascii="Times New Roman" w:hAnsi="Times New Roman" w:cs="Times New Roman"/>
          <w:sz w:val="28"/>
          <w:szCs w:val="28"/>
        </w:rPr>
        <w:t xml:space="preserve">объем предоставления гарантий качества товара, работ, услуг. </w:t>
      </w:r>
    </w:p>
    <w:p w:rsidR="00175BCB" w:rsidRPr="00FE2B10" w:rsidRDefault="00175BCB" w:rsidP="002B0B31">
      <w:pPr>
        <w:keepNext/>
        <w:keepLines/>
        <w:spacing w:line="240" w:lineRule="auto"/>
        <w:ind w:firstLine="540"/>
        <w:rPr>
          <w:szCs w:val="28"/>
        </w:rPr>
      </w:pPr>
      <w:r w:rsidRPr="00FE2B10">
        <w:rPr>
          <w:szCs w:val="28"/>
        </w:rPr>
        <w:t>Значимость критериев и порядок оценки указываются в документации закупочной процедуры.</w:t>
      </w:r>
    </w:p>
    <w:p w:rsidR="00407C70" w:rsidRPr="00FE2B10" w:rsidRDefault="003321EE" w:rsidP="002B0B31">
      <w:pPr>
        <w:keepNext/>
        <w:keepLines/>
        <w:spacing w:line="240" w:lineRule="auto"/>
        <w:ind w:firstLine="540"/>
        <w:rPr>
          <w:rStyle w:val="postbody"/>
          <w:szCs w:val="28"/>
        </w:rPr>
      </w:pPr>
      <w:r w:rsidRPr="00FE2B10">
        <w:rPr>
          <w:szCs w:val="28"/>
        </w:rPr>
        <w:t>7</w:t>
      </w:r>
      <w:r w:rsidR="00E40470" w:rsidRPr="00FE2B10">
        <w:rPr>
          <w:szCs w:val="28"/>
        </w:rPr>
        <w:t>.</w:t>
      </w:r>
      <w:r w:rsidR="00D86A5C" w:rsidRPr="00FE2B10">
        <w:rPr>
          <w:szCs w:val="28"/>
        </w:rPr>
        <w:t>6</w:t>
      </w:r>
      <w:r w:rsidR="00E40470" w:rsidRPr="00FE2B10">
        <w:rPr>
          <w:szCs w:val="28"/>
        </w:rPr>
        <w:t xml:space="preserve">. При проведении </w:t>
      </w:r>
      <w:r w:rsidR="00500DC7" w:rsidRPr="00FE2B10">
        <w:rPr>
          <w:szCs w:val="28"/>
        </w:rPr>
        <w:t>процедуры закуп</w:t>
      </w:r>
      <w:r w:rsidR="00E40470" w:rsidRPr="00FE2B10">
        <w:rPr>
          <w:szCs w:val="28"/>
        </w:rPr>
        <w:t>к</w:t>
      </w:r>
      <w:r w:rsidR="00500DC7" w:rsidRPr="00FE2B10">
        <w:rPr>
          <w:szCs w:val="28"/>
        </w:rPr>
        <w:t>и</w:t>
      </w:r>
      <w:r w:rsidR="00E40470" w:rsidRPr="00FE2B10">
        <w:rPr>
          <w:szCs w:val="28"/>
        </w:rPr>
        <w:t xml:space="preserve"> могут выделяться лоты, в</w:t>
      </w:r>
      <w:r w:rsidR="00E40470" w:rsidRPr="00FE2B10">
        <w:rPr>
          <w:rStyle w:val="postbody"/>
          <w:szCs w:val="28"/>
        </w:rPr>
        <w:t xml:space="preserve"> отношении которых отдельно указываются предмет и условия поставки продукции, а также критерии и порядок выбора </w:t>
      </w:r>
      <w:r w:rsidR="00795D78" w:rsidRPr="00FE2B10">
        <w:rPr>
          <w:rStyle w:val="postbody"/>
          <w:szCs w:val="28"/>
        </w:rPr>
        <w:t>Поставщик</w:t>
      </w:r>
      <w:r w:rsidR="00E40470" w:rsidRPr="00FE2B10">
        <w:rPr>
          <w:rStyle w:val="postbody"/>
          <w:szCs w:val="28"/>
        </w:rPr>
        <w:t>а.</w:t>
      </w:r>
      <w:r w:rsidR="00500DC7" w:rsidRPr="00FE2B10">
        <w:rPr>
          <w:rStyle w:val="postbody"/>
          <w:szCs w:val="28"/>
        </w:rPr>
        <w:t xml:space="preserve"> </w:t>
      </w:r>
    </w:p>
    <w:p w:rsidR="002B1799" w:rsidRPr="00FE2B10" w:rsidRDefault="00795D78" w:rsidP="002B0B31">
      <w:pPr>
        <w:keepNext/>
        <w:keepLines/>
        <w:spacing w:line="240" w:lineRule="auto"/>
        <w:ind w:firstLine="540"/>
        <w:rPr>
          <w:rStyle w:val="postbody"/>
          <w:szCs w:val="28"/>
        </w:rPr>
      </w:pPr>
      <w:r w:rsidRPr="00FE2B10">
        <w:rPr>
          <w:rStyle w:val="postbody"/>
          <w:szCs w:val="28"/>
        </w:rPr>
        <w:t>Поставщик</w:t>
      </w:r>
      <w:r w:rsidR="00500DC7" w:rsidRPr="00FE2B10">
        <w:rPr>
          <w:rStyle w:val="postbody"/>
          <w:szCs w:val="28"/>
        </w:rPr>
        <w:t xml:space="preserve"> имеет право подать заявку отдельно на каждый лот, при этом документы общие для лотов</w:t>
      </w:r>
      <w:r w:rsidR="00407C70" w:rsidRPr="00FE2B10">
        <w:rPr>
          <w:rStyle w:val="postbody"/>
          <w:szCs w:val="28"/>
        </w:rPr>
        <w:t xml:space="preserve"> (например, копии лицензий, выписки из ЕГРЮЛ и ЕГРИП и т. п.)</w:t>
      </w:r>
      <w:r w:rsidR="00500DC7" w:rsidRPr="00FE2B10">
        <w:rPr>
          <w:rStyle w:val="postbody"/>
          <w:szCs w:val="28"/>
        </w:rPr>
        <w:t xml:space="preserve"> не дублируются и включаются в состав заявки </w:t>
      </w:r>
      <w:r w:rsidRPr="00FE2B10">
        <w:rPr>
          <w:rStyle w:val="postbody"/>
          <w:szCs w:val="28"/>
        </w:rPr>
        <w:t>Поставщик</w:t>
      </w:r>
      <w:r w:rsidR="00500DC7" w:rsidRPr="00FE2B10">
        <w:rPr>
          <w:rStyle w:val="postbody"/>
          <w:szCs w:val="28"/>
        </w:rPr>
        <w:t>а на первый по нумерации лот</w:t>
      </w:r>
      <w:r w:rsidR="00407C70" w:rsidRPr="00FE2B10">
        <w:rPr>
          <w:rStyle w:val="postbody"/>
          <w:szCs w:val="28"/>
        </w:rPr>
        <w:t>, на который он подает заявку</w:t>
      </w:r>
      <w:r w:rsidR="00500DC7" w:rsidRPr="00FE2B10">
        <w:rPr>
          <w:rStyle w:val="postbody"/>
          <w:szCs w:val="28"/>
        </w:rPr>
        <w:t>.</w:t>
      </w:r>
    </w:p>
    <w:p w:rsidR="002B1799" w:rsidRPr="00FE2B10" w:rsidRDefault="002B1799" w:rsidP="002B0B31">
      <w:pPr>
        <w:keepNext/>
        <w:keepLines/>
        <w:spacing w:line="240" w:lineRule="auto"/>
        <w:ind w:firstLine="540"/>
        <w:rPr>
          <w:szCs w:val="28"/>
        </w:rPr>
      </w:pPr>
      <w:r w:rsidRPr="00FE2B10">
        <w:rPr>
          <w:rStyle w:val="postbody"/>
          <w:szCs w:val="28"/>
        </w:rPr>
        <w:t xml:space="preserve">7.7. </w:t>
      </w:r>
      <w:r w:rsidRPr="00FE2B10">
        <w:rPr>
          <w:szCs w:val="28"/>
        </w:rPr>
        <w:t>Не допускается ограничение состава участников процедуры закупок  за счет формирования лотов, в том числе путем включения в состав лота нескольких наименований продукции, функционально или технологически не связанных между собой.</w:t>
      </w:r>
    </w:p>
    <w:p w:rsidR="008208AF" w:rsidRPr="00FE2B10" w:rsidRDefault="008208AF"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7.</w:t>
      </w:r>
      <w:r w:rsidR="002B1799" w:rsidRPr="00FE2B10">
        <w:rPr>
          <w:rFonts w:ascii="Times New Roman" w:hAnsi="Times New Roman" w:cs="Times New Roman"/>
          <w:sz w:val="28"/>
          <w:szCs w:val="28"/>
        </w:rPr>
        <w:t>8</w:t>
      </w:r>
      <w:r w:rsidRPr="00FE2B10">
        <w:rPr>
          <w:rFonts w:ascii="Times New Roman" w:hAnsi="Times New Roman" w:cs="Times New Roman"/>
          <w:sz w:val="28"/>
          <w:szCs w:val="28"/>
        </w:rPr>
        <w:t xml:space="preserve">. По решению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а при проведении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а и открытого </w:t>
      </w:r>
      <w:r w:rsidR="004B7007" w:rsidRPr="00FE2B10">
        <w:rPr>
          <w:rFonts w:ascii="Times New Roman" w:hAnsi="Times New Roman" w:cs="Times New Roman"/>
          <w:sz w:val="28"/>
          <w:szCs w:val="28"/>
        </w:rPr>
        <w:t>аукцион</w:t>
      </w:r>
      <w:r w:rsidRPr="00FE2B10">
        <w:rPr>
          <w:rFonts w:ascii="Times New Roman" w:hAnsi="Times New Roman" w:cs="Times New Roman"/>
          <w:sz w:val="28"/>
          <w:szCs w:val="28"/>
        </w:rPr>
        <w:t xml:space="preserve">а в электронной форме может быть установлено требование о предоставлении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ом обеспечения своей заявки на участие в закупочной процедуре</w:t>
      </w:r>
      <w:r w:rsidR="00312771" w:rsidRPr="00FE2B10">
        <w:rPr>
          <w:rFonts w:ascii="Times New Roman" w:hAnsi="Times New Roman" w:cs="Times New Roman"/>
          <w:sz w:val="28"/>
          <w:szCs w:val="28"/>
        </w:rPr>
        <w:t xml:space="preserve"> и обеспечения исполнения договора</w:t>
      </w:r>
      <w:r w:rsidRPr="00FE2B10">
        <w:rPr>
          <w:rFonts w:ascii="Times New Roman" w:hAnsi="Times New Roman" w:cs="Times New Roman"/>
          <w:sz w:val="28"/>
          <w:szCs w:val="28"/>
        </w:rPr>
        <w:t>.</w:t>
      </w:r>
    </w:p>
    <w:p w:rsidR="00312771" w:rsidRPr="00FE2B10" w:rsidRDefault="008208AF"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7.</w:t>
      </w:r>
      <w:r w:rsidR="002B1799" w:rsidRPr="00FE2B10">
        <w:rPr>
          <w:rFonts w:ascii="Times New Roman" w:hAnsi="Times New Roman" w:cs="Times New Roman"/>
          <w:sz w:val="28"/>
          <w:szCs w:val="28"/>
        </w:rPr>
        <w:t>9</w:t>
      </w:r>
      <w:r w:rsidRPr="00FE2B10">
        <w:rPr>
          <w:rFonts w:ascii="Times New Roman" w:hAnsi="Times New Roman" w:cs="Times New Roman"/>
          <w:sz w:val="28"/>
          <w:szCs w:val="28"/>
        </w:rPr>
        <w:t>. В случае установления требования о предоставлении обеспечения, его размер составляет</w:t>
      </w:r>
      <w:r w:rsidR="00312771" w:rsidRPr="00FE2B10">
        <w:rPr>
          <w:rFonts w:ascii="Times New Roman" w:hAnsi="Times New Roman" w:cs="Times New Roman"/>
          <w:sz w:val="28"/>
          <w:szCs w:val="28"/>
        </w:rPr>
        <w:t>:</w:t>
      </w:r>
    </w:p>
    <w:p w:rsidR="00312771" w:rsidRPr="00FE2B10" w:rsidRDefault="00312771" w:rsidP="002B0B31">
      <w:pPr>
        <w:pStyle w:val="Oaeno"/>
        <w:keepNext/>
        <w:keepLines/>
        <w:numPr>
          <w:ilvl w:val="0"/>
          <w:numId w:val="23"/>
        </w:numPr>
        <w:tabs>
          <w:tab w:val="left" w:pos="284"/>
          <w:tab w:val="left" w:pos="567"/>
          <w:tab w:val="left" w:pos="709"/>
          <w:tab w:val="right" w:leader="dot" w:pos="1276"/>
        </w:tabs>
        <w:jc w:val="both"/>
        <w:rPr>
          <w:rFonts w:ascii="Times New Roman" w:hAnsi="Times New Roman" w:cs="Times New Roman"/>
          <w:sz w:val="28"/>
          <w:szCs w:val="28"/>
        </w:rPr>
      </w:pPr>
      <w:r w:rsidRPr="00FE2B10">
        <w:rPr>
          <w:rFonts w:ascii="Times New Roman" w:hAnsi="Times New Roman" w:cs="Times New Roman"/>
          <w:sz w:val="28"/>
          <w:szCs w:val="28"/>
        </w:rPr>
        <w:t>от 0,5 д</w:t>
      </w:r>
      <w:r w:rsidR="008208AF" w:rsidRPr="00FE2B10">
        <w:rPr>
          <w:rFonts w:ascii="Times New Roman" w:hAnsi="Times New Roman" w:cs="Times New Roman"/>
          <w:sz w:val="28"/>
          <w:szCs w:val="28"/>
        </w:rPr>
        <w:t>о 5%</w:t>
      </w:r>
      <w:r w:rsidR="00500DC7" w:rsidRPr="00FE2B10">
        <w:rPr>
          <w:rFonts w:ascii="Times New Roman" w:hAnsi="Times New Roman" w:cs="Times New Roman"/>
          <w:sz w:val="28"/>
          <w:szCs w:val="28"/>
        </w:rPr>
        <w:t xml:space="preserve"> от предлагаемой цены </w:t>
      </w:r>
      <w:r w:rsidRPr="00FE2B10">
        <w:rPr>
          <w:rFonts w:ascii="Times New Roman" w:hAnsi="Times New Roman" w:cs="Times New Roman"/>
          <w:sz w:val="28"/>
          <w:szCs w:val="28"/>
        </w:rPr>
        <w:t>договора для обеспечения заявки на участие в закупочной процедуре;</w:t>
      </w:r>
    </w:p>
    <w:p w:rsidR="00312771" w:rsidRPr="00FE2B10" w:rsidRDefault="00312771" w:rsidP="002B0B31">
      <w:pPr>
        <w:pStyle w:val="Oaeno"/>
        <w:keepNext/>
        <w:keepLines/>
        <w:numPr>
          <w:ilvl w:val="0"/>
          <w:numId w:val="23"/>
        </w:numPr>
        <w:tabs>
          <w:tab w:val="left" w:pos="284"/>
          <w:tab w:val="left" w:pos="567"/>
          <w:tab w:val="left" w:pos="709"/>
          <w:tab w:val="right" w:leader="dot" w:pos="1276"/>
        </w:tabs>
        <w:jc w:val="both"/>
        <w:rPr>
          <w:rFonts w:ascii="Times New Roman" w:hAnsi="Times New Roman" w:cs="Times New Roman"/>
          <w:sz w:val="28"/>
          <w:szCs w:val="28"/>
        </w:rPr>
      </w:pPr>
      <w:r w:rsidRPr="00FE2B10">
        <w:rPr>
          <w:rFonts w:ascii="Times New Roman" w:hAnsi="Times New Roman" w:cs="Times New Roman"/>
          <w:sz w:val="28"/>
          <w:szCs w:val="28"/>
        </w:rPr>
        <w:t>от 10 до 30% от цены договора для обеспечения исполнения договора.</w:t>
      </w:r>
    </w:p>
    <w:p w:rsidR="008208AF" w:rsidRPr="00FE2B10" w:rsidRDefault="00312771"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При этом</w:t>
      </w:r>
      <w:r w:rsidR="00500DC7" w:rsidRPr="00FE2B10">
        <w:rPr>
          <w:rFonts w:ascii="Times New Roman" w:hAnsi="Times New Roman" w:cs="Times New Roman"/>
          <w:sz w:val="28"/>
          <w:szCs w:val="28"/>
        </w:rPr>
        <w:t xml:space="preserve"> документация закупочной процедуры должна содержать требования к документам, подтверждающим предоставление обеспечения, порядку их предоставления, срокам предоставления обеспечения, а так же срокам и порядку возврата обеспечения.</w:t>
      </w:r>
    </w:p>
    <w:p w:rsidR="008208AF" w:rsidRPr="00FE2B10" w:rsidRDefault="008208AF"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7.</w:t>
      </w:r>
      <w:r w:rsidR="002B1799" w:rsidRPr="00FE2B10">
        <w:rPr>
          <w:rFonts w:ascii="Times New Roman" w:hAnsi="Times New Roman" w:cs="Times New Roman"/>
          <w:sz w:val="28"/>
          <w:szCs w:val="28"/>
        </w:rPr>
        <w:t>10</w:t>
      </w:r>
      <w:r w:rsidRPr="00FE2B10">
        <w:rPr>
          <w:rFonts w:ascii="Times New Roman" w:hAnsi="Times New Roman" w:cs="Times New Roman"/>
          <w:sz w:val="28"/>
          <w:szCs w:val="28"/>
        </w:rPr>
        <w:t>. Обеспечение может быть предоставлено в любой форме, предусмотренной Гражданским кодексом РФ</w:t>
      </w:r>
      <w:r w:rsidR="007F33C8" w:rsidRPr="00FE2B10">
        <w:rPr>
          <w:rFonts w:ascii="Times New Roman" w:hAnsi="Times New Roman" w:cs="Times New Roman"/>
          <w:sz w:val="28"/>
          <w:szCs w:val="28"/>
        </w:rPr>
        <w:t>, если иное не установлен</w:t>
      </w:r>
      <w:r w:rsidR="005A4B44" w:rsidRPr="00FE2B10">
        <w:rPr>
          <w:rFonts w:ascii="Times New Roman" w:hAnsi="Times New Roman" w:cs="Times New Roman"/>
          <w:sz w:val="28"/>
          <w:szCs w:val="28"/>
        </w:rPr>
        <w:t>о</w:t>
      </w:r>
      <w:r w:rsidR="007F33C8" w:rsidRPr="00FE2B10">
        <w:rPr>
          <w:rFonts w:ascii="Times New Roman" w:hAnsi="Times New Roman" w:cs="Times New Roman"/>
          <w:sz w:val="28"/>
          <w:szCs w:val="28"/>
        </w:rPr>
        <w:t xml:space="preserve"> в документации закупочной процедуры</w:t>
      </w:r>
      <w:r w:rsidR="005A4B44" w:rsidRPr="00FE2B10">
        <w:rPr>
          <w:rFonts w:ascii="Times New Roman" w:hAnsi="Times New Roman" w:cs="Times New Roman"/>
          <w:sz w:val="28"/>
          <w:szCs w:val="28"/>
        </w:rPr>
        <w:t>.</w:t>
      </w:r>
    </w:p>
    <w:p w:rsidR="008208AF" w:rsidRPr="00FE2B10" w:rsidRDefault="008208AF"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7.1</w:t>
      </w:r>
      <w:r w:rsidR="002B1799" w:rsidRPr="00FE2B10">
        <w:rPr>
          <w:rFonts w:ascii="Times New Roman" w:hAnsi="Times New Roman" w:cs="Times New Roman"/>
          <w:sz w:val="28"/>
          <w:szCs w:val="28"/>
        </w:rPr>
        <w:t>1</w:t>
      </w:r>
      <w:r w:rsidRPr="00FE2B10">
        <w:rPr>
          <w:rFonts w:ascii="Times New Roman" w:hAnsi="Times New Roman" w:cs="Times New Roman"/>
          <w:sz w:val="28"/>
          <w:szCs w:val="28"/>
        </w:rPr>
        <w:t xml:space="preserve">. По решению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 xml:space="preserve">а допустимые формы обеспечения заявки на участие в закупочной процедуре могут быть ограничены, но в любом случае должны включать в себя денежный залог (в том числе в форме депозита) и </w:t>
      </w:r>
      <w:r w:rsidR="00500DC7" w:rsidRPr="00FE2B10">
        <w:rPr>
          <w:rFonts w:ascii="Times New Roman" w:hAnsi="Times New Roman" w:cs="Times New Roman"/>
          <w:sz w:val="28"/>
          <w:szCs w:val="28"/>
        </w:rPr>
        <w:t xml:space="preserve">безотзывную </w:t>
      </w:r>
      <w:r w:rsidRPr="00FE2B10">
        <w:rPr>
          <w:rFonts w:ascii="Times New Roman" w:hAnsi="Times New Roman" w:cs="Times New Roman"/>
          <w:sz w:val="28"/>
          <w:szCs w:val="28"/>
        </w:rPr>
        <w:t>банковскую гарантию</w:t>
      </w:r>
      <w:r w:rsidR="00500DC7" w:rsidRPr="00FE2B10">
        <w:rPr>
          <w:rFonts w:ascii="Times New Roman" w:hAnsi="Times New Roman" w:cs="Times New Roman"/>
          <w:sz w:val="28"/>
          <w:szCs w:val="28"/>
        </w:rPr>
        <w:t>, выданную банком или кредитной организацией</w:t>
      </w:r>
      <w:r w:rsidRPr="00FE2B10">
        <w:rPr>
          <w:rFonts w:ascii="Times New Roman" w:hAnsi="Times New Roman" w:cs="Times New Roman"/>
          <w:sz w:val="28"/>
          <w:szCs w:val="28"/>
        </w:rPr>
        <w:t>.</w:t>
      </w:r>
    </w:p>
    <w:p w:rsidR="00500DC7" w:rsidRPr="00FE2B10" w:rsidRDefault="00AD692C"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7</w:t>
      </w:r>
      <w:r w:rsidR="008208AF" w:rsidRPr="00FE2B10">
        <w:rPr>
          <w:rFonts w:ascii="Times New Roman" w:hAnsi="Times New Roman" w:cs="Times New Roman"/>
          <w:sz w:val="28"/>
          <w:szCs w:val="28"/>
        </w:rPr>
        <w:t>.</w:t>
      </w:r>
      <w:r w:rsidRPr="00FE2B10">
        <w:rPr>
          <w:rFonts w:ascii="Times New Roman" w:hAnsi="Times New Roman" w:cs="Times New Roman"/>
          <w:sz w:val="28"/>
          <w:szCs w:val="28"/>
        </w:rPr>
        <w:t>1</w:t>
      </w:r>
      <w:r w:rsidR="002B1799" w:rsidRPr="00FE2B10">
        <w:rPr>
          <w:rFonts w:ascii="Times New Roman" w:hAnsi="Times New Roman" w:cs="Times New Roman"/>
          <w:sz w:val="28"/>
          <w:szCs w:val="28"/>
        </w:rPr>
        <w:t>2</w:t>
      </w:r>
      <w:r w:rsidR="008208AF" w:rsidRPr="00FE2B10">
        <w:rPr>
          <w:rFonts w:ascii="Times New Roman" w:hAnsi="Times New Roman" w:cs="Times New Roman"/>
          <w:sz w:val="28"/>
          <w:szCs w:val="28"/>
        </w:rPr>
        <w:t xml:space="preserve">. </w:t>
      </w:r>
      <w:proofErr w:type="gramStart"/>
      <w:r w:rsidR="008208AF" w:rsidRPr="00FE2B10">
        <w:rPr>
          <w:rFonts w:ascii="Times New Roman" w:hAnsi="Times New Roman" w:cs="Times New Roman"/>
          <w:sz w:val="28"/>
          <w:szCs w:val="28"/>
        </w:rPr>
        <w:t xml:space="preserve">По решению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w:t>
      </w:r>
      <w:r w:rsidR="008208AF" w:rsidRPr="00FE2B10">
        <w:rPr>
          <w:rFonts w:ascii="Times New Roman" w:hAnsi="Times New Roman" w:cs="Times New Roman"/>
          <w:sz w:val="28"/>
          <w:szCs w:val="28"/>
        </w:rPr>
        <w:t xml:space="preserve"> </w:t>
      </w:r>
      <w:r w:rsidRPr="00FE2B10">
        <w:rPr>
          <w:rFonts w:ascii="Times New Roman" w:hAnsi="Times New Roman" w:cs="Times New Roman"/>
          <w:sz w:val="28"/>
          <w:szCs w:val="28"/>
        </w:rPr>
        <w:t xml:space="preserve">требование </w:t>
      </w:r>
      <w:r w:rsidR="008208AF" w:rsidRPr="00FE2B10">
        <w:rPr>
          <w:rFonts w:ascii="Times New Roman" w:hAnsi="Times New Roman" w:cs="Times New Roman"/>
          <w:sz w:val="28"/>
          <w:szCs w:val="28"/>
        </w:rPr>
        <w:t>обеспечени</w:t>
      </w:r>
      <w:r w:rsidRPr="00FE2B10">
        <w:rPr>
          <w:rFonts w:ascii="Times New Roman" w:hAnsi="Times New Roman" w:cs="Times New Roman"/>
          <w:sz w:val="28"/>
          <w:szCs w:val="28"/>
        </w:rPr>
        <w:t>я</w:t>
      </w:r>
      <w:r w:rsidR="008208AF" w:rsidRPr="00FE2B10">
        <w:rPr>
          <w:rFonts w:ascii="Times New Roman" w:hAnsi="Times New Roman" w:cs="Times New Roman"/>
          <w:sz w:val="28"/>
          <w:szCs w:val="28"/>
        </w:rPr>
        <w:t xml:space="preserve"> заявки на участие </w:t>
      </w:r>
      <w:r w:rsidR="007F33C8" w:rsidRPr="00FE2B10">
        <w:rPr>
          <w:rFonts w:ascii="Times New Roman" w:hAnsi="Times New Roman" w:cs="Times New Roman"/>
          <w:sz w:val="28"/>
          <w:szCs w:val="28"/>
        </w:rPr>
        <w:t xml:space="preserve">в закупочной процедуре </w:t>
      </w:r>
      <w:r w:rsidR="008208AF" w:rsidRPr="00FE2B10">
        <w:rPr>
          <w:rFonts w:ascii="Times New Roman" w:hAnsi="Times New Roman" w:cs="Times New Roman"/>
          <w:sz w:val="28"/>
          <w:szCs w:val="28"/>
        </w:rPr>
        <w:t xml:space="preserve">может быть установлено для закупочных процедур, отличных от указанных </w:t>
      </w:r>
      <w:r w:rsidR="002B44EC" w:rsidRPr="00FE2B10">
        <w:rPr>
          <w:rFonts w:ascii="Times New Roman" w:hAnsi="Times New Roman" w:cs="Times New Roman"/>
          <w:sz w:val="28"/>
          <w:szCs w:val="28"/>
        </w:rPr>
        <w:t>в. п. 7.</w:t>
      </w:r>
      <w:r w:rsidR="002B1799" w:rsidRPr="00FE2B10">
        <w:rPr>
          <w:rFonts w:ascii="Times New Roman" w:hAnsi="Times New Roman" w:cs="Times New Roman"/>
          <w:sz w:val="28"/>
          <w:szCs w:val="28"/>
        </w:rPr>
        <w:t>8</w:t>
      </w:r>
      <w:r w:rsidR="002B44EC" w:rsidRPr="00FE2B10">
        <w:rPr>
          <w:rFonts w:ascii="Times New Roman" w:hAnsi="Times New Roman" w:cs="Times New Roman"/>
          <w:sz w:val="28"/>
          <w:szCs w:val="28"/>
        </w:rPr>
        <w:t xml:space="preserve"> настоящего </w:t>
      </w:r>
      <w:r w:rsidR="00175BCB" w:rsidRPr="00FE2B10">
        <w:rPr>
          <w:rFonts w:ascii="Times New Roman" w:hAnsi="Times New Roman" w:cs="Times New Roman"/>
          <w:sz w:val="28"/>
          <w:szCs w:val="28"/>
        </w:rPr>
        <w:t>Положения</w:t>
      </w:r>
      <w:r w:rsidR="002B44EC" w:rsidRPr="00FE2B10">
        <w:rPr>
          <w:rFonts w:ascii="Times New Roman" w:hAnsi="Times New Roman" w:cs="Times New Roman"/>
          <w:sz w:val="28"/>
          <w:szCs w:val="28"/>
        </w:rPr>
        <w:t>.</w:t>
      </w:r>
      <w:proofErr w:type="gramEnd"/>
    </w:p>
    <w:p w:rsidR="00131102" w:rsidRPr="00FE2B10" w:rsidRDefault="00131102" w:rsidP="00131102">
      <w:pPr>
        <w:keepNext/>
        <w:keepLines/>
        <w:spacing w:line="276" w:lineRule="auto"/>
        <w:rPr>
          <w:szCs w:val="28"/>
        </w:rPr>
      </w:pPr>
      <w:r w:rsidRPr="00FE2B10">
        <w:rPr>
          <w:szCs w:val="28"/>
        </w:rPr>
        <w:lastRenderedPageBreak/>
        <w:t>7.13. Заказчик возвращает участнику процедуры закупки денежные средства, внесенные в качестве обеспечения заявок или обеспечения исполнения договора в течение пяти рабочих дней с даты:</w:t>
      </w:r>
    </w:p>
    <w:p w:rsidR="00131102" w:rsidRPr="00FE2B10" w:rsidRDefault="00131102" w:rsidP="00131102">
      <w:pPr>
        <w:keepNext/>
        <w:keepLines/>
        <w:spacing w:line="276" w:lineRule="auto"/>
        <w:rPr>
          <w:szCs w:val="28"/>
        </w:rPr>
      </w:pPr>
      <w:r w:rsidRPr="00FE2B10">
        <w:rPr>
          <w:szCs w:val="28"/>
        </w:rPr>
        <w:t xml:space="preserve">  1) принятия Заказчиком решения об отказе от проведения процедуры закупки;</w:t>
      </w:r>
    </w:p>
    <w:p w:rsidR="00131102" w:rsidRPr="00FE2B10" w:rsidRDefault="00131102" w:rsidP="00131102">
      <w:pPr>
        <w:keepNext/>
        <w:keepLines/>
        <w:spacing w:line="276" w:lineRule="auto"/>
        <w:rPr>
          <w:szCs w:val="28"/>
        </w:rPr>
      </w:pPr>
      <w:r w:rsidRPr="00FE2B10">
        <w:rPr>
          <w:szCs w:val="28"/>
        </w:rPr>
        <w:t xml:space="preserve">  2) получения Заказчиком от участника уведомления об отзыве заявки на участие в процедуре закупки;</w:t>
      </w:r>
    </w:p>
    <w:p w:rsidR="00131102" w:rsidRPr="00FE2B10" w:rsidRDefault="00131102" w:rsidP="00131102">
      <w:pPr>
        <w:keepNext/>
        <w:keepLines/>
        <w:spacing w:line="276" w:lineRule="auto"/>
        <w:rPr>
          <w:szCs w:val="28"/>
        </w:rPr>
      </w:pPr>
      <w:r w:rsidRPr="00FE2B10">
        <w:rPr>
          <w:szCs w:val="28"/>
        </w:rPr>
        <w:t xml:space="preserve">  3) подписания протокола об определении участников процедуры закупки (в случае, если составление такого протокола предусмотрено закупочной документацией, если протокол об определении участников процедуры закупки не составляется, то в случае подписания протокола по итогам процедуры закупки):</w:t>
      </w:r>
    </w:p>
    <w:p w:rsidR="00131102" w:rsidRPr="00FE2B10" w:rsidRDefault="00131102" w:rsidP="00131102">
      <w:pPr>
        <w:keepNext/>
        <w:keepLines/>
        <w:spacing w:line="276" w:lineRule="auto"/>
        <w:rPr>
          <w:szCs w:val="28"/>
        </w:rPr>
      </w:pPr>
      <w:r w:rsidRPr="00FE2B10">
        <w:rPr>
          <w:szCs w:val="28"/>
        </w:rPr>
        <w:t xml:space="preserve">   - участнику, подавшему заявку после окончания срока подачи заявок,</w:t>
      </w:r>
    </w:p>
    <w:p w:rsidR="00131102" w:rsidRPr="00FE2B10" w:rsidRDefault="00131102" w:rsidP="00131102">
      <w:pPr>
        <w:keepNext/>
        <w:keepLines/>
        <w:spacing w:line="276" w:lineRule="auto"/>
        <w:rPr>
          <w:szCs w:val="28"/>
        </w:rPr>
      </w:pPr>
      <w:r w:rsidRPr="00FE2B10">
        <w:rPr>
          <w:szCs w:val="28"/>
        </w:rPr>
        <w:t xml:space="preserve">   - участнику, не допущенному к участию в процедуре закупки,</w:t>
      </w:r>
    </w:p>
    <w:p w:rsidR="00131102" w:rsidRPr="00FE2B10" w:rsidRDefault="00131102" w:rsidP="00131102">
      <w:pPr>
        <w:keepNext/>
        <w:keepLines/>
        <w:spacing w:line="276" w:lineRule="auto"/>
        <w:rPr>
          <w:szCs w:val="28"/>
        </w:rPr>
      </w:pPr>
      <w:r w:rsidRPr="00FE2B10">
        <w:rPr>
          <w:szCs w:val="28"/>
        </w:rPr>
        <w:t xml:space="preserve">  4) подписания протокола по итогам процедуры закупки:</w:t>
      </w:r>
    </w:p>
    <w:p w:rsidR="00131102" w:rsidRPr="00FE2B10" w:rsidRDefault="00131102" w:rsidP="00131102">
      <w:pPr>
        <w:keepNext/>
        <w:keepLines/>
        <w:spacing w:line="276" w:lineRule="auto"/>
        <w:rPr>
          <w:szCs w:val="28"/>
        </w:rPr>
      </w:pPr>
      <w:r w:rsidRPr="00FE2B10">
        <w:rPr>
          <w:szCs w:val="28"/>
        </w:rPr>
        <w:t xml:space="preserve">   - участнику, допущенному к участию в процедуре закупки, но не представившему ценовых или иных предложений в ходе процедуры закупки,</w:t>
      </w:r>
    </w:p>
    <w:p w:rsidR="00131102" w:rsidRPr="00FE2B10" w:rsidRDefault="00131102" w:rsidP="00131102">
      <w:pPr>
        <w:keepNext/>
        <w:keepLines/>
        <w:spacing w:line="276" w:lineRule="auto"/>
        <w:rPr>
          <w:szCs w:val="28"/>
        </w:rPr>
      </w:pPr>
      <w:r w:rsidRPr="00FE2B10">
        <w:rPr>
          <w:szCs w:val="28"/>
        </w:rPr>
        <w:t xml:space="preserve">   - участнику, не признанному победителем процедуры закупки, за исключением участника, сделавшего предпоследнее ценовое предложение (в случае проведения аукциона) либо участника, заявке которого был присвоен второй номер (в случае проведения конкурса или запроса предложений);</w:t>
      </w:r>
    </w:p>
    <w:p w:rsidR="00131102" w:rsidRPr="00FE2B10" w:rsidRDefault="00131102" w:rsidP="00131102">
      <w:pPr>
        <w:keepNext/>
        <w:keepLines/>
        <w:spacing w:line="276" w:lineRule="auto"/>
        <w:rPr>
          <w:szCs w:val="28"/>
        </w:rPr>
      </w:pPr>
      <w:r w:rsidRPr="00FE2B10">
        <w:rPr>
          <w:szCs w:val="28"/>
        </w:rPr>
        <w:t xml:space="preserve">  5) заключения договора - участнику, сделавшему предпоследнее ценовое предложение (в случае проведения аукциона) либо участнику, заявке которого был присвоен второй номер (в случае проведения конкурса или запроса предложений);</w:t>
      </w:r>
    </w:p>
    <w:p w:rsidR="00131102" w:rsidRPr="00FE2B10" w:rsidRDefault="00131102" w:rsidP="00131102">
      <w:pPr>
        <w:keepNext/>
        <w:keepLines/>
        <w:spacing w:line="276" w:lineRule="auto"/>
        <w:rPr>
          <w:szCs w:val="28"/>
        </w:rPr>
      </w:pPr>
      <w:r w:rsidRPr="00FE2B10">
        <w:rPr>
          <w:szCs w:val="28"/>
        </w:rPr>
        <w:t xml:space="preserve">  6) заключения договора - победителю или единственному участнику процедуры закупки (в части средств, внесенных в качестве обеспечения заявки).</w:t>
      </w:r>
    </w:p>
    <w:p w:rsidR="00131102" w:rsidRPr="00FE2B10" w:rsidRDefault="00131102" w:rsidP="00131102">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7.</w:t>
      </w:r>
      <w:r w:rsidR="00FB1BC8" w:rsidRPr="00FE2B10">
        <w:rPr>
          <w:rFonts w:ascii="Times New Roman" w:hAnsi="Times New Roman" w:cs="Times New Roman"/>
          <w:sz w:val="28"/>
          <w:szCs w:val="28"/>
        </w:rPr>
        <w:t>1</w:t>
      </w:r>
      <w:r w:rsidRPr="00FE2B10">
        <w:rPr>
          <w:rFonts w:ascii="Times New Roman" w:hAnsi="Times New Roman" w:cs="Times New Roman"/>
          <w:sz w:val="28"/>
          <w:szCs w:val="28"/>
        </w:rPr>
        <w:t>4. При уклонении победителя процедуры закупки от заключения договора по итогам процедуры закупки денежные средства, внесенные им в качестве обеспечения, не возвращаются</w:t>
      </w:r>
      <w:r w:rsidR="00FB1BC8" w:rsidRPr="00FE2B10">
        <w:rPr>
          <w:rFonts w:ascii="Times New Roman" w:hAnsi="Times New Roman" w:cs="Times New Roman"/>
          <w:sz w:val="28"/>
          <w:szCs w:val="28"/>
        </w:rPr>
        <w:t>.</w:t>
      </w:r>
    </w:p>
    <w:p w:rsidR="00BD3803" w:rsidRPr="00FE2B10" w:rsidRDefault="002B1799"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r w:rsidRPr="00FE2B10">
        <w:rPr>
          <w:rFonts w:ascii="Times New Roman" w:hAnsi="Times New Roman" w:cs="Times New Roman"/>
          <w:sz w:val="28"/>
          <w:szCs w:val="28"/>
        </w:rPr>
        <w:t>7.1</w:t>
      </w:r>
      <w:r w:rsidR="00FB1BC8" w:rsidRPr="00FE2B10">
        <w:rPr>
          <w:rFonts w:ascii="Times New Roman" w:hAnsi="Times New Roman" w:cs="Times New Roman"/>
          <w:sz w:val="28"/>
          <w:szCs w:val="28"/>
        </w:rPr>
        <w:t>5</w:t>
      </w:r>
      <w:r w:rsidR="00500DC7" w:rsidRPr="00FE2B10">
        <w:rPr>
          <w:rFonts w:ascii="Times New Roman" w:hAnsi="Times New Roman" w:cs="Times New Roman"/>
          <w:sz w:val="28"/>
          <w:szCs w:val="28"/>
        </w:rPr>
        <w:t xml:space="preserve">. Изменения, вносимые в извещение о закупке, документацию о закупке, разъяснения положений такой документации размещаются </w:t>
      </w:r>
      <w:r w:rsidR="00870827" w:rsidRPr="00FE2B10">
        <w:rPr>
          <w:rFonts w:ascii="Times New Roman" w:hAnsi="Times New Roman" w:cs="Times New Roman"/>
          <w:sz w:val="28"/>
          <w:szCs w:val="28"/>
        </w:rPr>
        <w:t>Заказчик</w:t>
      </w:r>
      <w:r w:rsidR="00500DC7" w:rsidRPr="00FE2B10">
        <w:rPr>
          <w:rFonts w:ascii="Times New Roman" w:hAnsi="Times New Roman" w:cs="Times New Roman"/>
          <w:sz w:val="28"/>
          <w:szCs w:val="28"/>
        </w:rPr>
        <w:t xml:space="preserve">ом на </w:t>
      </w:r>
      <w:r w:rsidR="00AC45DC" w:rsidRPr="00FE2B10">
        <w:rPr>
          <w:rFonts w:ascii="Times New Roman" w:hAnsi="Times New Roman" w:cs="Times New Roman"/>
          <w:sz w:val="28"/>
          <w:szCs w:val="28"/>
        </w:rPr>
        <w:t>О</w:t>
      </w:r>
      <w:r w:rsidR="00500DC7" w:rsidRPr="00FE2B10">
        <w:rPr>
          <w:rFonts w:ascii="Times New Roman" w:hAnsi="Times New Roman" w:cs="Times New Roman"/>
          <w:sz w:val="28"/>
          <w:szCs w:val="28"/>
        </w:rPr>
        <w:t xml:space="preserve">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131102" w:rsidRPr="00FE2B10" w:rsidRDefault="00131102" w:rsidP="00131102">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7.1</w:t>
      </w:r>
      <w:r w:rsidR="00FB1BC8" w:rsidRPr="00FE2B10">
        <w:rPr>
          <w:rFonts w:ascii="Times New Roman" w:hAnsi="Times New Roman" w:cs="Times New Roman"/>
          <w:sz w:val="28"/>
          <w:szCs w:val="28"/>
        </w:rPr>
        <w:t>6</w:t>
      </w:r>
      <w:r w:rsidRPr="00FE2B10">
        <w:rPr>
          <w:rFonts w:ascii="Times New Roman" w:hAnsi="Times New Roman" w:cs="Times New Roman"/>
          <w:sz w:val="28"/>
          <w:szCs w:val="28"/>
        </w:rPr>
        <w:t>. Заказчик вправе внести изменения в закупочную документацию, а также предоставить разъяснения закупочной документации, в том числе по запросу участника процедуры закупки.</w:t>
      </w:r>
    </w:p>
    <w:p w:rsidR="00131102" w:rsidRPr="00FE2B10" w:rsidRDefault="00131102" w:rsidP="00131102">
      <w:pPr>
        <w:pStyle w:val="Oaeno"/>
        <w:keepNext/>
        <w:keepLines/>
        <w:tabs>
          <w:tab w:val="left" w:pos="426"/>
          <w:tab w:val="right" w:leader="dot" w:pos="9356"/>
        </w:tabs>
        <w:spacing w:line="276" w:lineRule="auto"/>
        <w:ind w:firstLine="426"/>
        <w:jc w:val="both"/>
        <w:rPr>
          <w:rFonts w:ascii="Times New Roman" w:hAnsi="Times New Roman" w:cs="Times New Roman"/>
          <w:sz w:val="28"/>
          <w:szCs w:val="28"/>
        </w:rPr>
      </w:pPr>
      <w:r w:rsidRPr="00FE2B10">
        <w:rPr>
          <w:rFonts w:ascii="Times New Roman" w:hAnsi="Times New Roman" w:cs="Times New Roman"/>
          <w:sz w:val="28"/>
          <w:szCs w:val="28"/>
        </w:rPr>
        <w:t xml:space="preserve">В течение трех рабочих дней </w:t>
      </w:r>
      <w:proofErr w:type="gramStart"/>
      <w:r w:rsidRPr="00FE2B10">
        <w:rPr>
          <w:rFonts w:ascii="Times New Roman" w:hAnsi="Times New Roman" w:cs="Times New Roman"/>
          <w:sz w:val="28"/>
          <w:szCs w:val="28"/>
        </w:rPr>
        <w:t>с даты принятия</w:t>
      </w:r>
      <w:proofErr w:type="gramEnd"/>
      <w:r w:rsidRPr="00FE2B10">
        <w:rPr>
          <w:rFonts w:ascii="Times New Roman" w:hAnsi="Times New Roman" w:cs="Times New Roman"/>
          <w:sz w:val="28"/>
          <w:szCs w:val="28"/>
        </w:rPr>
        <w:t xml:space="preserve"> решения о внесении изменений в закупочную документацию, предоставления разъяснений положений закупочной документации, указанные изменения и разъяснения размещаются Заказчиком, на Официальном сайте.</w:t>
      </w:r>
    </w:p>
    <w:p w:rsidR="00131102" w:rsidRPr="00FE2B10" w:rsidRDefault="00131102"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p>
    <w:p w:rsidR="00F763A4" w:rsidRPr="00FE2B10" w:rsidRDefault="00F763A4" w:rsidP="002B0B31">
      <w:pPr>
        <w:pStyle w:val="Oaeno"/>
        <w:keepNext/>
        <w:keepLines/>
        <w:tabs>
          <w:tab w:val="left" w:pos="284"/>
          <w:tab w:val="left" w:pos="567"/>
          <w:tab w:val="left" w:pos="709"/>
          <w:tab w:val="right" w:leader="dot" w:pos="9356"/>
        </w:tabs>
        <w:ind w:firstLine="567"/>
        <w:jc w:val="both"/>
        <w:rPr>
          <w:rFonts w:ascii="Times New Roman" w:hAnsi="Times New Roman" w:cs="Times New Roman"/>
          <w:sz w:val="28"/>
          <w:szCs w:val="28"/>
        </w:rPr>
      </w:pPr>
    </w:p>
    <w:p w:rsidR="003321EE"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16" w:name="_Toc363047462"/>
      <w:r w:rsidRPr="00FE2B10">
        <w:rPr>
          <w:rFonts w:ascii="Times New Roman" w:hAnsi="Times New Roman"/>
          <w:sz w:val="28"/>
          <w:szCs w:val="28"/>
        </w:rPr>
        <w:t>ГЛАВА</w:t>
      </w:r>
      <w:r w:rsidR="003321EE" w:rsidRPr="00FE2B10">
        <w:rPr>
          <w:rFonts w:ascii="Times New Roman" w:hAnsi="Times New Roman"/>
          <w:sz w:val="28"/>
          <w:szCs w:val="28"/>
        </w:rPr>
        <w:t xml:space="preserve"> 8. </w:t>
      </w:r>
      <w:r w:rsidR="002B489D" w:rsidRPr="00FE2B10">
        <w:rPr>
          <w:rFonts w:ascii="Times New Roman" w:hAnsi="Times New Roman"/>
          <w:sz w:val="28"/>
          <w:szCs w:val="28"/>
        </w:rPr>
        <w:t>ОТКРЫТЫЙ КОНКУРС</w:t>
      </w:r>
      <w:bookmarkEnd w:id="16"/>
      <w:r w:rsidR="002B489D" w:rsidRPr="00FE2B10">
        <w:rPr>
          <w:rFonts w:ascii="Times New Roman" w:hAnsi="Times New Roman"/>
          <w:sz w:val="28"/>
          <w:szCs w:val="28"/>
        </w:rPr>
        <w:t xml:space="preserve"> </w:t>
      </w:r>
    </w:p>
    <w:p w:rsidR="002B489D" w:rsidRDefault="002B489D" w:rsidP="002B0B31">
      <w:pPr>
        <w:keepNext/>
        <w:keepLines/>
        <w:spacing w:line="240" w:lineRule="auto"/>
        <w:ind w:firstLine="540"/>
        <w:rPr>
          <w:szCs w:val="28"/>
        </w:rPr>
      </w:pPr>
    </w:p>
    <w:p w:rsidR="00154A74" w:rsidRPr="00FE2B10" w:rsidRDefault="00F763A4" w:rsidP="002B0B31">
      <w:pPr>
        <w:keepNext/>
        <w:keepLines/>
        <w:spacing w:line="240" w:lineRule="auto"/>
        <w:ind w:firstLine="540"/>
        <w:rPr>
          <w:szCs w:val="28"/>
        </w:rPr>
      </w:pPr>
      <w:r w:rsidRPr="00FE2B10">
        <w:rPr>
          <w:szCs w:val="28"/>
        </w:rPr>
        <w:t xml:space="preserve">8.1. Извещение о проведении конкурса и конкурсная документация размещается на сайте </w:t>
      </w:r>
      <w:r w:rsidR="009C2720" w:rsidRPr="00FE2B10">
        <w:rPr>
          <w:szCs w:val="28"/>
        </w:rPr>
        <w:t xml:space="preserve"> </w:t>
      </w:r>
      <w:r w:rsidR="00870827" w:rsidRPr="00FE2B10">
        <w:rPr>
          <w:szCs w:val="28"/>
        </w:rPr>
        <w:t>Заказчик</w:t>
      </w:r>
      <w:r w:rsidRPr="00FE2B10">
        <w:rPr>
          <w:szCs w:val="28"/>
        </w:rPr>
        <w:t xml:space="preserve">а не менее чем за </w:t>
      </w:r>
      <w:r w:rsidR="00C854DC">
        <w:rPr>
          <w:szCs w:val="28"/>
        </w:rPr>
        <w:t>2</w:t>
      </w:r>
      <w:r w:rsidRPr="00FE2B10">
        <w:rPr>
          <w:szCs w:val="28"/>
        </w:rPr>
        <w:t xml:space="preserve">0  дней до дня окончания срока подачи заявок. </w:t>
      </w:r>
    </w:p>
    <w:p w:rsidR="00BD3803" w:rsidRPr="00FE2B10" w:rsidRDefault="00F763A4" w:rsidP="002B0B31">
      <w:pPr>
        <w:keepNext/>
        <w:keepLines/>
        <w:spacing w:line="240" w:lineRule="auto"/>
        <w:ind w:firstLine="540"/>
        <w:rPr>
          <w:szCs w:val="28"/>
        </w:rPr>
      </w:pPr>
      <w:r w:rsidRPr="00FE2B10">
        <w:rPr>
          <w:szCs w:val="28"/>
        </w:rPr>
        <w:t xml:space="preserve">8.2. Извещение о проведении конкурса и конкурсная документация должны содержать сведения, предусмотренные Главой 7. настоящего Положения. </w:t>
      </w:r>
      <w:r w:rsidR="00870827" w:rsidRPr="00FE2B10">
        <w:rPr>
          <w:szCs w:val="28"/>
        </w:rPr>
        <w:t>Заказчик</w:t>
      </w:r>
      <w:r w:rsidRPr="00FE2B10">
        <w:rPr>
          <w:szCs w:val="28"/>
        </w:rPr>
        <w:t xml:space="preserve"> вправе включить в состав извещения о проведении конкурса и в конкурсную документацию дополнительно иные сведения. </w:t>
      </w:r>
      <w:r w:rsidR="00BD3803" w:rsidRPr="00FE2B10">
        <w:rPr>
          <w:szCs w:val="28"/>
        </w:rPr>
        <w:t xml:space="preserve">Изменения, вносимые в извещение о проведении конкурса и конкурсную документацию, разъяснения положений такой документации размещаются </w:t>
      </w:r>
      <w:r w:rsidR="00870827" w:rsidRPr="00FE2B10">
        <w:rPr>
          <w:szCs w:val="28"/>
        </w:rPr>
        <w:t>Заказчик</w:t>
      </w:r>
      <w:r w:rsidR="00BD3803" w:rsidRPr="00FE2B10">
        <w:rPr>
          <w:szCs w:val="28"/>
        </w:rPr>
        <w:t xml:space="preserve">ом на </w:t>
      </w:r>
      <w:r w:rsidR="00154A74" w:rsidRPr="00FE2B10">
        <w:rPr>
          <w:szCs w:val="28"/>
        </w:rPr>
        <w:t>О</w:t>
      </w:r>
      <w:r w:rsidR="00BD3803" w:rsidRPr="00FE2B10">
        <w:rPr>
          <w:szCs w:val="28"/>
        </w:rPr>
        <w:t>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BD3803" w:rsidRPr="00FE2B10" w:rsidRDefault="00BD3803" w:rsidP="002B0B31">
      <w:pPr>
        <w:keepNext/>
        <w:keepLines/>
        <w:spacing w:line="240" w:lineRule="auto"/>
        <w:ind w:firstLine="540"/>
        <w:rPr>
          <w:szCs w:val="28"/>
        </w:rPr>
      </w:pPr>
      <w:r w:rsidRPr="00FE2B10">
        <w:rPr>
          <w:szCs w:val="28"/>
        </w:rPr>
        <w:t xml:space="preserve">8.3. Не </w:t>
      </w:r>
      <w:proofErr w:type="gramStart"/>
      <w:r w:rsidRPr="00FE2B10">
        <w:rPr>
          <w:szCs w:val="28"/>
        </w:rPr>
        <w:t>позднее</w:t>
      </w:r>
      <w:proofErr w:type="gramEnd"/>
      <w:r w:rsidRPr="00FE2B10">
        <w:rPr>
          <w:szCs w:val="28"/>
        </w:rPr>
        <w:t xml:space="preserve"> чем за 3</w:t>
      </w:r>
      <w:r w:rsidR="00AA58F5" w:rsidRPr="00FE2B10">
        <w:rPr>
          <w:szCs w:val="28"/>
        </w:rPr>
        <w:t xml:space="preserve"> рабочих дня</w:t>
      </w:r>
      <w:r w:rsidRPr="00FE2B10">
        <w:rPr>
          <w:szCs w:val="28"/>
        </w:rPr>
        <w:t xml:space="preserve"> до истечения срока подачи конкурсных заявок</w:t>
      </w:r>
      <w:r w:rsidR="008A4DCD" w:rsidRPr="00FE2B10">
        <w:rPr>
          <w:szCs w:val="28"/>
        </w:rPr>
        <w:t>,</w:t>
      </w:r>
      <w:r w:rsidRPr="00FE2B10">
        <w:rPr>
          <w:szCs w:val="28"/>
        </w:rPr>
        <w:t xml:space="preserve"> </w:t>
      </w:r>
      <w:r w:rsidR="00870827" w:rsidRPr="00FE2B10">
        <w:rPr>
          <w:szCs w:val="28"/>
        </w:rPr>
        <w:t>Заказчик</w:t>
      </w:r>
      <w:r w:rsidRPr="00FE2B10">
        <w:rPr>
          <w:szCs w:val="28"/>
        </w:rPr>
        <w:t xml:space="preserve"> может по своей собственной инициативе, либо в ответ на запрос о разъяснении со стороны </w:t>
      </w:r>
      <w:r w:rsidR="00795D78" w:rsidRPr="00FE2B10">
        <w:rPr>
          <w:szCs w:val="28"/>
        </w:rPr>
        <w:t>Поставщик</w:t>
      </w:r>
      <w:r w:rsidRPr="00FE2B10">
        <w:rPr>
          <w:szCs w:val="28"/>
        </w:rPr>
        <w:t xml:space="preserve">а, внести изменения в извещение о проведении конкурса и конкурсную документацию, разместив дополнение или измененную документацию на сайте </w:t>
      </w:r>
      <w:r w:rsidR="00870827" w:rsidRPr="00FE2B10">
        <w:rPr>
          <w:szCs w:val="28"/>
        </w:rPr>
        <w:t>Заказчик</w:t>
      </w:r>
      <w:r w:rsidRPr="00FE2B10">
        <w:rPr>
          <w:szCs w:val="28"/>
        </w:rPr>
        <w:t xml:space="preserve">а. </w:t>
      </w:r>
    </w:p>
    <w:p w:rsidR="00BD3803" w:rsidRPr="00FE2B10" w:rsidRDefault="00BD3803" w:rsidP="002B0B31">
      <w:pPr>
        <w:keepNext/>
        <w:keepLines/>
        <w:spacing w:line="240" w:lineRule="auto"/>
        <w:ind w:firstLine="540"/>
        <w:rPr>
          <w:szCs w:val="28"/>
        </w:rPr>
      </w:pPr>
      <w:r w:rsidRPr="00FE2B10">
        <w:rPr>
          <w:szCs w:val="28"/>
        </w:rPr>
        <w:t xml:space="preserve">8.4. В случае если изменения в извещение о закупке, документацию о закупке внесены </w:t>
      </w:r>
      <w:r w:rsidR="00870827" w:rsidRPr="00FE2B10">
        <w:rPr>
          <w:szCs w:val="28"/>
        </w:rPr>
        <w:t>Заказчик</w:t>
      </w:r>
      <w:r w:rsidRPr="00FE2B10">
        <w:rPr>
          <w:szCs w:val="28"/>
        </w:rPr>
        <w:t xml:space="preserve">ом </w:t>
      </w:r>
      <w:proofErr w:type="gramStart"/>
      <w:r w:rsidRPr="00FE2B10">
        <w:rPr>
          <w:szCs w:val="28"/>
        </w:rPr>
        <w:t>позднее</w:t>
      </w:r>
      <w:proofErr w:type="gramEnd"/>
      <w:r w:rsidRPr="00FE2B10">
        <w:rPr>
          <w:szCs w:val="28"/>
        </w:rPr>
        <w:t xml:space="preserve">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w:t>
      </w:r>
      <w:r w:rsidR="00FB1BC8" w:rsidRPr="00FE2B10">
        <w:rPr>
          <w:szCs w:val="28"/>
        </w:rPr>
        <w:t>О</w:t>
      </w:r>
      <w:r w:rsidRPr="00FE2B10">
        <w:rPr>
          <w:szCs w:val="28"/>
        </w:rPr>
        <w:t>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F763A4" w:rsidRPr="00FE2B10" w:rsidRDefault="00F763A4" w:rsidP="002B0B31">
      <w:pPr>
        <w:keepNext/>
        <w:keepLines/>
        <w:spacing w:line="240" w:lineRule="auto"/>
        <w:ind w:firstLine="540"/>
        <w:rPr>
          <w:szCs w:val="28"/>
        </w:rPr>
      </w:pPr>
      <w:r w:rsidRPr="00FE2B10">
        <w:rPr>
          <w:szCs w:val="28"/>
        </w:rPr>
        <w:t>8.</w:t>
      </w:r>
      <w:r w:rsidR="00BD3803" w:rsidRPr="00FE2B10">
        <w:rPr>
          <w:szCs w:val="28"/>
        </w:rPr>
        <w:t>5</w:t>
      </w:r>
      <w:r w:rsidRPr="00FE2B10">
        <w:rPr>
          <w:szCs w:val="28"/>
        </w:rPr>
        <w:t xml:space="preserve">. </w:t>
      </w:r>
      <w:r w:rsidR="00795D78" w:rsidRPr="00FE2B10">
        <w:rPr>
          <w:szCs w:val="28"/>
        </w:rPr>
        <w:t>Поставщик</w:t>
      </w:r>
      <w:r w:rsidRPr="00FE2B10">
        <w:rPr>
          <w:szCs w:val="28"/>
        </w:rPr>
        <w:t xml:space="preserve"> имеет право запросить у </w:t>
      </w:r>
      <w:r w:rsidR="00870827" w:rsidRPr="00FE2B10">
        <w:rPr>
          <w:szCs w:val="28"/>
        </w:rPr>
        <w:t>Заказчик</w:t>
      </w:r>
      <w:r w:rsidRPr="00FE2B10">
        <w:rPr>
          <w:szCs w:val="28"/>
        </w:rPr>
        <w:t xml:space="preserve">а в письменной форме или в виде электронного документа разъяснение извещения о проведении конкурса и конкурсной документации не </w:t>
      </w:r>
      <w:proofErr w:type="gramStart"/>
      <w:r w:rsidRPr="00FE2B10">
        <w:rPr>
          <w:szCs w:val="28"/>
        </w:rPr>
        <w:t>позднее</w:t>
      </w:r>
      <w:proofErr w:type="gramEnd"/>
      <w:r w:rsidRPr="00FE2B10">
        <w:rPr>
          <w:szCs w:val="28"/>
        </w:rPr>
        <w:t xml:space="preserve"> чем за 5 рабочих дней до истечения срока подачи заявок на участие в конкурсе (конкурс</w:t>
      </w:r>
      <w:r w:rsidR="00BD3803" w:rsidRPr="00FE2B10">
        <w:rPr>
          <w:szCs w:val="28"/>
        </w:rPr>
        <w:t xml:space="preserve">ных заявок). </w:t>
      </w:r>
      <w:r w:rsidRPr="00FE2B10">
        <w:rPr>
          <w:szCs w:val="28"/>
        </w:rPr>
        <w:t xml:space="preserve">Разъяснение должно быть дано в течение 2 рабочих дней со дня получения запроса путем размещения на сайте </w:t>
      </w:r>
      <w:r w:rsidR="00870827" w:rsidRPr="00FE2B10">
        <w:rPr>
          <w:szCs w:val="28"/>
        </w:rPr>
        <w:t>Заказчик</w:t>
      </w:r>
      <w:r w:rsidRPr="00FE2B10">
        <w:rPr>
          <w:szCs w:val="28"/>
        </w:rPr>
        <w:t xml:space="preserve">а текста запроса </w:t>
      </w:r>
      <w:r w:rsidR="00795D78" w:rsidRPr="00FE2B10">
        <w:rPr>
          <w:szCs w:val="28"/>
        </w:rPr>
        <w:t>Поставщик</w:t>
      </w:r>
      <w:r w:rsidRPr="00FE2B10">
        <w:rPr>
          <w:szCs w:val="28"/>
        </w:rPr>
        <w:t>а без указаний авторства запроса</w:t>
      </w:r>
      <w:r w:rsidR="00BD3803" w:rsidRPr="00FE2B10">
        <w:rPr>
          <w:szCs w:val="28"/>
        </w:rPr>
        <w:t xml:space="preserve"> (</w:t>
      </w:r>
      <w:r w:rsidRPr="00FE2B10">
        <w:rPr>
          <w:szCs w:val="28"/>
        </w:rPr>
        <w:t xml:space="preserve">в том числе реквизитов и наименования </w:t>
      </w:r>
      <w:r w:rsidR="00795D78" w:rsidRPr="00FE2B10">
        <w:rPr>
          <w:szCs w:val="28"/>
        </w:rPr>
        <w:t>Поставщик</w:t>
      </w:r>
      <w:r w:rsidRPr="00FE2B10">
        <w:rPr>
          <w:szCs w:val="28"/>
        </w:rPr>
        <w:t xml:space="preserve">а) и ответа </w:t>
      </w:r>
      <w:r w:rsidR="00870827" w:rsidRPr="00FE2B10">
        <w:rPr>
          <w:szCs w:val="28"/>
        </w:rPr>
        <w:t>Заказчик</w:t>
      </w:r>
      <w:r w:rsidRPr="00FE2B10">
        <w:rPr>
          <w:szCs w:val="28"/>
        </w:rPr>
        <w:t xml:space="preserve">а на такой запрос. </w:t>
      </w:r>
    </w:p>
    <w:p w:rsidR="00872892" w:rsidRPr="00FE2B10" w:rsidRDefault="00F763A4" w:rsidP="00872892">
      <w:pPr>
        <w:keepNext/>
        <w:keepLines/>
        <w:autoSpaceDE w:val="0"/>
        <w:autoSpaceDN w:val="0"/>
        <w:adjustRightInd w:val="0"/>
        <w:spacing w:line="240" w:lineRule="auto"/>
        <w:rPr>
          <w:color w:val="000000"/>
          <w:szCs w:val="28"/>
        </w:rPr>
      </w:pPr>
      <w:r w:rsidRPr="00FE2B10">
        <w:rPr>
          <w:szCs w:val="28"/>
        </w:rPr>
        <w:t xml:space="preserve">8.6. Конкурсная заявка </w:t>
      </w:r>
      <w:r w:rsidR="00795D78" w:rsidRPr="00FE2B10">
        <w:rPr>
          <w:szCs w:val="28"/>
        </w:rPr>
        <w:t>Поставщик</w:t>
      </w:r>
      <w:r w:rsidRPr="00FE2B10">
        <w:rPr>
          <w:szCs w:val="28"/>
        </w:rPr>
        <w:t xml:space="preserve">а оформляется в соответствии с требованиями, изложенными в Конкурсной документации. </w:t>
      </w:r>
      <w:r w:rsidR="00795D78" w:rsidRPr="00FE2B10">
        <w:rPr>
          <w:szCs w:val="28"/>
        </w:rPr>
        <w:t>Поставщик</w:t>
      </w:r>
      <w:r w:rsidRPr="00FE2B10">
        <w:rPr>
          <w:color w:val="000000"/>
          <w:szCs w:val="28"/>
        </w:rPr>
        <w:t xml:space="preserve"> вправе подать только одну заявку на участие в конкурсе. </w:t>
      </w:r>
      <w:proofErr w:type="gramStart"/>
      <w:r w:rsidRPr="00FE2B10">
        <w:rPr>
          <w:color w:val="000000"/>
          <w:szCs w:val="28"/>
        </w:rPr>
        <w:t>Новая заявка может быть подана только после отзыва ранее поданной.</w:t>
      </w:r>
      <w:proofErr w:type="gramEnd"/>
      <w:r w:rsidRPr="00FE2B10">
        <w:rPr>
          <w:color w:val="000000"/>
          <w:szCs w:val="28"/>
        </w:rPr>
        <w:t xml:space="preserve"> </w:t>
      </w:r>
      <w:r w:rsidR="00872892" w:rsidRPr="00FE2B10">
        <w:rPr>
          <w:color w:val="000000"/>
          <w:szCs w:val="28"/>
        </w:rPr>
        <w:t xml:space="preserve">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 </w:t>
      </w:r>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lastRenderedPageBreak/>
        <w:t xml:space="preserve">  </w:t>
      </w:r>
      <w:proofErr w:type="gramStart"/>
      <w:r w:rsidRPr="00FE2B10">
        <w:rPr>
          <w:color w:val="000000"/>
          <w:szCs w:val="28"/>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w:t>
      </w:r>
      <w:proofErr w:type="gramEnd"/>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2) копии учредительных документов (для юридического лица); </w:t>
      </w:r>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w:t>
      </w:r>
      <w:proofErr w:type="gramStart"/>
      <w:r w:rsidRPr="00FE2B10">
        <w:rPr>
          <w:color w:val="000000"/>
          <w:szCs w:val="28"/>
        </w:rPr>
        <w:t>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w:t>
      </w:r>
      <w:proofErr w:type="gramEnd"/>
      <w:r w:rsidRPr="00FE2B10">
        <w:rPr>
          <w:color w:val="000000"/>
          <w:szCs w:val="28"/>
        </w:rPr>
        <w:t xml:space="preserve">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конкурса; </w:t>
      </w:r>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4) документ, подтверждающий полномочия лица на осуществление действий от имени участника конкурса; </w:t>
      </w:r>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w:t>
      </w:r>
      <w:proofErr w:type="gramStart"/>
      <w:r w:rsidRPr="00FE2B10">
        <w:rPr>
          <w:color w:val="000000"/>
          <w:szCs w:val="28"/>
        </w:rPr>
        <w:t xml:space="preserve">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в конкурсе либо обеспечения исполнения договора); </w:t>
      </w:r>
      <w:proofErr w:type="gramEnd"/>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6) сведения и документы, подтверждающие соответствие участника конкурса требованиям, установленным в конкурсной документации; </w:t>
      </w:r>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7) предложения об условиях исполнения договора; </w:t>
      </w:r>
    </w:p>
    <w:p w:rsidR="00872892"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8) документы, подтверждающие внесение денежных сре</w:t>
      </w:r>
      <w:proofErr w:type="gramStart"/>
      <w:r w:rsidRPr="00FE2B10">
        <w:rPr>
          <w:color w:val="000000"/>
          <w:szCs w:val="28"/>
        </w:rPr>
        <w:t>дств в к</w:t>
      </w:r>
      <w:proofErr w:type="gramEnd"/>
      <w:r w:rsidRPr="00FE2B10">
        <w:rPr>
          <w:color w:val="000000"/>
          <w:szCs w:val="28"/>
        </w:rPr>
        <w:t xml:space="preserve">ачестве обеспечения заявки на участие в конкурсе и в качестве обеспечения исполнения договора (если предусмотрено конкурсной документацией); </w:t>
      </w:r>
    </w:p>
    <w:p w:rsidR="00F763A4" w:rsidRPr="00FE2B10" w:rsidRDefault="00872892" w:rsidP="00872892">
      <w:pPr>
        <w:keepNext/>
        <w:keepLines/>
        <w:autoSpaceDE w:val="0"/>
        <w:autoSpaceDN w:val="0"/>
        <w:adjustRightInd w:val="0"/>
        <w:spacing w:line="240" w:lineRule="auto"/>
        <w:rPr>
          <w:color w:val="000000"/>
          <w:szCs w:val="28"/>
        </w:rPr>
      </w:pPr>
      <w:r w:rsidRPr="00FE2B10">
        <w:rPr>
          <w:color w:val="000000"/>
          <w:szCs w:val="28"/>
        </w:rPr>
        <w:t xml:space="preserve">  9) иные документы и сведения, предусмотренные конкурсной документацией.</w:t>
      </w:r>
    </w:p>
    <w:p w:rsidR="00F763A4" w:rsidRPr="00FE2B10" w:rsidRDefault="00F763A4" w:rsidP="002B0B31">
      <w:pPr>
        <w:keepNext/>
        <w:keepLines/>
        <w:autoSpaceDE w:val="0"/>
        <w:autoSpaceDN w:val="0"/>
        <w:adjustRightInd w:val="0"/>
        <w:spacing w:line="240" w:lineRule="auto"/>
        <w:rPr>
          <w:szCs w:val="28"/>
        </w:rPr>
      </w:pPr>
      <w:r w:rsidRPr="00FE2B10">
        <w:rPr>
          <w:color w:val="000000"/>
          <w:szCs w:val="28"/>
        </w:rPr>
        <w:t xml:space="preserve">8.7. </w:t>
      </w:r>
      <w:r w:rsidR="005A5466" w:rsidRPr="00FE2B10">
        <w:rPr>
          <w:szCs w:val="28"/>
        </w:rPr>
        <w:t xml:space="preserve">Если в конкурсной документации не предусмотрено иное, </w:t>
      </w:r>
      <w:r w:rsidR="00795D78" w:rsidRPr="00FE2B10">
        <w:rPr>
          <w:color w:val="000000"/>
          <w:szCs w:val="28"/>
        </w:rPr>
        <w:t>Поставщик</w:t>
      </w:r>
      <w:r w:rsidRPr="00FE2B10">
        <w:rPr>
          <w:color w:val="000000"/>
          <w:szCs w:val="28"/>
        </w:rPr>
        <w:t xml:space="preserve"> </w:t>
      </w:r>
      <w:r w:rsidR="005A5466" w:rsidRPr="00FE2B10">
        <w:rPr>
          <w:szCs w:val="28"/>
        </w:rPr>
        <w:t>может в любое время до истечения окончательного срока представления конкурсных заявок</w:t>
      </w:r>
      <w:r w:rsidR="005A5466" w:rsidRPr="00FE2B10">
        <w:rPr>
          <w:color w:val="000000"/>
          <w:szCs w:val="28"/>
        </w:rPr>
        <w:t xml:space="preserve"> </w:t>
      </w:r>
      <w:r w:rsidRPr="00FE2B10">
        <w:rPr>
          <w:color w:val="000000"/>
          <w:szCs w:val="28"/>
        </w:rPr>
        <w:t xml:space="preserve">отозвать </w:t>
      </w:r>
      <w:r w:rsidR="005A5466" w:rsidRPr="00FE2B10">
        <w:rPr>
          <w:szCs w:val="28"/>
        </w:rPr>
        <w:t>конкурсную</w:t>
      </w:r>
      <w:r w:rsidR="005A5466" w:rsidRPr="00FE2B10">
        <w:rPr>
          <w:color w:val="000000"/>
          <w:szCs w:val="28"/>
        </w:rPr>
        <w:t xml:space="preserve"> </w:t>
      </w:r>
      <w:r w:rsidRPr="00FE2B10">
        <w:rPr>
          <w:color w:val="000000"/>
          <w:szCs w:val="28"/>
        </w:rPr>
        <w:t xml:space="preserve">заявку или внести изменения в </w:t>
      </w:r>
      <w:r w:rsidR="005A5466" w:rsidRPr="00FE2B10">
        <w:rPr>
          <w:color w:val="000000"/>
          <w:szCs w:val="28"/>
        </w:rPr>
        <w:t xml:space="preserve">свою </w:t>
      </w:r>
      <w:r w:rsidR="005A5466" w:rsidRPr="00FE2B10">
        <w:rPr>
          <w:szCs w:val="28"/>
        </w:rPr>
        <w:t>конкурсную</w:t>
      </w:r>
      <w:r w:rsidR="005A5466" w:rsidRPr="00FE2B10">
        <w:rPr>
          <w:color w:val="000000"/>
          <w:szCs w:val="28"/>
        </w:rPr>
        <w:t xml:space="preserve"> заявку</w:t>
      </w:r>
      <w:r w:rsidRPr="00FE2B10">
        <w:rPr>
          <w:color w:val="000000"/>
          <w:szCs w:val="28"/>
        </w:rPr>
        <w:t xml:space="preserve">. Запрос на отзыв заявки </w:t>
      </w:r>
      <w:r w:rsidR="00795D78" w:rsidRPr="00FE2B10">
        <w:rPr>
          <w:color w:val="000000"/>
          <w:szCs w:val="28"/>
        </w:rPr>
        <w:t>Поставщик</w:t>
      </w:r>
      <w:r w:rsidRPr="00FE2B10">
        <w:rPr>
          <w:color w:val="000000"/>
          <w:szCs w:val="28"/>
        </w:rPr>
        <w:t xml:space="preserve">а направляется в письменной форме, и подписывается </w:t>
      </w:r>
      <w:r w:rsidRPr="00FE2B10">
        <w:rPr>
          <w:szCs w:val="28"/>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F763A4" w:rsidRPr="00FE2B10" w:rsidRDefault="00F763A4" w:rsidP="002B0B31">
      <w:pPr>
        <w:keepNext/>
        <w:keepLines/>
        <w:spacing w:line="240" w:lineRule="auto"/>
        <w:ind w:firstLine="540"/>
        <w:rPr>
          <w:szCs w:val="28"/>
        </w:rPr>
      </w:pPr>
      <w:r w:rsidRPr="00FE2B10">
        <w:rPr>
          <w:szCs w:val="28"/>
        </w:rPr>
        <w:lastRenderedPageBreak/>
        <w:t xml:space="preserve">8.8. Конкурсная заявка </w:t>
      </w:r>
      <w:r w:rsidR="00795D78" w:rsidRPr="00FE2B10">
        <w:rPr>
          <w:szCs w:val="28"/>
        </w:rPr>
        <w:t>Поставщик</w:t>
      </w:r>
      <w:r w:rsidRPr="00FE2B10">
        <w:rPr>
          <w:szCs w:val="28"/>
        </w:rPr>
        <w:t xml:space="preserve">а в письменной форме, подписанная его руководителем или уполномоченным им лицом (с включением в состав заявки доверенности), заверенная печатью </w:t>
      </w:r>
      <w:r w:rsidR="00795D78" w:rsidRPr="00FE2B10">
        <w:rPr>
          <w:szCs w:val="28"/>
        </w:rPr>
        <w:t>Поставщик</w:t>
      </w:r>
      <w:r w:rsidRPr="00FE2B10">
        <w:rPr>
          <w:szCs w:val="28"/>
        </w:rPr>
        <w:t>а, направляется по почте или курьерской доставкой в запечатанном конверте по адресу, указанному в Конкурсной документации.</w:t>
      </w:r>
    </w:p>
    <w:p w:rsidR="00F763A4" w:rsidRPr="00FE2B10" w:rsidRDefault="00F763A4" w:rsidP="002B0B31">
      <w:pPr>
        <w:keepNext/>
        <w:keepLines/>
        <w:spacing w:line="240" w:lineRule="auto"/>
        <w:ind w:firstLine="540"/>
        <w:rPr>
          <w:szCs w:val="28"/>
        </w:rPr>
      </w:pPr>
      <w:r w:rsidRPr="00FE2B10">
        <w:rPr>
          <w:szCs w:val="28"/>
        </w:rPr>
        <w:t xml:space="preserve">8.9. </w:t>
      </w:r>
      <w:r w:rsidR="00C854DC">
        <w:rPr>
          <w:szCs w:val="28"/>
        </w:rPr>
        <w:t>Если иное не предусмотрено в конкурсной документации, д</w:t>
      </w:r>
      <w:r w:rsidRPr="00FE2B10">
        <w:rPr>
          <w:szCs w:val="28"/>
        </w:rPr>
        <w:t xml:space="preserve">опускается подача </w:t>
      </w:r>
      <w:r w:rsidR="00795D78" w:rsidRPr="00FE2B10">
        <w:rPr>
          <w:szCs w:val="28"/>
        </w:rPr>
        <w:t>Поставщик</w:t>
      </w:r>
      <w:r w:rsidRPr="00FE2B10">
        <w:rPr>
          <w:szCs w:val="28"/>
        </w:rPr>
        <w:t xml:space="preserve">ом заявки в форме электронного документа, при этом на </w:t>
      </w:r>
      <w:r w:rsidR="00795D78" w:rsidRPr="00FE2B10">
        <w:rPr>
          <w:szCs w:val="28"/>
        </w:rPr>
        <w:t>Поставщик</w:t>
      </w:r>
      <w:r w:rsidRPr="00FE2B10">
        <w:rPr>
          <w:szCs w:val="28"/>
        </w:rPr>
        <w:t>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F763A4" w:rsidRPr="00FE2B10" w:rsidRDefault="00F763A4" w:rsidP="002B0B31">
      <w:pPr>
        <w:keepNext/>
        <w:keepLines/>
        <w:spacing w:line="240" w:lineRule="auto"/>
        <w:ind w:firstLine="540"/>
        <w:rPr>
          <w:szCs w:val="28"/>
        </w:rPr>
      </w:pPr>
      <w:r w:rsidRPr="00FE2B10">
        <w:rPr>
          <w:szCs w:val="28"/>
        </w:rPr>
        <w:t xml:space="preserve">8.10. Поступившие от </w:t>
      </w:r>
      <w:r w:rsidR="00795D78" w:rsidRPr="00FE2B10">
        <w:rPr>
          <w:szCs w:val="28"/>
        </w:rPr>
        <w:t>Поставщик</w:t>
      </w:r>
      <w:r w:rsidRPr="00FE2B10">
        <w:rPr>
          <w:szCs w:val="28"/>
        </w:rPr>
        <w:t xml:space="preserve">а конверты с конкурсными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w:t>
      </w:r>
      <w:r w:rsidR="00795D78" w:rsidRPr="00FE2B10">
        <w:rPr>
          <w:szCs w:val="28"/>
        </w:rPr>
        <w:t>Поставщик</w:t>
      </w:r>
      <w:r w:rsidRPr="00FE2B10">
        <w:rPr>
          <w:szCs w:val="28"/>
        </w:rPr>
        <w:t>а. Данный журнал является приложением к протоколу вскрытия Конкурсных заявок.</w:t>
      </w:r>
    </w:p>
    <w:p w:rsidR="00F763A4" w:rsidRPr="00FE2B10" w:rsidRDefault="00F763A4" w:rsidP="002B0B31">
      <w:pPr>
        <w:keepNext/>
        <w:keepLines/>
        <w:spacing w:line="240" w:lineRule="auto"/>
        <w:ind w:firstLine="540"/>
        <w:rPr>
          <w:szCs w:val="28"/>
        </w:rPr>
      </w:pPr>
      <w:r w:rsidRPr="00FE2B10">
        <w:rPr>
          <w:szCs w:val="28"/>
        </w:rPr>
        <w:t xml:space="preserve">8.11. Конкурсная заявка, полученная </w:t>
      </w:r>
      <w:r w:rsidR="00870827" w:rsidRPr="00FE2B10">
        <w:rPr>
          <w:szCs w:val="28"/>
        </w:rPr>
        <w:t>Заказчик</w:t>
      </w:r>
      <w:r w:rsidRPr="00FE2B10">
        <w:rPr>
          <w:szCs w:val="28"/>
        </w:rPr>
        <w:t xml:space="preserve">ом по истечении окончательного срока представления Конкурсных заявок, не вскрывается и возвращается представившему ее </w:t>
      </w:r>
      <w:r w:rsidR="00795D78" w:rsidRPr="00FE2B10">
        <w:rPr>
          <w:szCs w:val="28"/>
        </w:rPr>
        <w:t>Поставщик</w:t>
      </w:r>
      <w:r w:rsidRPr="00FE2B10">
        <w:rPr>
          <w:szCs w:val="28"/>
        </w:rPr>
        <w:t xml:space="preserve">у, за исключением случая, когда промедление с предоставлением заявки связана с действиями сотрудников </w:t>
      </w:r>
      <w:r w:rsidR="00870827" w:rsidRPr="00FE2B10">
        <w:rPr>
          <w:szCs w:val="28"/>
        </w:rPr>
        <w:t>Заказчик</w:t>
      </w:r>
      <w:r w:rsidRPr="00FE2B10">
        <w:rPr>
          <w:szCs w:val="28"/>
        </w:rPr>
        <w:t xml:space="preserve">а. </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12</w:t>
      </w:r>
      <w:r w:rsidRPr="00FE2B10">
        <w:rPr>
          <w:szCs w:val="28"/>
        </w:rPr>
        <w:t xml:space="preserve">. Заявки считаются действительными в течение срока, указанного в конкурсной документации. </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13</w:t>
      </w:r>
      <w:r w:rsidRPr="00FE2B10">
        <w:rPr>
          <w:szCs w:val="28"/>
        </w:rPr>
        <w:t xml:space="preserve">. Конкурсные заявки вскрываются на заседании Закупочной комиссии </w:t>
      </w:r>
      <w:r w:rsidR="005A5466" w:rsidRPr="00FE2B10">
        <w:rPr>
          <w:szCs w:val="28"/>
        </w:rPr>
        <w:t>в месте и врем</w:t>
      </w:r>
      <w:r w:rsidR="00FB1BC8" w:rsidRPr="00FE2B10">
        <w:rPr>
          <w:szCs w:val="28"/>
        </w:rPr>
        <w:t>я</w:t>
      </w:r>
      <w:r w:rsidRPr="00FE2B10">
        <w:rPr>
          <w:szCs w:val="28"/>
        </w:rPr>
        <w:t>, указанн</w:t>
      </w:r>
      <w:r w:rsidR="005A5466" w:rsidRPr="00FE2B10">
        <w:rPr>
          <w:szCs w:val="28"/>
        </w:rPr>
        <w:t>ы</w:t>
      </w:r>
      <w:r w:rsidR="00FB1BC8" w:rsidRPr="00FE2B10">
        <w:rPr>
          <w:szCs w:val="28"/>
        </w:rPr>
        <w:t>е</w:t>
      </w:r>
      <w:r w:rsidRPr="00FE2B10">
        <w:rPr>
          <w:szCs w:val="28"/>
        </w:rPr>
        <w:t xml:space="preserve"> в конкурсной документации.</w:t>
      </w:r>
    </w:p>
    <w:p w:rsidR="00F763A4" w:rsidRPr="00FE2B10" w:rsidRDefault="00F763A4" w:rsidP="002B0B31">
      <w:pPr>
        <w:keepNext/>
        <w:keepLines/>
        <w:spacing w:line="240" w:lineRule="auto"/>
        <w:ind w:firstLine="540"/>
        <w:rPr>
          <w:szCs w:val="28"/>
        </w:rPr>
      </w:pPr>
      <w:r w:rsidRPr="00FE2B10">
        <w:rPr>
          <w:szCs w:val="28"/>
        </w:rPr>
        <w:t>8.1</w:t>
      </w:r>
      <w:r w:rsidR="005A5466" w:rsidRPr="00FE2B10">
        <w:rPr>
          <w:szCs w:val="28"/>
        </w:rPr>
        <w:t>4</w:t>
      </w:r>
      <w:r w:rsidRPr="00FE2B10">
        <w:rPr>
          <w:szCs w:val="28"/>
        </w:rPr>
        <w:t xml:space="preserve">. Если это предусмотрено конкурсной документацией, Закупочная комиссия допускает всех </w:t>
      </w:r>
      <w:r w:rsidR="00795D78" w:rsidRPr="00FE2B10">
        <w:rPr>
          <w:szCs w:val="28"/>
        </w:rPr>
        <w:t>Поставщик</w:t>
      </w:r>
      <w:r w:rsidRPr="00FE2B10">
        <w:rPr>
          <w:szCs w:val="28"/>
        </w:rPr>
        <w:t>ов, представивших конкурсные заявки, или их представителей, выразивших желание присутствовать при вскрытии конкурсных заявок, на данную процедуру, внося информацию о них в журнал регистрации.</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15</w:t>
      </w:r>
      <w:r w:rsidRPr="00FE2B10">
        <w:rPr>
          <w:szCs w:val="28"/>
        </w:rPr>
        <w:t xml:space="preserve">. Наименование каждого </w:t>
      </w:r>
      <w:r w:rsidR="00795D78" w:rsidRPr="00FE2B10">
        <w:rPr>
          <w:szCs w:val="28"/>
        </w:rPr>
        <w:t>Поставщик</w:t>
      </w:r>
      <w:r w:rsidRPr="00FE2B10">
        <w:rPr>
          <w:szCs w:val="28"/>
        </w:rPr>
        <w:t xml:space="preserve">а, конкурсная заявка которого вскрывается, и цена конкурсной заявки объявляются лицам, присутствующим при вскрытии конкурсных заявок, а также сообщаются по запросу </w:t>
      </w:r>
      <w:r w:rsidR="00795D78" w:rsidRPr="00FE2B10">
        <w:rPr>
          <w:szCs w:val="28"/>
        </w:rPr>
        <w:t>Поставщик</w:t>
      </w:r>
      <w:r w:rsidRPr="00FE2B10">
        <w:rPr>
          <w:szCs w:val="28"/>
        </w:rPr>
        <w:t>ам, которые представили конкурсные заявки, но не присутствуют или не представлены на вскрытии конкурсных заявок, и регистрируются в протоколе вскрытия конкурсных заявок.</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16</w:t>
      </w:r>
      <w:r w:rsidRPr="00FE2B10">
        <w:rPr>
          <w:szCs w:val="28"/>
        </w:rPr>
        <w:t>. Закупочная комиссия анализирует конкурсные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конкурсной документацией является обязательным, в срок, не превышающий 3-х рабочих дней. При этом для анализа конкурсных заявок могут привлекаться внутренние и внешние эксперты.</w:t>
      </w:r>
    </w:p>
    <w:p w:rsidR="00F763A4" w:rsidRPr="00FE2B10" w:rsidRDefault="00F763A4" w:rsidP="002B0B31">
      <w:pPr>
        <w:keepNext/>
        <w:keepLines/>
        <w:spacing w:line="240" w:lineRule="auto"/>
        <w:ind w:firstLine="540"/>
        <w:rPr>
          <w:szCs w:val="28"/>
        </w:rPr>
      </w:pPr>
      <w:r w:rsidRPr="00FE2B10">
        <w:rPr>
          <w:szCs w:val="28"/>
        </w:rPr>
        <w:lastRenderedPageBreak/>
        <w:t>8.1</w:t>
      </w:r>
      <w:r w:rsidR="005A5466" w:rsidRPr="00FE2B10">
        <w:rPr>
          <w:szCs w:val="28"/>
        </w:rPr>
        <w:t>7</w:t>
      </w:r>
      <w:r w:rsidRPr="00FE2B10">
        <w:rPr>
          <w:szCs w:val="28"/>
        </w:rPr>
        <w:t xml:space="preserve">. В случае отсутствия в конкурсной заявке отдельных документов, Закупочная комиссия вправе запросить их у </w:t>
      </w:r>
      <w:r w:rsidR="00795D78" w:rsidRPr="00FE2B10">
        <w:rPr>
          <w:szCs w:val="28"/>
        </w:rPr>
        <w:t>Поставщик</w:t>
      </w:r>
      <w:r w:rsidRPr="00FE2B10">
        <w:rPr>
          <w:szCs w:val="28"/>
        </w:rPr>
        <w:t>а. Такие документы не должны изменять существа конкурсной заявки, в том числе её цены.</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18</w:t>
      </w:r>
      <w:r w:rsidRPr="00FE2B10">
        <w:rPr>
          <w:szCs w:val="28"/>
        </w:rPr>
        <w:t>. Закупочная комиссия отклоняет конкурсную заявку:</w:t>
      </w:r>
    </w:p>
    <w:p w:rsidR="00F763A4" w:rsidRPr="00FE2B10" w:rsidRDefault="00F763A4" w:rsidP="002B0B31">
      <w:pPr>
        <w:keepNext/>
        <w:keepLines/>
        <w:numPr>
          <w:ilvl w:val="0"/>
          <w:numId w:val="21"/>
        </w:numPr>
        <w:tabs>
          <w:tab w:val="left" w:pos="900"/>
        </w:tabs>
        <w:spacing w:line="240" w:lineRule="auto"/>
        <w:rPr>
          <w:szCs w:val="28"/>
        </w:rPr>
      </w:pPr>
      <w:r w:rsidRPr="00FE2B10">
        <w:rPr>
          <w:szCs w:val="28"/>
        </w:rPr>
        <w:t xml:space="preserve">если </w:t>
      </w:r>
      <w:r w:rsidR="00795D78" w:rsidRPr="00FE2B10">
        <w:rPr>
          <w:szCs w:val="28"/>
        </w:rPr>
        <w:t>Поставщик</w:t>
      </w:r>
      <w:r w:rsidRPr="00FE2B10">
        <w:rPr>
          <w:szCs w:val="28"/>
        </w:rPr>
        <w:t>, представивший данную конкурсную заявку, не соответствует квалификационным требованиям;</w:t>
      </w:r>
    </w:p>
    <w:p w:rsidR="00F763A4" w:rsidRPr="00FE2B10" w:rsidRDefault="00F763A4" w:rsidP="002B0B31">
      <w:pPr>
        <w:keepNext/>
        <w:keepLines/>
        <w:numPr>
          <w:ilvl w:val="0"/>
          <w:numId w:val="21"/>
        </w:numPr>
        <w:tabs>
          <w:tab w:val="left" w:pos="900"/>
        </w:tabs>
        <w:spacing w:line="240" w:lineRule="auto"/>
        <w:rPr>
          <w:szCs w:val="28"/>
        </w:rPr>
      </w:pPr>
      <w:r w:rsidRPr="00FE2B10">
        <w:rPr>
          <w:szCs w:val="28"/>
        </w:rPr>
        <w:t>если конкурсная заявка не соответствует требованиям конкурсной документации;</w:t>
      </w:r>
    </w:p>
    <w:p w:rsidR="00F763A4" w:rsidRPr="00FE2B10" w:rsidRDefault="00F763A4" w:rsidP="002B0B31">
      <w:pPr>
        <w:keepNext/>
        <w:keepLines/>
        <w:numPr>
          <w:ilvl w:val="0"/>
          <w:numId w:val="21"/>
        </w:numPr>
        <w:tabs>
          <w:tab w:val="left" w:pos="900"/>
        </w:tabs>
        <w:spacing w:line="240" w:lineRule="auto"/>
        <w:rPr>
          <w:szCs w:val="28"/>
        </w:rPr>
      </w:pPr>
      <w:r w:rsidRPr="00FE2B10">
        <w:rPr>
          <w:szCs w:val="28"/>
        </w:rPr>
        <w:t xml:space="preserve">если </w:t>
      </w:r>
      <w:r w:rsidR="00FB1BC8" w:rsidRPr="00FE2B10">
        <w:rPr>
          <w:szCs w:val="28"/>
        </w:rPr>
        <w:t xml:space="preserve">сведения о </w:t>
      </w:r>
      <w:r w:rsidR="00795D78" w:rsidRPr="00FE2B10">
        <w:rPr>
          <w:szCs w:val="28"/>
        </w:rPr>
        <w:t>Поставщик</w:t>
      </w:r>
      <w:r w:rsidR="00FB1BC8" w:rsidRPr="00FE2B10">
        <w:rPr>
          <w:szCs w:val="28"/>
        </w:rPr>
        <w:t>е содержатся</w:t>
      </w:r>
      <w:r w:rsidRPr="00FE2B10">
        <w:rPr>
          <w:szCs w:val="28"/>
        </w:rPr>
        <w:t xml:space="preserve"> в реестре недобросовестных </w:t>
      </w:r>
      <w:r w:rsidR="00795D78" w:rsidRPr="00FE2B10">
        <w:rPr>
          <w:szCs w:val="28"/>
        </w:rPr>
        <w:t>Поставщик</w:t>
      </w:r>
      <w:r w:rsidRPr="00FE2B10">
        <w:rPr>
          <w:szCs w:val="28"/>
        </w:rPr>
        <w:t>ов;</w:t>
      </w:r>
    </w:p>
    <w:p w:rsidR="00F763A4" w:rsidRPr="00FE2B10" w:rsidRDefault="00F763A4" w:rsidP="002B0B31">
      <w:pPr>
        <w:keepNext/>
        <w:keepLines/>
        <w:numPr>
          <w:ilvl w:val="0"/>
          <w:numId w:val="21"/>
        </w:numPr>
        <w:tabs>
          <w:tab w:val="left" w:pos="900"/>
        </w:tabs>
        <w:spacing w:line="240" w:lineRule="auto"/>
        <w:rPr>
          <w:szCs w:val="28"/>
        </w:rPr>
      </w:pPr>
      <w:r w:rsidRPr="00FE2B10">
        <w:rPr>
          <w:szCs w:val="28"/>
        </w:rPr>
        <w:t xml:space="preserve">при наличии документально подтвержденного негативного опыта сотрудничества </w:t>
      </w:r>
      <w:r w:rsidR="00870827" w:rsidRPr="00FE2B10">
        <w:rPr>
          <w:szCs w:val="28"/>
        </w:rPr>
        <w:t>Заказчик</w:t>
      </w:r>
      <w:r w:rsidRPr="00FE2B10">
        <w:rPr>
          <w:szCs w:val="28"/>
        </w:rPr>
        <w:t xml:space="preserve">а и его дочерних структур с </w:t>
      </w:r>
      <w:r w:rsidR="00795D78" w:rsidRPr="00FE2B10">
        <w:rPr>
          <w:szCs w:val="28"/>
        </w:rPr>
        <w:t>Поставщик</w:t>
      </w:r>
      <w:r w:rsidRPr="00FE2B10">
        <w:rPr>
          <w:szCs w:val="28"/>
        </w:rPr>
        <w:t>ом или аффилированными с ним юридическими и физическими лицами.</w:t>
      </w:r>
    </w:p>
    <w:p w:rsidR="00F763A4" w:rsidRPr="00FE2B10" w:rsidRDefault="00F763A4" w:rsidP="002B0B31">
      <w:pPr>
        <w:keepNext/>
        <w:keepLines/>
        <w:spacing w:line="240" w:lineRule="auto"/>
        <w:rPr>
          <w:szCs w:val="28"/>
        </w:rPr>
      </w:pPr>
      <w:r w:rsidRPr="00FE2B10">
        <w:rPr>
          <w:szCs w:val="28"/>
        </w:rPr>
        <w:t>8.</w:t>
      </w:r>
      <w:r w:rsidR="005A5466" w:rsidRPr="00FE2B10">
        <w:rPr>
          <w:szCs w:val="28"/>
        </w:rPr>
        <w:t>19</w:t>
      </w:r>
      <w:r w:rsidRPr="00FE2B10">
        <w:rPr>
          <w:szCs w:val="28"/>
        </w:rPr>
        <w:t>. Если иное не установлено в конкурсной документации, при оценке конкурсных заявок используется балльный метод.</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20</w:t>
      </w:r>
      <w:r w:rsidRPr="00FE2B10">
        <w:rPr>
          <w:szCs w:val="28"/>
        </w:rPr>
        <w:t xml:space="preserve">. Закупочная комиссия оценивает и сопоставляет конкурсные заявки, соответствующие требованиям конкурсной документации, для определения выигравшей конкурсной заявки в соответствии с процедурами и критериями, изложенными в конкурсной документации. </w:t>
      </w:r>
    </w:p>
    <w:p w:rsidR="00F763A4" w:rsidRPr="00FE2B10" w:rsidRDefault="00F763A4" w:rsidP="002B0B31">
      <w:pPr>
        <w:keepNext/>
        <w:keepLines/>
        <w:spacing w:line="240" w:lineRule="auto"/>
        <w:ind w:firstLine="540"/>
        <w:rPr>
          <w:szCs w:val="28"/>
        </w:rPr>
      </w:pPr>
      <w:r w:rsidRPr="00FE2B10">
        <w:rPr>
          <w:szCs w:val="28"/>
        </w:rPr>
        <w:t>8.2</w:t>
      </w:r>
      <w:r w:rsidR="005A5466" w:rsidRPr="00FE2B10">
        <w:rPr>
          <w:szCs w:val="28"/>
        </w:rPr>
        <w:t>1</w:t>
      </w:r>
      <w:r w:rsidRPr="00FE2B10">
        <w:rPr>
          <w:szCs w:val="28"/>
        </w:rPr>
        <w:t xml:space="preserve">. Решение Закупочной комиссии оформляется протоколом, в котором указываются два </w:t>
      </w:r>
      <w:r w:rsidR="00795D78" w:rsidRPr="00FE2B10">
        <w:rPr>
          <w:szCs w:val="28"/>
        </w:rPr>
        <w:t>Поставщик</w:t>
      </w:r>
      <w:r w:rsidRPr="00FE2B10">
        <w:rPr>
          <w:szCs w:val="28"/>
        </w:rPr>
        <w:t xml:space="preserve">а, заявки которых получили наиболее высокие оценки. </w:t>
      </w:r>
      <w:r w:rsidR="005A5466" w:rsidRPr="00FE2B10">
        <w:rPr>
          <w:szCs w:val="28"/>
        </w:rPr>
        <w:t>Протокол размещается в соответствии с требованиями, установленными п. 7 настоящего Положения.</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22</w:t>
      </w:r>
      <w:r w:rsidRPr="00FE2B10">
        <w:rPr>
          <w:szCs w:val="28"/>
        </w:rPr>
        <w:t>. Выигравшей признается конкурсная заявка, оцениваемая как наиболее выгодная в соответствии с указанными в конкурсной документации критериями.</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23</w:t>
      </w:r>
      <w:r w:rsidRPr="00FE2B10">
        <w:rPr>
          <w:szCs w:val="28"/>
        </w:rPr>
        <w:t xml:space="preserve">. Информация, касающаяся рассмотрения, разъяснения, оценки и сопоставления конкурсных заявок, не раскрывается </w:t>
      </w:r>
      <w:r w:rsidR="00795D78" w:rsidRPr="00FE2B10">
        <w:rPr>
          <w:szCs w:val="28"/>
        </w:rPr>
        <w:t>Поставщик</w:t>
      </w:r>
      <w:r w:rsidRPr="00FE2B10">
        <w:rPr>
          <w:szCs w:val="28"/>
        </w:rPr>
        <w:t>ам 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F763A4" w:rsidRPr="00FE2B10" w:rsidRDefault="00F763A4" w:rsidP="002B0B31">
      <w:pPr>
        <w:keepNext/>
        <w:keepLines/>
        <w:spacing w:line="240" w:lineRule="auto"/>
        <w:ind w:firstLine="540"/>
        <w:rPr>
          <w:color w:val="000000"/>
          <w:szCs w:val="28"/>
        </w:rPr>
      </w:pPr>
      <w:r w:rsidRPr="00FE2B10">
        <w:rPr>
          <w:szCs w:val="28"/>
        </w:rPr>
        <w:t>8.</w:t>
      </w:r>
      <w:r w:rsidR="005A5466" w:rsidRPr="00FE2B10">
        <w:rPr>
          <w:szCs w:val="28"/>
        </w:rPr>
        <w:t>24</w:t>
      </w:r>
      <w:r w:rsidRPr="00FE2B10">
        <w:rPr>
          <w:szCs w:val="28"/>
        </w:rPr>
        <w:t xml:space="preserve">. </w:t>
      </w:r>
      <w:r w:rsidR="00795D78" w:rsidRPr="00FE2B10">
        <w:rPr>
          <w:szCs w:val="28"/>
        </w:rPr>
        <w:t>Поставщик</w:t>
      </w:r>
      <w:r w:rsidRPr="00FE2B10">
        <w:rPr>
          <w:szCs w:val="28"/>
        </w:rPr>
        <w:t xml:space="preserve">у, представившему конкурсную заявку, признанную выигравшей, в течение 3-х рабочих дней </w:t>
      </w:r>
      <w:r w:rsidR="00870827" w:rsidRPr="00FE2B10">
        <w:rPr>
          <w:szCs w:val="28"/>
        </w:rPr>
        <w:t>Заказчик</w:t>
      </w:r>
      <w:r w:rsidRPr="00FE2B10">
        <w:rPr>
          <w:szCs w:val="28"/>
        </w:rPr>
        <w:t xml:space="preserve">ом направляется уведомление об этом и </w:t>
      </w:r>
      <w:proofErr w:type="gramStart"/>
      <w:r w:rsidR="0006402E" w:rsidRPr="00FE2B10">
        <w:rPr>
          <w:szCs w:val="28"/>
        </w:rPr>
        <w:t>предложение</w:t>
      </w:r>
      <w:proofErr w:type="gramEnd"/>
      <w:r w:rsidR="0006402E" w:rsidRPr="00FE2B10">
        <w:rPr>
          <w:szCs w:val="28"/>
        </w:rPr>
        <w:t xml:space="preserve"> о заключении договора на условиях, указанных </w:t>
      </w:r>
      <w:r w:rsidRPr="00FE2B10">
        <w:rPr>
          <w:color w:val="000000"/>
          <w:szCs w:val="28"/>
        </w:rPr>
        <w:t xml:space="preserve">в конкурсной документации и заявке </w:t>
      </w:r>
      <w:r w:rsidR="00795D78" w:rsidRPr="00FE2B10">
        <w:rPr>
          <w:color w:val="000000"/>
          <w:szCs w:val="28"/>
        </w:rPr>
        <w:t>Поставщик</w:t>
      </w:r>
      <w:r w:rsidRPr="00FE2B10">
        <w:rPr>
          <w:color w:val="000000"/>
          <w:szCs w:val="28"/>
        </w:rPr>
        <w:t>а и проект такого договора.</w:t>
      </w:r>
    </w:p>
    <w:p w:rsidR="00F763A4" w:rsidRPr="00FE2B10" w:rsidRDefault="00F763A4" w:rsidP="002B0B31">
      <w:pPr>
        <w:keepNext/>
        <w:keepLines/>
        <w:autoSpaceDE w:val="0"/>
        <w:autoSpaceDN w:val="0"/>
        <w:adjustRightInd w:val="0"/>
        <w:spacing w:line="240" w:lineRule="auto"/>
        <w:rPr>
          <w:color w:val="000000"/>
          <w:szCs w:val="28"/>
        </w:rPr>
      </w:pPr>
      <w:r w:rsidRPr="00FE2B10">
        <w:rPr>
          <w:color w:val="000000"/>
          <w:szCs w:val="28"/>
        </w:rPr>
        <w:t>8.</w:t>
      </w:r>
      <w:r w:rsidR="005A5466" w:rsidRPr="00FE2B10">
        <w:rPr>
          <w:color w:val="000000"/>
          <w:szCs w:val="28"/>
        </w:rPr>
        <w:t>25</w:t>
      </w:r>
      <w:r w:rsidRPr="00FE2B10">
        <w:rPr>
          <w:color w:val="000000"/>
          <w:szCs w:val="28"/>
        </w:rPr>
        <w:t>. В случае если в течение десяти рабочих дней после направления в соответствии с п. 8.2</w:t>
      </w:r>
      <w:r w:rsidR="005A5466" w:rsidRPr="00FE2B10">
        <w:rPr>
          <w:color w:val="000000"/>
          <w:szCs w:val="28"/>
        </w:rPr>
        <w:t>4</w:t>
      </w:r>
      <w:r w:rsidRPr="00FE2B10">
        <w:rPr>
          <w:color w:val="000000"/>
          <w:szCs w:val="28"/>
        </w:rPr>
        <w:t xml:space="preserve">. настоящего Положения уведомления, </w:t>
      </w:r>
      <w:r w:rsidR="00795D78" w:rsidRPr="00FE2B10">
        <w:rPr>
          <w:color w:val="000000"/>
          <w:szCs w:val="28"/>
        </w:rPr>
        <w:t>Поставщик</w:t>
      </w:r>
      <w:r w:rsidR="00E9603A" w:rsidRPr="00FE2B10">
        <w:rPr>
          <w:color w:val="000000"/>
          <w:szCs w:val="28"/>
        </w:rPr>
        <w:t>,</w:t>
      </w:r>
      <w:r w:rsidRPr="00FE2B10">
        <w:rPr>
          <w:color w:val="000000"/>
          <w:szCs w:val="28"/>
        </w:rPr>
        <w:t xml:space="preserve"> </w:t>
      </w:r>
      <w:r w:rsidR="00E9603A" w:rsidRPr="00FE2B10">
        <w:rPr>
          <w:color w:val="000000"/>
          <w:szCs w:val="28"/>
        </w:rPr>
        <w:t xml:space="preserve">признанный победителем конкурса, </w:t>
      </w:r>
      <w:r w:rsidRPr="00FE2B10">
        <w:rPr>
          <w:color w:val="000000"/>
          <w:szCs w:val="28"/>
        </w:rPr>
        <w:t xml:space="preserve">не направляет </w:t>
      </w:r>
      <w:r w:rsidR="00870827" w:rsidRPr="00FE2B10">
        <w:rPr>
          <w:color w:val="000000"/>
          <w:szCs w:val="28"/>
        </w:rPr>
        <w:t>Заказчик</w:t>
      </w:r>
      <w:r w:rsidRPr="00FE2B10">
        <w:rPr>
          <w:color w:val="000000"/>
          <w:szCs w:val="28"/>
        </w:rPr>
        <w:t>у подписанный им проект договора, либо протокол разногласий, он считается уклонившимся от заключения договора.</w:t>
      </w:r>
      <w:r w:rsidR="005A5466" w:rsidRPr="00FE2B10">
        <w:rPr>
          <w:color w:val="000000"/>
          <w:szCs w:val="28"/>
        </w:rPr>
        <w:t xml:space="preserve"> При этом в протокол разногласий не могут включаться условия, противоречащие </w:t>
      </w:r>
      <w:proofErr w:type="gramStart"/>
      <w:r w:rsidR="005A5466" w:rsidRPr="00FE2B10">
        <w:rPr>
          <w:color w:val="000000"/>
          <w:szCs w:val="28"/>
        </w:rPr>
        <w:t>условиям</w:t>
      </w:r>
      <w:proofErr w:type="gramEnd"/>
      <w:r w:rsidR="005A5466" w:rsidRPr="00FE2B10">
        <w:rPr>
          <w:color w:val="000000"/>
          <w:szCs w:val="28"/>
        </w:rPr>
        <w:t xml:space="preserve"> указанным в конкурсной документации.</w:t>
      </w:r>
    </w:p>
    <w:p w:rsidR="00F763A4" w:rsidRPr="00FE2B10" w:rsidRDefault="00F763A4" w:rsidP="002B0B31">
      <w:pPr>
        <w:keepNext/>
        <w:keepLines/>
        <w:autoSpaceDE w:val="0"/>
        <w:autoSpaceDN w:val="0"/>
        <w:adjustRightInd w:val="0"/>
        <w:spacing w:line="240" w:lineRule="auto"/>
        <w:rPr>
          <w:color w:val="000000"/>
          <w:szCs w:val="28"/>
        </w:rPr>
      </w:pPr>
      <w:r w:rsidRPr="00FE2B10">
        <w:rPr>
          <w:color w:val="000000"/>
          <w:szCs w:val="28"/>
        </w:rPr>
        <w:t>8.</w:t>
      </w:r>
      <w:r w:rsidR="005A5466" w:rsidRPr="00FE2B10">
        <w:rPr>
          <w:color w:val="000000"/>
          <w:szCs w:val="28"/>
        </w:rPr>
        <w:t>26</w:t>
      </w:r>
      <w:r w:rsidRPr="00FE2B10">
        <w:rPr>
          <w:color w:val="000000"/>
          <w:szCs w:val="28"/>
        </w:rPr>
        <w:t xml:space="preserve">. В случае если победитель конкурса признан уклонившимся от заключения договора, </w:t>
      </w:r>
      <w:r w:rsidR="00870827" w:rsidRPr="00FE2B10">
        <w:rPr>
          <w:color w:val="000000"/>
          <w:szCs w:val="28"/>
        </w:rPr>
        <w:t>Заказчик</w:t>
      </w:r>
      <w:r w:rsidRPr="00FE2B10">
        <w:rPr>
          <w:color w:val="000000"/>
          <w:szCs w:val="28"/>
        </w:rPr>
        <w:t xml:space="preserve"> заключает договор с участником конкурса, заявка которого является второй по выгодности среди заявок участников конкурса, в порядке, предусмотренным п. 8.2</w:t>
      </w:r>
      <w:r w:rsidR="005A5466" w:rsidRPr="00FE2B10">
        <w:rPr>
          <w:color w:val="000000"/>
          <w:szCs w:val="28"/>
        </w:rPr>
        <w:t>4</w:t>
      </w:r>
      <w:r w:rsidRPr="00FE2B10">
        <w:rPr>
          <w:color w:val="000000"/>
          <w:szCs w:val="28"/>
        </w:rPr>
        <w:t>. - 8.2</w:t>
      </w:r>
      <w:r w:rsidR="005A5466" w:rsidRPr="00FE2B10">
        <w:rPr>
          <w:color w:val="000000"/>
          <w:szCs w:val="28"/>
        </w:rPr>
        <w:t>5</w:t>
      </w:r>
      <w:r w:rsidRPr="00FE2B10">
        <w:rPr>
          <w:color w:val="000000"/>
          <w:szCs w:val="28"/>
        </w:rPr>
        <w:t>. настоящего Положения.</w:t>
      </w:r>
    </w:p>
    <w:p w:rsidR="00F763A4" w:rsidRPr="00FE2B10" w:rsidRDefault="00F763A4" w:rsidP="002B0B31">
      <w:pPr>
        <w:keepNext/>
        <w:keepLines/>
        <w:autoSpaceDE w:val="0"/>
        <w:autoSpaceDN w:val="0"/>
        <w:adjustRightInd w:val="0"/>
        <w:spacing w:line="240" w:lineRule="auto"/>
        <w:rPr>
          <w:color w:val="000000"/>
          <w:szCs w:val="28"/>
        </w:rPr>
      </w:pPr>
      <w:r w:rsidRPr="00FE2B10">
        <w:rPr>
          <w:color w:val="000000"/>
          <w:szCs w:val="28"/>
        </w:rPr>
        <w:lastRenderedPageBreak/>
        <w:t>8.2</w:t>
      </w:r>
      <w:r w:rsidR="005A5466" w:rsidRPr="00FE2B10">
        <w:rPr>
          <w:color w:val="000000"/>
          <w:szCs w:val="28"/>
        </w:rPr>
        <w:t>7</w:t>
      </w:r>
      <w:r w:rsidRPr="00FE2B10">
        <w:rPr>
          <w:color w:val="000000"/>
          <w:szCs w:val="28"/>
        </w:rPr>
        <w:t xml:space="preserve">. Сведения об участнике конкурса, уклонившемся от заключения договора, </w:t>
      </w:r>
      <w:r w:rsidRPr="00FE2B10">
        <w:rPr>
          <w:szCs w:val="28"/>
        </w:rPr>
        <w:t xml:space="preserve">в течение двух рабочих дней </w:t>
      </w:r>
      <w:r w:rsidRPr="00FE2B10">
        <w:rPr>
          <w:color w:val="000000"/>
          <w:szCs w:val="28"/>
        </w:rPr>
        <w:t xml:space="preserve">направляются в орган, уполномоченный на ведение реестра недобросовестных </w:t>
      </w:r>
      <w:r w:rsidR="00795D78" w:rsidRPr="00FE2B10">
        <w:rPr>
          <w:color w:val="000000"/>
          <w:szCs w:val="28"/>
        </w:rPr>
        <w:t>Поставщик</w:t>
      </w:r>
      <w:r w:rsidRPr="00FE2B10">
        <w:rPr>
          <w:color w:val="000000"/>
          <w:szCs w:val="28"/>
        </w:rPr>
        <w:t>ов.</w:t>
      </w:r>
    </w:p>
    <w:p w:rsidR="00F763A4" w:rsidRPr="00FE2B10" w:rsidRDefault="00F763A4" w:rsidP="002B0B31">
      <w:pPr>
        <w:keepNext/>
        <w:keepLines/>
        <w:spacing w:line="240" w:lineRule="auto"/>
        <w:ind w:firstLine="540"/>
        <w:rPr>
          <w:szCs w:val="28"/>
        </w:rPr>
      </w:pPr>
      <w:r w:rsidRPr="00FE2B10">
        <w:rPr>
          <w:szCs w:val="28"/>
        </w:rPr>
        <w:t>8.</w:t>
      </w:r>
      <w:r w:rsidR="005A5466" w:rsidRPr="00FE2B10">
        <w:rPr>
          <w:szCs w:val="28"/>
        </w:rPr>
        <w:t>28</w:t>
      </w:r>
      <w:r w:rsidRPr="00FE2B10">
        <w:rPr>
          <w:szCs w:val="28"/>
        </w:rPr>
        <w:t xml:space="preserve">. В случае если по условиям конкурса </w:t>
      </w:r>
      <w:r w:rsidR="00795D78" w:rsidRPr="00FE2B10">
        <w:rPr>
          <w:szCs w:val="28"/>
        </w:rPr>
        <w:t>Поставщик</w:t>
      </w:r>
      <w:r w:rsidRPr="00FE2B10">
        <w:rPr>
          <w:szCs w:val="28"/>
        </w:rPr>
        <w:t>и предоставляли обеспечение заявок, такое обеспечение возвращается в течение 5 рабочих дней со дня объявления победителя конкурса, а победителю и участнику конкурса</w:t>
      </w:r>
      <w:r w:rsidRPr="00FE2B10">
        <w:rPr>
          <w:color w:val="000000"/>
          <w:szCs w:val="28"/>
        </w:rPr>
        <w:t xml:space="preserve">, заявка которого является второй по выгодности </w:t>
      </w:r>
      <w:r w:rsidRPr="00FE2B10">
        <w:rPr>
          <w:szCs w:val="28"/>
        </w:rPr>
        <w:t>– в течение 5 рабочих дней после подписания договора.</w:t>
      </w:r>
    </w:p>
    <w:p w:rsidR="00F763A4" w:rsidRDefault="00F763A4" w:rsidP="002B0B31">
      <w:pPr>
        <w:keepNext/>
        <w:keepLines/>
        <w:autoSpaceDE w:val="0"/>
        <w:autoSpaceDN w:val="0"/>
        <w:adjustRightInd w:val="0"/>
        <w:spacing w:line="240" w:lineRule="auto"/>
        <w:rPr>
          <w:color w:val="000000"/>
          <w:szCs w:val="28"/>
        </w:rPr>
      </w:pPr>
      <w:r w:rsidRPr="00FE2B10">
        <w:rPr>
          <w:color w:val="000000"/>
          <w:szCs w:val="28"/>
        </w:rPr>
        <w:t>8.</w:t>
      </w:r>
      <w:r w:rsidR="005A5466" w:rsidRPr="00FE2B10">
        <w:rPr>
          <w:color w:val="000000"/>
          <w:szCs w:val="28"/>
        </w:rPr>
        <w:t>29</w:t>
      </w:r>
      <w:r w:rsidRPr="00FE2B10">
        <w:rPr>
          <w:color w:val="000000"/>
          <w:szCs w:val="28"/>
        </w:rPr>
        <w:t xml:space="preserve">.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w:t>
      </w:r>
      <w:r w:rsidR="00870827" w:rsidRPr="00FE2B10">
        <w:rPr>
          <w:color w:val="000000"/>
          <w:szCs w:val="28"/>
        </w:rPr>
        <w:t>Заказчик</w:t>
      </w:r>
      <w:r w:rsidRPr="00FE2B10">
        <w:rPr>
          <w:color w:val="000000"/>
          <w:szCs w:val="28"/>
        </w:rPr>
        <w:t xml:space="preserve"> вправе заключить договор с единственным участником на условиях, установленных в конкурсной документации, либо назначить проведение повторной закупочной процедуры.</w:t>
      </w:r>
    </w:p>
    <w:p w:rsidR="00C854DC" w:rsidRPr="00FE2B10" w:rsidRDefault="00C854DC" w:rsidP="002B0B31">
      <w:pPr>
        <w:keepNext/>
        <w:keepLines/>
        <w:autoSpaceDE w:val="0"/>
        <w:autoSpaceDN w:val="0"/>
        <w:adjustRightInd w:val="0"/>
        <w:spacing w:line="240" w:lineRule="auto"/>
        <w:rPr>
          <w:color w:val="000000"/>
          <w:szCs w:val="28"/>
        </w:rPr>
      </w:pPr>
      <w:r>
        <w:rPr>
          <w:color w:val="000000"/>
          <w:szCs w:val="28"/>
        </w:rPr>
        <w:t xml:space="preserve">8.30. </w:t>
      </w:r>
      <w:r w:rsidRPr="00C854DC">
        <w:rPr>
          <w:color w:val="000000"/>
          <w:szCs w:val="28"/>
        </w:rPr>
        <w:t>Заказчик вправе отказаться от проведения конкурса в любое время до выбора победителя конкурса. Извещение об отказе от проведения конкурса размещается заказчиком на официальном сайте не позднее дня, следующего за днем принятия решения об отказе от проведения конкурса</w:t>
      </w:r>
      <w:r>
        <w:rPr>
          <w:color w:val="000000"/>
          <w:szCs w:val="28"/>
        </w:rPr>
        <w:t>.</w:t>
      </w:r>
    </w:p>
    <w:p w:rsidR="00B25F86" w:rsidRPr="00FE2B10" w:rsidRDefault="00B25F86" w:rsidP="002B0B31">
      <w:pPr>
        <w:keepNext/>
        <w:keepLines/>
        <w:autoSpaceDE w:val="0"/>
        <w:autoSpaceDN w:val="0"/>
        <w:adjustRightInd w:val="0"/>
        <w:spacing w:line="240" w:lineRule="auto"/>
        <w:rPr>
          <w:color w:val="000000"/>
          <w:szCs w:val="28"/>
        </w:rPr>
      </w:pPr>
    </w:p>
    <w:p w:rsidR="00D47104"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17" w:name="_Toc363047463"/>
      <w:r w:rsidRPr="00FE2B10">
        <w:rPr>
          <w:rFonts w:ascii="Times New Roman" w:hAnsi="Times New Roman"/>
          <w:sz w:val="28"/>
          <w:szCs w:val="28"/>
        </w:rPr>
        <w:t>ГЛАВА</w:t>
      </w:r>
      <w:r w:rsidR="00D47104" w:rsidRPr="00FE2B10">
        <w:rPr>
          <w:rFonts w:ascii="Times New Roman" w:hAnsi="Times New Roman"/>
          <w:sz w:val="28"/>
          <w:szCs w:val="28"/>
        </w:rPr>
        <w:t xml:space="preserve"> 9. </w:t>
      </w:r>
      <w:r w:rsidR="002B489D" w:rsidRPr="00FE2B10">
        <w:rPr>
          <w:rFonts w:ascii="Times New Roman" w:hAnsi="Times New Roman"/>
          <w:sz w:val="28"/>
          <w:szCs w:val="28"/>
        </w:rPr>
        <w:t>ЗАКРЫТЫЙ КОНКУРС</w:t>
      </w:r>
      <w:bookmarkEnd w:id="17"/>
    </w:p>
    <w:p w:rsidR="002B489D" w:rsidRDefault="002B489D" w:rsidP="002B0B31">
      <w:pPr>
        <w:pStyle w:val="Oaeno"/>
        <w:keepNext/>
        <w:keepLines/>
        <w:tabs>
          <w:tab w:val="left" w:pos="1134"/>
        </w:tabs>
        <w:ind w:firstLine="540"/>
        <w:jc w:val="both"/>
        <w:rPr>
          <w:rFonts w:ascii="Times New Roman" w:hAnsi="Times New Roman" w:cs="Times New Roman"/>
          <w:sz w:val="28"/>
          <w:szCs w:val="28"/>
        </w:rPr>
      </w:pPr>
    </w:p>
    <w:p w:rsidR="002B44EC" w:rsidRPr="00FE2B10" w:rsidRDefault="002B44EC" w:rsidP="002B0B31">
      <w:pPr>
        <w:pStyle w:val="Oaeno"/>
        <w:keepNext/>
        <w:keepLines/>
        <w:tabs>
          <w:tab w:val="left" w:pos="1134"/>
        </w:tabs>
        <w:ind w:firstLine="540"/>
        <w:jc w:val="both"/>
        <w:rPr>
          <w:rFonts w:ascii="Times New Roman" w:hAnsi="Times New Roman" w:cs="Times New Roman"/>
          <w:sz w:val="28"/>
          <w:szCs w:val="28"/>
        </w:rPr>
      </w:pPr>
      <w:r w:rsidRPr="00FE2B10">
        <w:rPr>
          <w:rFonts w:ascii="Times New Roman" w:hAnsi="Times New Roman" w:cs="Times New Roman"/>
          <w:sz w:val="28"/>
          <w:szCs w:val="28"/>
        </w:rPr>
        <w:t xml:space="preserve">9.1. Положения Главы </w:t>
      </w:r>
      <w:r w:rsidR="00AA4F0A" w:rsidRPr="00FE2B10">
        <w:rPr>
          <w:rFonts w:ascii="Times New Roman" w:hAnsi="Times New Roman" w:cs="Times New Roman"/>
          <w:sz w:val="28"/>
          <w:szCs w:val="28"/>
        </w:rPr>
        <w:t>8</w:t>
      </w:r>
      <w:r w:rsidRPr="00FE2B10">
        <w:rPr>
          <w:rFonts w:ascii="Times New Roman" w:hAnsi="Times New Roman" w:cs="Times New Roman"/>
          <w:sz w:val="28"/>
          <w:szCs w:val="28"/>
        </w:rPr>
        <w:t xml:space="preserve">. настоящего Положения применяются к процедурам закрытого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а, за исключением случаев, когда в настоящей Главе предусматривается иное.</w:t>
      </w:r>
    </w:p>
    <w:p w:rsidR="002B44EC" w:rsidRPr="00FE2B10" w:rsidRDefault="002B44EC" w:rsidP="002B0B31">
      <w:pPr>
        <w:pStyle w:val="Oaeno"/>
        <w:keepNext/>
        <w:keepLines/>
        <w:tabs>
          <w:tab w:val="left" w:pos="1134"/>
        </w:tabs>
        <w:ind w:firstLine="540"/>
        <w:jc w:val="both"/>
        <w:rPr>
          <w:rFonts w:ascii="Times New Roman" w:hAnsi="Times New Roman" w:cs="Times New Roman"/>
          <w:sz w:val="28"/>
          <w:szCs w:val="28"/>
        </w:rPr>
      </w:pPr>
      <w:r w:rsidRPr="00FE2B10">
        <w:rPr>
          <w:rFonts w:ascii="Times New Roman" w:hAnsi="Times New Roman" w:cs="Times New Roman"/>
          <w:sz w:val="28"/>
          <w:szCs w:val="28"/>
        </w:rPr>
        <w:t xml:space="preserve">9.2. При проведении закрытого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а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ная документация, информация о результатах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а и иные сведения о закупочной процедуре не размещается на сайте </w:t>
      </w:r>
      <w:r w:rsidR="00870827" w:rsidRPr="00FE2B10">
        <w:rPr>
          <w:rFonts w:ascii="Times New Roman" w:hAnsi="Times New Roman" w:cs="Times New Roman"/>
          <w:sz w:val="28"/>
          <w:szCs w:val="28"/>
        </w:rPr>
        <w:t>Заказчик</w:t>
      </w:r>
      <w:r w:rsidRPr="00FE2B10">
        <w:rPr>
          <w:rFonts w:ascii="Times New Roman" w:hAnsi="Times New Roman" w:cs="Times New Roman"/>
          <w:sz w:val="28"/>
          <w:szCs w:val="28"/>
        </w:rPr>
        <w:t>а и в иных источниках</w:t>
      </w:r>
      <w:r w:rsidR="00A8226A" w:rsidRPr="00FE2B10">
        <w:rPr>
          <w:rFonts w:ascii="Times New Roman" w:hAnsi="Times New Roman" w:cs="Times New Roman"/>
          <w:sz w:val="28"/>
          <w:szCs w:val="28"/>
        </w:rPr>
        <w:t xml:space="preserve"> и направляется адресно участникам, допущенным до участия в таком </w:t>
      </w:r>
      <w:r w:rsidR="002F54F8" w:rsidRPr="00FE2B10">
        <w:rPr>
          <w:rFonts w:ascii="Times New Roman" w:hAnsi="Times New Roman" w:cs="Times New Roman"/>
          <w:sz w:val="28"/>
          <w:szCs w:val="28"/>
        </w:rPr>
        <w:t>конкурс</w:t>
      </w:r>
      <w:r w:rsidR="00A8226A" w:rsidRPr="00FE2B10">
        <w:rPr>
          <w:rFonts w:ascii="Times New Roman" w:hAnsi="Times New Roman" w:cs="Times New Roman"/>
          <w:sz w:val="28"/>
          <w:szCs w:val="28"/>
        </w:rPr>
        <w:t>е</w:t>
      </w:r>
      <w:r w:rsidRPr="00FE2B10">
        <w:rPr>
          <w:rFonts w:ascii="Times New Roman" w:hAnsi="Times New Roman" w:cs="Times New Roman"/>
          <w:sz w:val="28"/>
          <w:szCs w:val="28"/>
        </w:rPr>
        <w:t xml:space="preserve">. Вскрытие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ных заявок осуществляется без приглашения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ов, если иное не определено в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ной документации.</w:t>
      </w:r>
    </w:p>
    <w:p w:rsidR="002B44EC" w:rsidRPr="00FE2B10" w:rsidRDefault="002B44EC" w:rsidP="002B0B31">
      <w:pPr>
        <w:pStyle w:val="Oaeno"/>
        <w:keepNext/>
        <w:keepLines/>
        <w:tabs>
          <w:tab w:val="left" w:pos="1134"/>
        </w:tabs>
        <w:ind w:firstLine="540"/>
        <w:jc w:val="both"/>
        <w:rPr>
          <w:rFonts w:ascii="Times New Roman" w:hAnsi="Times New Roman" w:cs="Times New Roman"/>
          <w:sz w:val="28"/>
          <w:szCs w:val="28"/>
        </w:rPr>
      </w:pPr>
      <w:r w:rsidRPr="00FE2B10">
        <w:rPr>
          <w:rFonts w:ascii="Times New Roman" w:hAnsi="Times New Roman" w:cs="Times New Roman"/>
          <w:sz w:val="28"/>
          <w:szCs w:val="28"/>
        </w:rPr>
        <w:t xml:space="preserve">9.3. К участию в закрытом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е приглашается не менее 3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ов, за исключением случая, когда предусмотренную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ной документацией продукцию могут предоставить только 2 </w:t>
      </w:r>
      <w:r w:rsidR="00795D78" w:rsidRPr="00FE2B10">
        <w:rPr>
          <w:rFonts w:ascii="Times New Roman" w:hAnsi="Times New Roman" w:cs="Times New Roman"/>
          <w:sz w:val="28"/>
          <w:szCs w:val="28"/>
        </w:rPr>
        <w:t>Поставщик</w:t>
      </w:r>
      <w:r w:rsidRPr="00FE2B10">
        <w:rPr>
          <w:rFonts w:ascii="Times New Roman" w:hAnsi="Times New Roman" w:cs="Times New Roman"/>
          <w:sz w:val="28"/>
          <w:szCs w:val="28"/>
        </w:rPr>
        <w:t xml:space="preserve">а. </w:t>
      </w:r>
    </w:p>
    <w:p w:rsidR="002B44EC" w:rsidRPr="00FE2B10" w:rsidRDefault="002B44EC" w:rsidP="002B0B31">
      <w:pPr>
        <w:pStyle w:val="Oaeno"/>
        <w:keepNext/>
        <w:keepLines/>
        <w:tabs>
          <w:tab w:val="left" w:pos="1134"/>
        </w:tabs>
        <w:ind w:firstLine="540"/>
        <w:jc w:val="both"/>
        <w:rPr>
          <w:rFonts w:ascii="Times New Roman" w:hAnsi="Times New Roman" w:cs="Times New Roman"/>
          <w:sz w:val="28"/>
          <w:szCs w:val="28"/>
        </w:rPr>
      </w:pPr>
      <w:r w:rsidRPr="00FE2B10">
        <w:rPr>
          <w:rFonts w:ascii="Times New Roman" w:hAnsi="Times New Roman" w:cs="Times New Roman"/>
          <w:sz w:val="28"/>
          <w:szCs w:val="28"/>
        </w:rPr>
        <w:t xml:space="preserve">9.4. По решению </w:t>
      </w:r>
      <w:r w:rsidR="00870827" w:rsidRPr="00FE2B10">
        <w:rPr>
          <w:rFonts w:ascii="Times New Roman" w:hAnsi="Times New Roman" w:cs="Times New Roman"/>
          <w:sz w:val="28"/>
          <w:szCs w:val="28"/>
        </w:rPr>
        <w:t>Заказчик</w:t>
      </w:r>
      <w:r w:rsidR="00FE3113" w:rsidRPr="00FE2B10">
        <w:rPr>
          <w:rFonts w:ascii="Times New Roman" w:hAnsi="Times New Roman" w:cs="Times New Roman"/>
          <w:sz w:val="28"/>
          <w:szCs w:val="28"/>
        </w:rPr>
        <w:t>а</w:t>
      </w:r>
      <w:r w:rsidRPr="00FE2B10">
        <w:rPr>
          <w:rFonts w:ascii="Times New Roman" w:hAnsi="Times New Roman" w:cs="Times New Roman"/>
          <w:sz w:val="28"/>
          <w:szCs w:val="28"/>
        </w:rPr>
        <w:t xml:space="preserve"> список участников закрытого </w:t>
      </w:r>
      <w:r w:rsidR="002F54F8" w:rsidRPr="00FE2B10">
        <w:rPr>
          <w:rFonts w:ascii="Times New Roman" w:hAnsi="Times New Roman" w:cs="Times New Roman"/>
          <w:sz w:val="28"/>
          <w:szCs w:val="28"/>
        </w:rPr>
        <w:t>конкурс</w:t>
      </w:r>
      <w:r w:rsidRPr="00FE2B10">
        <w:rPr>
          <w:rFonts w:ascii="Times New Roman" w:hAnsi="Times New Roman" w:cs="Times New Roman"/>
          <w:sz w:val="28"/>
          <w:szCs w:val="28"/>
        </w:rPr>
        <w:t xml:space="preserve">а может определяться путем проведения открытого или закрытого квалификационного отбора в соответствии </w:t>
      </w:r>
      <w:r w:rsidR="00FE3113" w:rsidRPr="00FE2B10">
        <w:rPr>
          <w:rFonts w:ascii="Times New Roman" w:hAnsi="Times New Roman" w:cs="Times New Roman"/>
          <w:sz w:val="28"/>
          <w:szCs w:val="28"/>
        </w:rPr>
        <w:t>с</w:t>
      </w:r>
      <w:r w:rsidRPr="00FE2B10">
        <w:rPr>
          <w:rFonts w:ascii="Times New Roman" w:hAnsi="Times New Roman" w:cs="Times New Roman"/>
          <w:sz w:val="28"/>
          <w:szCs w:val="28"/>
        </w:rPr>
        <w:t xml:space="preserve"> настоящ</w:t>
      </w:r>
      <w:r w:rsidR="00FE3113" w:rsidRPr="00FE2B10">
        <w:rPr>
          <w:rFonts w:ascii="Times New Roman" w:hAnsi="Times New Roman" w:cs="Times New Roman"/>
          <w:sz w:val="28"/>
          <w:szCs w:val="28"/>
        </w:rPr>
        <w:t>им</w:t>
      </w:r>
      <w:r w:rsidRPr="00FE2B10">
        <w:rPr>
          <w:rFonts w:ascii="Times New Roman" w:hAnsi="Times New Roman" w:cs="Times New Roman"/>
          <w:sz w:val="28"/>
          <w:szCs w:val="28"/>
        </w:rPr>
        <w:t xml:space="preserve"> Положени</w:t>
      </w:r>
      <w:r w:rsidR="00FE3113" w:rsidRPr="00FE2B10">
        <w:rPr>
          <w:rFonts w:ascii="Times New Roman" w:hAnsi="Times New Roman" w:cs="Times New Roman"/>
          <w:sz w:val="28"/>
          <w:szCs w:val="28"/>
        </w:rPr>
        <w:t>ем</w:t>
      </w:r>
      <w:r w:rsidRPr="00FE2B10">
        <w:rPr>
          <w:rFonts w:ascii="Times New Roman" w:hAnsi="Times New Roman" w:cs="Times New Roman"/>
          <w:sz w:val="28"/>
          <w:szCs w:val="28"/>
        </w:rPr>
        <w:t>.</w:t>
      </w:r>
    </w:p>
    <w:p w:rsidR="002B44EC" w:rsidRPr="00FE2B10" w:rsidRDefault="00FE3113" w:rsidP="002B0B31">
      <w:pPr>
        <w:pStyle w:val="Oaeno"/>
        <w:keepNext/>
        <w:keepLines/>
        <w:tabs>
          <w:tab w:val="left" w:pos="1134"/>
        </w:tabs>
        <w:ind w:firstLine="540"/>
        <w:jc w:val="both"/>
        <w:rPr>
          <w:rFonts w:ascii="Times New Roman" w:hAnsi="Times New Roman" w:cs="Times New Roman"/>
          <w:sz w:val="28"/>
          <w:szCs w:val="28"/>
        </w:rPr>
      </w:pPr>
      <w:r w:rsidRPr="00FE2B10">
        <w:rPr>
          <w:rFonts w:ascii="Times New Roman" w:hAnsi="Times New Roman" w:cs="Times New Roman"/>
          <w:sz w:val="28"/>
          <w:szCs w:val="28"/>
        </w:rPr>
        <w:t>9</w:t>
      </w:r>
      <w:r w:rsidR="002B44EC" w:rsidRPr="00FE2B10">
        <w:rPr>
          <w:rFonts w:ascii="Times New Roman" w:hAnsi="Times New Roman" w:cs="Times New Roman"/>
          <w:sz w:val="28"/>
          <w:szCs w:val="28"/>
        </w:rPr>
        <w:t xml:space="preserve">.5. </w:t>
      </w:r>
      <w:r w:rsidR="00870827" w:rsidRPr="00FE2B10">
        <w:rPr>
          <w:rFonts w:ascii="Times New Roman" w:hAnsi="Times New Roman" w:cs="Times New Roman"/>
          <w:sz w:val="28"/>
          <w:szCs w:val="28"/>
        </w:rPr>
        <w:t>Заказчик</w:t>
      </w:r>
      <w:r w:rsidR="002B44EC" w:rsidRPr="00FE2B10">
        <w:rPr>
          <w:rFonts w:ascii="Times New Roman" w:hAnsi="Times New Roman" w:cs="Times New Roman"/>
          <w:sz w:val="28"/>
          <w:szCs w:val="28"/>
        </w:rPr>
        <w:t xml:space="preserve"> привлекает </w:t>
      </w:r>
      <w:r w:rsidR="002F54F8" w:rsidRPr="00FE2B10">
        <w:rPr>
          <w:rFonts w:ascii="Times New Roman" w:hAnsi="Times New Roman" w:cs="Times New Roman"/>
          <w:sz w:val="28"/>
          <w:szCs w:val="28"/>
        </w:rPr>
        <w:t>конкурс</w:t>
      </w:r>
      <w:r w:rsidR="002B44EC" w:rsidRPr="00FE2B10">
        <w:rPr>
          <w:rFonts w:ascii="Times New Roman" w:hAnsi="Times New Roman" w:cs="Times New Roman"/>
          <w:sz w:val="28"/>
          <w:szCs w:val="28"/>
        </w:rPr>
        <w:t xml:space="preserve">ные заявки путем прямой рассылки </w:t>
      </w:r>
      <w:r w:rsidR="00795D78" w:rsidRPr="00FE2B10">
        <w:rPr>
          <w:rFonts w:ascii="Times New Roman" w:hAnsi="Times New Roman" w:cs="Times New Roman"/>
          <w:sz w:val="28"/>
          <w:szCs w:val="28"/>
        </w:rPr>
        <w:t>Поставщик</w:t>
      </w:r>
      <w:r w:rsidR="002B44EC" w:rsidRPr="00FE2B10">
        <w:rPr>
          <w:rFonts w:ascii="Times New Roman" w:hAnsi="Times New Roman" w:cs="Times New Roman"/>
          <w:sz w:val="28"/>
          <w:szCs w:val="28"/>
        </w:rPr>
        <w:t xml:space="preserve">ам приглашений к участию в </w:t>
      </w:r>
      <w:r w:rsidRPr="00FE2B10">
        <w:rPr>
          <w:rFonts w:ascii="Times New Roman" w:hAnsi="Times New Roman" w:cs="Times New Roman"/>
          <w:sz w:val="28"/>
          <w:szCs w:val="28"/>
        </w:rPr>
        <w:t xml:space="preserve">закрытом </w:t>
      </w:r>
      <w:r w:rsidR="002F54F8" w:rsidRPr="00FE2B10">
        <w:rPr>
          <w:rFonts w:ascii="Times New Roman" w:hAnsi="Times New Roman" w:cs="Times New Roman"/>
          <w:sz w:val="28"/>
          <w:szCs w:val="28"/>
        </w:rPr>
        <w:t>конкурс</w:t>
      </w:r>
      <w:r w:rsidR="002B44EC" w:rsidRPr="00FE2B10">
        <w:rPr>
          <w:rFonts w:ascii="Times New Roman" w:hAnsi="Times New Roman" w:cs="Times New Roman"/>
          <w:sz w:val="28"/>
          <w:szCs w:val="28"/>
        </w:rPr>
        <w:t>е.</w:t>
      </w:r>
    </w:p>
    <w:p w:rsidR="00EF03A2" w:rsidRPr="00FE2B10" w:rsidRDefault="00FE3113" w:rsidP="002B0B31">
      <w:pPr>
        <w:pStyle w:val="Oaeno"/>
        <w:keepNext/>
        <w:keepLines/>
        <w:tabs>
          <w:tab w:val="left" w:pos="1134"/>
        </w:tabs>
        <w:ind w:firstLine="540"/>
        <w:jc w:val="both"/>
        <w:rPr>
          <w:rFonts w:ascii="Times New Roman" w:hAnsi="Times New Roman" w:cs="Times New Roman"/>
          <w:sz w:val="28"/>
          <w:szCs w:val="28"/>
        </w:rPr>
      </w:pPr>
      <w:r w:rsidRPr="00FE2B10">
        <w:rPr>
          <w:rFonts w:ascii="Times New Roman" w:hAnsi="Times New Roman" w:cs="Times New Roman"/>
          <w:sz w:val="28"/>
          <w:szCs w:val="28"/>
        </w:rPr>
        <w:t>9</w:t>
      </w:r>
      <w:r w:rsidR="002B44EC" w:rsidRPr="00FE2B10">
        <w:rPr>
          <w:rFonts w:ascii="Times New Roman" w:hAnsi="Times New Roman" w:cs="Times New Roman"/>
          <w:sz w:val="28"/>
          <w:szCs w:val="28"/>
        </w:rPr>
        <w:t xml:space="preserve">.6. В случае поступления заявок от всех </w:t>
      </w:r>
      <w:r w:rsidR="00795D78" w:rsidRPr="00FE2B10">
        <w:rPr>
          <w:rFonts w:ascii="Times New Roman" w:hAnsi="Times New Roman" w:cs="Times New Roman"/>
          <w:sz w:val="28"/>
          <w:szCs w:val="28"/>
        </w:rPr>
        <w:t>Поставщик</w:t>
      </w:r>
      <w:r w:rsidR="002B44EC" w:rsidRPr="00FE2B10">
        <w:rPr>
          <w:rFonts w:ascii="Times New Roman" w:hAnsi="Times New Roman" w:cs="Times New Roman"/>
          <w:sz w:val="28"/>
          <w:szCs w:val="28"/>
        </w:rPr>
        <w:t xml:space="preserve">ов, приглашенных к участию в закрытом </w:t>
      </w:r>
      <w:r w:rsidR="002F54F8" w:rsidRPr="00FE2B10">
        <w:rPr>
          <w:rFonts w:ascii="Times New Roman" w:hAnsi="Times New Roman" w:cs="Times New Roman"/>
          <w:sz w:val="28"/>
          <w:szCs w:val="28"/>
        </w:rPr>
        <w:t>Конкурс</w:t>
      </w:r>
      <w:r w:rsidR="002B44EC" w:rsidRPr="00FE2B10">
        <w:rPr>
          <w:rFonts w:ascii="Times New Roman" w:hAnsi="Times New Roman" w:cs="Times New Roman"/>
          <w:sz w:val="28"/>
          <w:szCs w:val="28"/>
        </w:rPr>
        <w:t xml:space="preserve">е до истечения срока подачи заявок, </w:t>
      </w:r>
      <w:r w:rsidR="00870827" w:rsidRPr="00FE2B10">
        <w:rPr>
          <w:rFonts w:ascii="Times New Roman" w:hAnsi="Times New Roman" w:cs="Times New Roman"/>
          <w:sz w:val="28"/>
          <w:szCs w:val="28"/>
        </w:rPr>
        <w:t>Заказчик</w:t>
      </w:r>
      <w:r w:rsidR="002B44EC" w:rsidRPr="00FE2B10">
        <w:rPr>
          <w:rFonts w:ascii="Times New Roman" w:hAnsi="Times New Roman" w:cs="Times New Roman"/>
          <w:sz w:val="28"/>
          <w:szCs w:val="28"/>
        </w:rPr>
        <w:t xml:space="preserve"> может принять решение о проведении досрочного вскрытия конвертов с заявками.</w:t>
      </w:r>
    </w:p>
    <w:p w:rsidR="005A5466" w:rsidRPr="00FE2B10" w:rsidRDefault="005A5466" w:rsidP="002B0B31">
      <w:pPr>
        <w:pStyle w:val="1"/>
        <w:numPr>
          <w:ilvl w:val="0"/>
          <w:numId w:val="0"/>
        </w:numPr>
        <w:suppressAutoHyphens w:val="0"/>
        <w:spacing w:before="0" w:after="0" w:line="240" w:lineRule="auto"/>
        <w:jc w:val="both"/>
        <w:rPr>
          <w:rFonts w:ascii="Times New Roman" w:hAnsi="Times New Roman"/>
          <w:sz w:val="28"/>
          <w:szCs w:val="28"/>
        </w:rPr>
      </w:pPr>
    </w:p>
    <w:p w:rsidR="0039454E" w:rsidRPr="00FE2B10" w:rsidRDefault="0039454E" w:rsidP="002B0B31">
      <w:pPr>
        <w:pStyle w:val="Oaeno"/>
        <w:keepNext/>
        <w:keepLines/>
        <w:tabs>
          <w:tab w:val="left" w:pos="1134"/>
        </w:tabs>
        <w:jc w:val="both"/>
        <w:rPr>
          <w:rFonts w:ascii="Times New Roman" w:hAnsi="Times New Roman" w:cs="Times New Roman"/>
          <w:sz w:val="28"/>
          <w:szCs w:val="28"/>
        </w:rPr>
      </w:pPr>
    </w:p>
    <w:p w:rsidR="003321EE" w:rsidRPr="00FE2B10" w:rsidRDefault="00000090" w:rsidP="002B0B31">
      <w:pPr>
        <w:pStyle w:val="1"/>
        <w:numPr>
          <w:ilvl w:val="0"/>
          <w:numId w:val="0"/>
        </w:numPr>
        <w:suppressAutoHyphens w:val="0"/>
        <w:spacing w:before="0" w:after="0" w:line="240" w:lineRule="auto"/>
        <w:jc w:val="both"/>
        <w:rPr>
          <w:rFonts w:ascii="Times New Roman" w:hAnsi="Times New Roman"/>
          <w:sz w:val="28"/>
          <w:szCs w:val="28"/>
        </w:rPr>
      </w:pPr>
      <w:bookmarkStart w:id="18" w:name="_Toc363047464"/>
      <w:r w:rsidRPr="00FE2B10">
        <w:rPr>
          <w:rFonts w:ascii="Times New Roman" w:hAnsi="Times New Roman"/>
          <w:sz w:val="28"/>
          <w:szCs w:val="28"/>
        </w:rPr>
        <w:t>ГЛАВА</w:t>
      </w:r>
      <w:r w:rsidR="003321EE" w:rsidRPr="00FE2B10">
        <w:rPr>
          <w:rFonts w:ascii="Times New Roman" w:hAnsi="Times New Roman"/>
          <w:sz w:val="28"/>
          <w:szCs w:val="28"/>
        </w:rPr>
        <w:t xml:space="preserve"> </w:t>
      </w:r>
      <w:r w:rsidR="00D47104" w:rsidRPr="00FE2B10">
        <w:rPr>
          <w:rFonts w:ascii="Times New Roman" w:hAnsi="Times New Roman"/>
          <w:sz w:val="28"/>
          <w:szCs w:val="28"/>
        </w:rPr>
        <w:t>1</w:t>
      </w:r>
      <w:r w:rsidR="00C22980" w:rsidRPr="00FE2B10">
        <w:rPr>
          <w:rFonts w:ascii="Times New Roman" w:hAnsi="Times New Roman"/>
          <w:sz w:val="28"/>
          <w:szCs w:val="28"/>
        </w:rPr>
        <w:t>0</w:t>
      </w:r>
      <w:r w:rsidR="003321EE" w:rsidRPr="00FE2B10">
        <w:rPr>
          <w:rFonts w:ascii="Times New Roman" w:hAnsi="Times New Roman"/>
          <w:sz w:val="28"/>
          <w:szCs w:val="28"/>
        </w:rPr>
        <w:t xml:space="preserve">. </w:t>
      </w:r>
      <w:r w:rsidR="002B489D" w:rsidRPr="00FE2B10">
        <w:rPr>
          <w:rFonts w:ascii="Times New Roman" w:hAnsi="Times New Roman"/>
          <w:sz w:val="28"/>
          <w:szCs w:val="28"/>
        </w:rPr>
        <w:t>ОТКРЫТЫЙ АУКЦИОН В ЭЛЕКТРОННОЙ ФОРМЕ</w:t>
      </w:r>
      <w:bookmarkEnd w:id="18"/>
    </w:p>
    <w:p w:rsidR="00C22980" w:rsidRPr="00FE2B10" w:rsidRDefault="00C22980" w:rsidP="00C22980">
      <w:pPr>
        <w:rPr>
          <w:szCs w:val="28"/>
        </w:rPr>
      </w:pPr>
    </w:p>
    <w:p w:rsidR="00BB6793" w:rsidRPr="00FE2B10" w:rsidRDefault="00BB6793" w:rsidP="00BB6793">
      <w:pPr>
        <w:rPr>
          <w:szCs w:val="28"/>
        </w:rPr>
      </w:pPr>
      <w:r w:rsidRPr="00FE2B10">
        <w:rPr>
          <w:szCs w:val="28"/>
        </w:rPr>
        <w:lastRenderedPageBreak/>
        <w:t>По решению Заказчика аукцион может быть открытым или закрытым по составу участников. Состав участников может быть либо определен решением Заказчика, либо сформирован по итогам предварительного (квалификационного) отбора, по итогам запроса цен или запроса предложений. Предварительный отбор с целью определения участников аукциона может производиться в один или несколько этапов по различным критериям.</w:t>
      </w:r>
    </w:p>
    <w:p w:rsidR="00BB6793" w:rsidRPr="00FE2B10" w:rsidRDefault="009A7ECA" w:rsidP="00BB6793">
      <w:pPr>
        <w:rPr>
          <w:szCs w:val="28"/>
        </w:rPr>
      </w:pPr>
      <w:r w:rsidRPr="00FE2B10">
        <w:rPr>
          <w:color w:val="000000"/>
          <w:szCs w:val="28"/>
        </w:rPr>
        <w:t>1</w:t>
      </w:r>
      <w:r w:rsidR="00C22980" w:rsidRPr="00FE2B10">
        <w:rPr>
          <w:color w:val="000000"/>
          <w:szCs w:val="28"/>
        </w:rPr>
        <w:t>0</w:t>
      </w:r>
      <w:r w:rsidRPr="00FE2B10">
        <w:rPr>
          <w:color w:val="000000"/>
          <w:szCs w:val="28"/>
        </w:rPr>
        <w:t xml:space="preserve">.1. </w:t>
      </w:r>
      <w:r w:rsidR="00882697" w:rsidRPr="00FE2B10">
        <w:rPr>
          <w:color w:val="000000"/>
          <w:szCs w:val="28"/>
        </w:rPr>
        <w:t xml:space="preserve">Открытый </w:t>
      </w:r>
      <w:r w:rsidR="004B7007" w:rsidRPr="00FE2B10">
        <w:rPr>
          <w:color w:val="000000"/>
          <w:szCs w:val="28"/>
        </w:rPr>
        <w:t>аукцион</w:t>
      </w:r>
      <w:r w:rsidR="00882697" w:rsidRPr="00FE2B10">
        <w:rPr>
          <w:color w:val="000000"/>
          <w:szCs w:val="28"/>
        </w:rPr>
        <w:t xml:space="preserve"> в электронной форме</w:t>
      </w:r>
      <w:r w:rsidR="008665E7" w:rsidRPr="00FE2B10">
        <w:rPr>
          <w:color w:val="000000"/>
          <w:szCs w:val="28"/>
        </w:rPr>
        <w:t xml:space="preserve"> (</w:t>
      </w:r>
      <w:r w:rsidR="005232EA" w:rsidRPr="00FE2B10">
        <w:rPr>
          <w:color w:val="000000"/>
          <w:szCs w:val="28"/>
        </w:rPr>
        <w:t>ОАЭФ</w:t>
      </w:r>
      <w:r w:rsidR="008665E7" w:rsidRPr="00FE2B10">
        <w:rPr>
          <w:color w:val="000000"/>
          <w:szCs w:val="28"/>
        </w:rPr>
        <w:t>)</w:t>
      </w:r>
      <w:r w:rsidR="00882697" w:rsidRPr="00FE2B10">
        <w:rPr>
          <w:color w:val="000000"/>
          <w:szCs w:val="28"/>
        </w:rPr>
        <w:t xml:space="preserve"> проводиться в соответствии с регламентом, утвержденным оператор</w:t>
      </w:r>
      <w:r w:rsidR="009C4861" w:rsidRPr="00FE2B10">
        <w:rPr>
          <w:color w:val="000000"/>
          <w:szCs w:val="28"/>
        </w:rPr>
        <w:t>ом электронной торговой площадке</w:t>
      </w:r>
      <w:r w:rsidR="007C1052" w:rsidRPr="00FE2B10">
        <w:rPr>
          <w:color w:val="000000"/>
          <w:szCs w:val="28"/>
        </w:rPr>
        <w:t>, при условии его соответствия требованиям 223-ФЗ</w:t>
      </w:r>
      <w:r w:rsidR="009C4861" w:rsidRPr="00FE2B10">
        <w:rPr>
          <w:color w:val="000000"/>
          <w:szCs w:val="28"/>
        </w:rPr>
        <w:t xml:space="preserve">. </w:t>
      </w:r>
      <w:r w:rsidR="002279F1" w:rsidRPr="00FE2B10">
        <w:rPr>
          <w:szCs w:val="28"/>
        </w:rPr>
        <w:t>В случаях, не урегулированны</w:t>
      </w:r>
      <w:r w:rsidR="00A8226A" w:rsidRPr="00FE2B10">
        <w:rPr>
          <w:szCs w:val="28"/>
        </w:rPr>
        <w:t>х</w:t>
      </w:r>
      <w:r w:rsidR="002279F1" w:rsidRPr="00FE2B10">
        <w:rPr>
          <w:szCs w:val="28"/>
        </w:rPr>
        <w:t xml:space="preserve"> таким регламентом</w:t>
      </w:r>
      <w:r w:rsidR="00A8226A" w:rsidRPr="00FE2B10">
        <w:rPr>
          <w:szCs w:val="28"/>
        </w:rPr>
        <w:t>,</w:t>
      </w:r>
      <w:r w:rsidR="002279F1" w:rsidRPr="00FE2B10">
        <w:rPr>
          <w:szCs w:val="28"/>
        </w:rPr>
        <w:t xml:space="preserve"> </w:t>
      </w:r>
      <w:r w:rsidR="00870827" w:rsidRPr="00FE2B10">
        <w:rPr>
          <w:szCs w:val="28"/>
        </w:rPr>
        <w:t>Заказчик</w:t>
      </w:r>
      <w:r w:rsidR="002279F1" w:rsidRPr="00FE2B10">
        <w:rPr>
          <w:szCs w:val="28"/>
        </w:rPr>
        <w:t xml:space="preserve"> руководствуется </w:t>
      </w:r>
      <w:r w:rsidRPr="00FE2B10">
        <w:rPr>
          <w:szCs w:val="28"/>
        </w:rPr>
        <w:t>правилами, установленными в настоящей главе</w:t>
      </w:r>
      <w:r w:rsidR="002279F1" w:rsidRPr="00FE2B10">
        <w:rPr>
          <w:szCs w:val="28"/>
        </w:rPr>
        <w:t>.</w:t>
      </w:r>
    </w:p>
    <w:p w:rsidR="002B489D" w:rsidRDefault="009A7ECA" w:rsidP="002B489D">
      <w:pPr>
        <w:rPr>
          <w:szCs w:val="28"/>
        </w:rPr>
      </w:pPr>
      <w:r w:rsidRPr="00FE2B10">
        <w:rPr>
          <w:szCs w:val="28"/>
        </w:rPr>
        <w:t>1</w:t>
      </w:r>
      <w:r w:rsidR="00C22980" w:rsidRPr="00FE2B10">
        <w:rPr>
          <w:szCs w:val="28"/>
        </w:rPr>
        <w:t>0</w:t>
      </w:r>
      <w:r w:rsidRPr="00FE2B10">
        <w:rPr>
          <w:szCs w:val="28"/>
        </w:rPr>
        <w:t xml:space="preserve">.2. Извещение о проведении </w:t>
      </w:r>
      <w:r w:rsidR="005232EA" w:rsidRPr="00FE2B10">
        <w:rPr>
          <w:color w:val="000000"/>
          <w:szCs w:val="28"/>
        </w:rPr>
        <w:t>ОАЭФ</w:t>
      </w:r>
      <w:r w:rsidR="008665E7" w:rsidRPr="00FE2B10">
        <w:rPr>
          <w:szCs w:val="28"/>
        </w:rPr>
        <w:t xml:space="preserve"> </w:t>
      </w:r>
      <w:r w:rsidRPr="00FE2B10">
        <w:rPr>
          <w:szCs w:val="28"/>
        </w:rPr>
        <w:t xml:space="preserve">и документация </w:t>
      </w:r>
      <w:r w:rsidR="005232EA" w:rsidRPr="00FE2B10">
        <w:rPr>
          <w:color w:val="000000"/>
          <w:szCs w:val="28"/>
        </w:rPr>
        <w:t>ОАЭФ</w:t>
      </w:r>
      <w:r w:rsidR="008665E7" w:rsidRPr="00FE2B10">
        <w:rPr>
          <w:szCs w:val="28"/>
        </w:rPr>
        <w:t xml:space="preserve"> </w:t>
      </w:r>
      <w:r w:rsidRPr="00FE2B10">
        <w:rPr>
          <w:szCs w:val="28"/>
        </w:rPr>
        <w:t xml:space="preserve">размещается на сайте </w:t>
      </w:r>
      <w:r w:rsidR="00870827" w:rsidRPr="00FE2B10">
        <w:rPr>
          <w:szCs w:val="28"/>
        </w:rPr>
        <w:t>Заказчик</w:t>
      </w:r>
      <w:r w:rsidRPr="00FE2B10">
        <w:rPr>
          <w:szCs w:val="28"/>
        </w:rPr>
        <w:t xml:space="preserve">а не менее чем за </w:t>
      </w:r>
      <w:r w:rsidR="0046791B" w:rsidRPr="00FE2B10">
        <w:rPr>
          <w:szCs w:val="28"/>
        </w:rPr>
        <w:t>20</w:t>
      </w:r>
      <w:r w:rsidRPr="00FE2B10">
        <w:rPr>
          <w:color w:val="0000FF"/>
          <w:szCs w:val="28"/>
        </w:rPr>
        <w:t xml:space="preserve"> </w:t>
      </w:r>
      <w:r w:rsidR="008665E7" w:rsidRPr="00FE2B10">
        <w:rPr>
          <w:szCs w:val="28"/>
        </w:rPr>
        <w:t xml:space="preserve">рабочих </w:t>
      </w:r>
      <w:r w:rsidRPr="00FE2B10">
        <w:rPr>
          <w:szCs w:val="28"/>
        </w:rPr>
        <w:t xml:space="preserve">дней до дня окончания срока подачи заявок. </w:t>
      </w:r>
      <w:r w:rsidR="008665E7" w:rsidRPr="00FE2B10">
        <w:rPr>
          <w:szCs w:val="28"/>
        </w:rPr>
        <w:t>Д</w:t>
      </w:r>
      <w:r w:rsidRPr="00FE2B10">
        <w:rPr>
          <w:szCs w:val="28"/>
        </w:rPr>
        <w:t xml:space="preserve">окументация </w:t>
      </w:r>
      <w:r w:rsidR="005232EA" w:rsidRPr="00FE2B10">
        <w:rPr>
          <w:szCs w:val="28"/>
        </w:rPr>
        <w:t>ОАЭФ</w:t>
      </w:r>
      <w:r w:rsidR="008665E7" w:rsidRPr="00FE2B10">
        <w:rPr>
          <w:szCs w:val="28"/>
        </w:rPr>
        <w:t xml:space="preserve"> </w:t>
      </w:r>
      <w:r w:rsidRPr="00FE2B10">
        <w:rPr>
          <w:szCs w:val="28"/>
        </w:rPr>
        <w:t>так же может распространяться способами, предусмотренными Главой 3. настоящего Положения.</w:t>
      </w:r>
    </w:p>
    <w:p w:rsidR="002B489D" w:rsidRDefault="008665E7" w:rsidP="002B489D">
      <w:pPr>
        <w:rPr>
          <w:szCs w:val="28"/>
        </w:rPr>
      </w:pPr>
      <w:r w:rsidRPr="00FE2B10">
        <w:rPr>
          <w:szCs w:val="28"/>
        </w:rPr>
        <w:t>1</w:t>
      </w:r>
      <w:r w:rsidR="00C22980" w:rsidRPr="00FE2B10">
        <w:rPr>
          <w:szCs w:val="28"/>
        </w:rPr>
        <w:t>0</w:t>
      </w:r>
      <w:r w:rsidR="009A7ECA" w:rsidRPr="00FE2B10">
        <w:rPr>
          <w:szCs w:val="28"/>
        </w:rPr>
        <w:t>.</w:t>
      </w:r>
      <w:r w:rsidRPr="00FE2B10">
        <w:rPr>
          <w:szCs w:val="28"/>
        </w:rPr>
        <w:t>3</w:t>
      </w:r>
      <w:r w:rsidR="009A7ECA" w:rsidRPr="00FE2B10">
        <w:rPr>
          <w:szCs w:val="28"/>
        </w:rPr>
        <w:t xml:space="preserve">. Извещение о </w:t>
      </w:r>
      <w:r w:rsidRPr="00FE2B10">
        <w:rPr>
          <w:szCs w:val="28"/>
        </w:rPr>
        <w:t xml:space="preserve">проведении </w:t>
      </w:r>
      <w:r w:rsidR="005232EA" w:rsidRPr="00FE2B10">
        <w:rPr>
          <w:color w:val="000000"/>
          <w:szCs w:val="28"/>
        </w:rPr>
        <w:t>ОАЭФ</w:t>
      </w:r>
      <w:r w:rsidRPr="00FE2B10">
        <w:rPr>
          <w:szCs w:val="28"/>
        </w:rPr>
        <w:t xml:space="preserve"> и документация </w:t>
      </w:r>
      <w:r w:rsidR="005232EA" w:rsidRPr="00FE2B10">
        <w:rPr>
          <w:color w:val="000000"/>
          <w:szCs w:val="28"/>
        </w:rPr>
        <w:t>ОАЭФ</w:t>
      </w:r>
      <w:r w:rsidRPr="00FE2B10">
        <w:rPr>
          <w:szCs w:val="28"/>
        </w:rPr>
        <w:t xml:space="preserve"> должны содержать</w:t>
      </w:r>
      <w:r w:rsidR="009A7ECA" w:rsidRPr="00FE2B10">
        <w:rPr>
          <w:szCs w:val="28"/>
        </w:rPr>
        <w:t xml:space="preserve"> сведения, предусмотренные </w:t>
      </w:r>
      <w:r w:rsidR="006110E1" w:rsidRPr="00FE2B10">
        <w:rPr>
          <w:szCs w:val="28"/>
        </w:rPr>
        <w:t>Главой 7. настоящего Положения, а так же:</w:t>
      </w:r>
    </w:p>
    <w:p w:rsidR="002B489D" w:rsidRDefault="002B489D" w:rsidP="002B489D">
      <w:pPr>
        <w:rPr>
          <w:szCs w:val="28"/>
        </w:rPr>
      </w:pPr>
      <w:r>
        <w:rPr>
          <w:szCs w:val="28"/>
        </w:rPr>
        <w:t xml:space="preserve">1)  </w:t>
      </w:r>
      <w:r w:rsidR="004E2B80" w:rsidRPr="00FE2B10">
        <w:rPr>
          <w:szCs w:val="28"/>
        </w:rPr>
        <w:t>дату и время начала аукционного торга;</w:t>
      </w:r>
    </w:p>
    <w:p w:rsidR="002B489D" w:rsidRDefault="002B489D" w:rsidP="002B489D">
      <w:pPr>
        <w:rPr>
          <w:szCs w:val="28"/>
        </w:rPr>
      </w:pPr>
      <w:r>
        <w:rPr>
          <w:szCs w:val="28"/>
        </w:rPr>
        <w:t xml:space="preserve">2) </w:t>
      </w:r>
      <w:r w:rsidR="006110E1" w:rsidRPr="00FE2B10">
        <w:rPr>
          <w:szCs w:val="28"/>
        </w:rPr>
        <w:t>дату и время завершения подачи ценовых предложений</w:t>
      </w:r>
      <w:r w:rsidR="009824DE" w:rsidRPr="00FE2B10">
        <w:rPr>
          <w:szCs w:val="28"/>
        </w:rPr>
        <w:t xml:space="preserve"> (</w:t>
      </w:r>
      <w:r w:rsidR="004B7007" w:rsidRPr="00FE2B10">
        <w:rPr>
          <w:szCs w:val="28"/>
        </w:rPr>
        <w:t>аукцион</w:t>
      </w:r>
      <w:r w:rsidR="009824DE" w:rsidRPr="00FE2B10">
        <w:rPr>
          <w:szCs w:val="28"/>
        </w:rPr>
        <w:t>ного торга);</w:t>
      </w:r>
    </w:p>
    <w:p w:rsidR="00A16CA9" w:rsidRDefault="002B489D" w:rsidP="00A16CA9">
      <w:pPr>
        <w:rPr>
          <w:szCs w:val="28"/>
        </w:rPr>
      </w:pPr>
      <w:r>
        <w:rPr>
          <w:szCs w:val="28"/>
        </w:rPr>
        <w:t xml:space="preserve">3) </w:t>
      </w:r>
      <w:r w:rsidR="006110E1" w:rsidRPr="00FE2B10">
        <w:rPr>
          <w:szCs w:val="28"/>
        </w:rPr>
        <w:t xml:space="preserve">предельно допустимое время окончания </w:t>
      </w:r>
      <w:r w:rsidR="004B7007" w:rsidRPr="00FE2B10">
        <w:rPr>
          <w:szCs w:val="28"/>
        </w:rPr>
        <w:t>аукцион</w:t>
      </w:r>
      <w:r w:rsidR="006110E1" w:rsidRPr="00FE2B10">
        <w:rPr>
          <w:szCs w:val="28"/>
        </w:rPr>
        <w:t>ного торга</w:t>
      </w:r>
      <w:r w:rsidR="007C1052" w:rsidRPr="00FE2B10">
        <w:rPr>
          <w:szCs w:val="28"/>
        </w:rPr>
        <w:t>;</w:t>
      </w:r>
    </w:p>
    <w:p w:rsidR="00A16CA9" w:rsidRDefault="00A16CA9" w:rsidP="00A16CA9">
      <w:pPr>
        <w:rPr>
          <w:szCs w:val="28"/>
        </w:rPr>
      </w:pPr>
      <w:r>
        <w:rPr>
          <w:szCs w:val="28"/>
        </w:rPr>
        <w:t xml:space="preserve">4) </w:t>
      </w:r>
      <w:r w:rsidR="00D544A5" w:rsidRPr="00FE2B10">
        <w:rPr>
          <w:szCs w:val="28"/>
        </w:rPr>
        <w:t>минимальный шаг аукционного торга.</w:t>
      </w:r>
    </w:p>
    <w:p w:rsidR="00A16CA9" w:rsidRDefault="00870827" w:rsidP="00A16CA9">
      <w:pPr>
        <w:rPr>
          <w:szCs w:val="28"/>
        </w:rPr>
      </w:pPr>
      <w:r w:rsidRPr="00FE2B10">
        <w:rPr>
          <w:szCs w:val="28"/>
        </w:rPr>
        <w:t>Заказчик</w:t>
      </w:r>
      <w:r w:rsidR="009A7ECA" w:rsidRPr="00FE2B10">
        <w:rPr>
          <w:szCs w:val="28"/>
        </w:rPr>
        <w:t xml:space="preserve"> </w:t>
      </w:r>
      <w:proofErr w:type="gramStart"/>
      <w:r w:rsidR="009A7ECA" w:rsidRPr="00FE2B10">
        <w:rPr>
          <w:szCs w:val="28"/>
        </w:rPr>
        <w:t>в праве</w:t>
      </w:r>
      <w:proofErr w:type="gramEnd"/>
      <w:r w:rsidR="009A7ECA" w:rsidRPr="00FE2B10">
        <w:rPr>
          <w:szCs w:val="28"/>
        </w:rPr>
        <w:t xml:space="preserve"> включить в состав извещения </w:t>
      </w:r>
      <w:r w:rsidR="008665E7" w:rsidRPr="00FE2B10">
        <w:rPr>
          <w:szCs w:val="28"/>
        </w:rPr>
        <w:t xml:space="preserve">о проведении </w:t>
      </w:r>
      <w:r w:rsidR="005232EA" w:rsidRPr="00FE2B10">
        <w:rPr>
          <w:color w:val="000000"/>
          <w:szCs w:val="28"/>
        </w:rPr>
        <w:t>ОАЭФ</w:t>
      </w:r>
      <w:r w:rsidR="008665E7" w:rsidRPr="00FE2B10">
        <w:rPr>
          <w:szCs w:val="28"/>
        </w:rPr>
        <w:t xml:space="preserve"> и документация </w:t>
      </w:r>
      <w:r w:rsidR="005232EA" w:rsidRPr="00FE2B10">
        <w:rPr>
          <w:color w:val="000000"/>
          <w:szCs w:val="28"/>
        </w:rPr>
        <w:t>ОАЭФ</w:t>
      </w:r>
      <w:r w:rsidR="009A7ECA" w:rsidRPr="00FE2B10">
        <w:rPr>
          <w:szCs w:val="28"/>
        </w:rPr>
        <w:t xml:space="preserve"> дополнительно иные сведения.</w:t>
      </w:r>
    </w:p>
    <w:p w:rsidR="00A16CA9" w:rsidRDefault="008665E7" w:rsidP="00A16CA9">
      <w:pPr>
        <w:rPr>
          <w:szCs w:val="28"/>
        </w:rPr>
      </w:pPr>
      <w:r w:rsidRPr="00FE2B10">
        <w:rPr>
          <w:szCs w:val="28"/>
        </w:rPr>
        <w:t>1</w:t>
      </w:r>
      <w:r w:rsidR="00C22980" w:rsidRPr="00FE2B10">
        <w:rPr>
          <w:szCs w:val="28"/>
        </w:rPr>
        <w:t>0</w:t>
      </w:r>
      <w:r w:rsidR="009A7ECA" w:rsidRPr="00FE2B10">
        <w:rPr>
          <w:szCs w:val="28"/>
        </w:rPr>
        <w:t>.</w:t>
      </w:r>
      <w:r w:rsidRPr="00FE2B10">
        <w:rPr>
          <w:szCs w:val="28"/>
        </w:rPr>
        <w:t>4</w:t>
      </w:r>
      <w:r w:rsidR="009A7ECA" w:rsidRPr="00FE2B10">
        <w:rPr>
          <w:szCs w:val="28"/>
        </w:rPr>
        <w:t xml:space="preserve">. </w:t>
      </w:r>
      <w:r w:rsidR="00795D78" w:rsidRPr="00FE2B10">
        <w:rPr>
          <w:szCs w:val="28"/>
        </w:rPr>
        <w:t>Поставщик</w:t>
      </w:r>
      <w:r w:rsidR="009A7ECA" w:rsidRPr="00FE2B10">
        <w:rPr>
          <w:szCs w:val="28"/>
        </w:rPr>
        <w:t xml:space="preserve"> имеет право запросить у </w:t>
      </w:r>
      <w:r w:rsidR="00870827" w:rsidRPr="00FE2B10">
        <w:rPr>
          <w:szCs w:val="28"/>
        </w:rPr>
        <w:t>Заказчик</w:t>
      </w:r>
      <w:r w:rsidR="009A7ECA" w:rsidRPr="00FE2B10">
        <w:rPr>
          <w:szCs w:val="28"/>
        </w:rPr>
        <w:t xml:space="preserve">а </w:t>
      </w:r>
      <w:r w:rsidRPr="00FE2B10">
        <w:rPr>
          <w:szCs w:val="28"/>
        </w:rPr>
        <w:t>через электронную торговую площадку</w:t>
      </w:r>
      <w:r w:rsidR="009A7ECA" w:rsidRPr="00FE2B10">
        <w:rPr>
          <w:szCs w:val="28"/>
        </w:rPr>
        <w:t xml:space="preserve"> разъяснение извещения </w:t>
      </w:r>
      <w:r w:rsidRPr="00FE2B10">
        <w:rPr>
          <w:szCs w:val="28"/>
        </w:rPr>
        <w:t xml:space="preserve">о проведении </w:t>
      </w:r>
      <w:r w:rsidR="005232EA" w:rsidRPr="00FE2B10">
        <w:rPr>
          <w:color w:val="000000"/>
          <w:szCs w:val="28"/>
        </w:rPr>
        <w:t>ОАЭФ</w:t>
      </w:r>
      <w:r w:rsidRPr="00FE2B10">
        <w:rPr>
          <w:szCs w:val="28"/>
        </w:rPr>
        <w:t xml:space="preserve"> и документации </w:t>
      </w:r>
      <w:r w:rsidR="005232EA" w:rsidRPr="00FE2B10">
        <w:rPr>
          <w:color w:val="000000"/>
          <w:szCs w:val="28"/>
        </w:rPr>
        <w:t>ОАЭФ</w:t>
      </w:r>
      <w:r w:rsidR="009A7ECA" w:rsidRPr="00FE2B10">
        <w:rPr>
          <w:szCs w:val="28"/>
        </w:rPr>
        <w:t xml:space="preserve"> не </w:t>
      </w:r>
      <w:proofErr w:type="gramStart"/>
      <w:r w:rsidR="009A7ECA" w:rsidRPr="00FE2B10">
        <w:rPr>
          <w:szCs w:val="28"/>
        </w:rPr>
        <w:t>позднее</w:t>
      </w:r>
      <w:proofErr w:type="gramEnd"/>
      <w:r w:rsidR="009A7ECA" w:rsidRPr="00FE2B10">
        <w:rPr>
          <w:szCs w:val="28"/>
        </w:rPr>
        <w:t xml:space="preserve"> чем за 5 рабочих дней до истечения срока подачи заявок на участие в </w:t>
      </w:r>
      <w:r w:rsidR="005232EA" w:rsidRPr="00FE2B10">
        <w:rPr>
          <w:szCs w:val="28"/>
        </w:rPr>
        <w:t>ОАЭФ</w:t>
      </w:r>
      <w:r w:rsidR="009A7ECA" w:rsidRPr="00FE2B10">
        <w:rPr>
          <w:szCs w:val="28"/>
        </w:rPr>
        <w:t xml:space="preserve">. </w:t>
      </w:r>
    </w:p>
    <w:p w:rsidR="00A16CA9" w:rsidRDefault="008665E7" w:rsidP="00A16CA9">
      <w:pPr>
        <w:rPr>
          <w:szCs w:val="28"/>
        </w:rPr>
      </w:pPr>
      <w:r w:rsidRPr="00FE2B10">
        <w:rPr>
          <w:szCs w:val="28"/>
        </w:rPr>
        <w:t>1</w:t>
      </w:r>
      <w:r w:rsidR="00C22980" w:rsidRPr="00FE2B10">
        <w:rPr>
          <w:szCs w:val="28"/>
        </w:rPr>
        <w:t>0</w:t>
      </w:r>
      <w:r w:rsidR="009A7ECA" w:rsidRPr="00FE2B10">
        <w:rPr>
          <w:szCs w:val="28"/>
        </w:rPr>
        <w:t>.</w:t>
      </w:r>
      <w:r w:rsidRPr="00FE2B10">
        <w:rPr>
          <w:szCs w:val="28"/>
        </w:rPr>
        <w:t>5</w:t>
      </w:r>
      <w:r w:rsidR="009A7ECA" w:rsidRPr="00FE2B10">
        <w:rPr>
          <w:szCs w:val="28"/>
        </w:rPr>
        <w:t xml:space="preserve">. Разъяснение должно быть дано в течение 2 рабочих дней со дня получения запроса путем размещения на </w:t>
      </w:r>
      <w:r w:rsidRPr="00FE2B10">
        <w:rPr>
          <w:szCs w:val="28"/>
        </w:rPr>
        <w:t xml:space="preserve">электронной торговой площадке </w:t>
      </w:r>
      <w:r w:rsidR="009A7ECA" w:rsidRPr="00FE2B10">
        <w:rPr>
          <w:szCs w:val="28"/>
        </w:rPr>
        <w:t xml:space="preserve"> </w:t>
      </w:r>
      <w:proofErr w:type="spellStart"/>
      <w:r w:rsidR="009A7ECA" w:rsidRPr="00FE2B10">
        <w:rPr>
          <w:szCs w:val="28"/>
        </w:rPr>
        <w:t>анонимизированного</w:t>
      </w:r>
      <w:proofErr w:type="spellEnd"/>
      <w:r w:rsidR="009A7ECA" w:rsidRPr="00FE2B10">
        <w:rPr>
          <w:szCs w:val="28"/>
        </w:rPr>
        <w:t xml:space="preserve"> текста запроса</w:t>
      </w:r>
      <w:r w:rsidRPr="00FE2B10">
        <w:rPr>
          <w:szCs w:val="28"/>
        </w:rPr>
        <w:t xml:space="preserve"> </w:t>
      </w:r>
      <w:r w:rsidR="00795D78" w:rsidRPr="00FE2B10">
        <w:rPr>
          <w:szCs w:val="28"/>
        </w:rPr>
        <w:t>Поставщик</w:t>
      </w:r>
      <w:r w:rsidRPr="00FE2B10">
        <w:rPr>
          <w:szCs w:val="28"/>
        </w:rPr>
        <w:t>а</w:t>
      </w:r>
      <w:r w:rsidR="009A7ECA" w:rsidRPr="00FE2B10">
        <w:rPr>
          <w:szCs w:val="28"/>
        </w:rPr>
        <w:t xml:space="preserve"> (без указаний авторства запроса, в том числе реквизитов и наименования </w:t>
      </w:r>
      <w:r w:rsidR="00795D78" w:rsidRPr="00FE2B10">
        <w:rPr>
          <w:szCs w:val="28"/>
        </w:rPr>
        <w:t>Поставщик</w:t>
      </w:r>
      <w:r w:rsidR="009A7ECA" w:rsidRPr="00FE2B10">
        <w:rPr>
          <w:szCs w:val="28"/>
        </w:rPr>
        <w:t xml:space="preserve">а) и ответа </w:t>
      </w:r>
      <w:r w:rsidR="00870827" w:rsidRPr="00FE2B10">
        <w:rPr>
          <w:szCs w:val="28"/>
        </w:rPr>
        <w:t>Заказчик</w:t>
      </w:r>
      <w:r w:rsidR="009A7ECA" w:rsidRPr="00FE2B10">
        <w:rPr>
          <w:szCs w:val="28"/>
        </w:rPr>
        <w:t xml:space="preserve">а на такой запрос. </w:t>
      </w:r>
    </w:p>
    <w:p w:rsidR="00A16CA9" w:rsidRDefault="008665E7" w:rsidP="00A16CA9">
      <w:pPr>
        <w:rPr>
          <w:szCs w:val="28"/>
        </w:rPr>
      </w:pPr>
      <w:r w:rsidRPr="00FE2B10">
        <w:rPr>
          <w:szCs w:val="28"/>
        </w:rPr>
        <w:t>1</w:t>
      </w:r>
      <w:r w:rsidR="00C22980" w:rsidRPr="00FE2B10">
        <w:rPr>
          <w:szCs w:val="28"/>
        </w:rPr>
        <w:t>0</w:t>
      </w:r>
      <w:r w:rsidR="009A7ECA" w:rsidRPr="00FE2B10">
        <w:rPr>
          <w:szCs w:val="28"/>
        </w:rPr>
        <w:t>.</w:t>
      </w:r>
      <w:r w:rsidRPr="00FE2B10">
        <w:rPr>
          <w:szCs w:val="28"/>
        </w:rPr>
        <w:t>6</w:t>
      </w:r>
      <w:proofErr w:type="gramStart"/>
      <w:r w:rsidR="009A7ECA" w:rsidRPr="00FE2B10">
        <w:rPr>
          <w:szCs w:val="28"/>
        </w:rPr>
        <w:t xml:space="preserve"> Н</w:t>
      </w:r>
      <w:proofErr w:type="gramEnd"/>
      <w:r w:rsidR="009A7ECA" w:rsidRPr="00FE2B10">
        <w:rPr>
          <w:szCs w:val="28"/>
        </w:rPr>
        <w:t xml:space="preserve">е позднее чем за </w:t>
      </w:r>
      <w:r w:rsidRPr="00FE2B10">
        <w:rPr>
          <w:szCs w:val="28"/>
        </w:rPr>
        <w:t>3</w:t>
      </w:r>
      <w:r w:rsidR="009A7ECA" w:rsidRPr="00FE2B10">
        <w:rPr>
          <w:szCs w:val="28"/>
        </w:rPr>
        <w:t xml:space="preserve"> рабочих дн</w:t>
      </w:r>
      <w:r w:rsidR="00976BAC" w:rsidRPr="00FE2B10">
        <w:rPr>
          <w:szCs w:val="28"/>
        </w:rPr>
        <w:t>я</w:t>
      </w:r>
      <w:r w:rsidR="009A7ECA" w:rsidRPr="00FE2B10">
        <w:rPr>
          <w:szCs w:val="28"/>
        </w:rPr>
        <w:t xml:space="preserve"> до истечения срока подачи заявок</w:t>
      </w:r>
      <w:r w:rsidRPr="00FE2B10">
        <w:rPr>
          <w:szCs w:val="28"/>
        </w:rPr>
        <w:t xml:space="preserve"> на участив а </w:t>
      </w:r>
      <w:r w:rsidR="005232EA" w:rsidRPr="00FE2B10">
        <w:rPr>
          <w:szCs w:val="28"/>
        </w:rPr>
        <w:t>ОАЭФ</w:t>
      </w:r>
      <w:r w:rsidR="009A7ECA" w:rsidRPr="00FE2B10">
        <w:rPr>
          <w:szCs w:val="28"/>
        </w:rPr>
        <w:t xml:space="preserve"> </w:t>
      </w:r>
      <w:r w:rsidR="00870827" w:rsidRPr="00FE2B10">
        <w:rPr>
          <w:szCs w:val="28"/>
        </w:rPr>
        <w:t>Заказчик</w:t>
      </w:r>
      <w:r w:rsidR="009A7ECA" w:rsidRPr="00FE2B10">
        <w:rPr>
          <w:szCs w:val="28"/>
        </w:rPr>
        <w:t xml:space="preserve"> может по своей собственной инициативе, либо в ответ на запрос о разъяснении со стороны </w:t>
      </w:r>
      <w:r w:rsidR="00795D78" w:rsidRPr="00FE2B10">
        <w:rPr>
          <w:szCs w:val="28"/>
        </w:rPr>
        <w:t>Поставщик</w:t>
      </w:r>
      <w:r w:rsidR="009A7ECA" w:rsidRPr="00FE2B10">
        <w:rPr>
          <w:szCs w:val="28"/>
        </w:rPr>
        <w:t xml:space="preserve">а, внести изменения в извещение </w:t>
      </w:r>
      <w:r w:rsidRPr="00FE2B10">
        <w:rPr>
          <w:szCs w:val="28"/>
        </w:rPr>
        <w:t xml:space="preserve">о </w:t>
      </w:r>
      <w:r w:rsidRPr="00FE2B10">
        <w:rPr>
          <w:szCs w:val="28"/>
        </w:rPr>
        <w:lastRenderedPageBreak/>
        <w:t xml:space="preserve">проведении </w:t>
      </w:r>
      <w:r w:rsidR="005232EA" w:rsidRPr="00FE2B10">
        <w:rPr>
          <w:color w:val="000000"/>
          <w:szCs w:val="28"/>
        </w:rPr>
        <w:t>ОАЭФ</w:t>
      </w:r>
      <w:r w:rsidRPr="00FE2B10">
        <w:rPr>
          <w:szCs w:val="28"/>
        </w:rPr>
        <w:t xml:space="preserve"> и документацию </w:t>
      </w:r>
      <w:r w:rsidR="005232EA" w:rsidRPr="00FE2B10">
        <w:rPr>
          <w:color w:val="000000"/>
          <w:szCs w:val="28"/>
        </w:rPr>
        <w:t>ОАЭФ</w:t>
      </w:r>
      <w:r w:rsidR="009A7ECA" w:rsidRPr="00FE2B10">
        <w:rPr>
          <w:szCs w:val="28"/>
        </w:rPr>
        <w:t xml:space="preserve">, разместив дополнение или измененную документацию на сайте </w:t>
      </w:r>
      <w:r w:rsidR="00870827" w:rsidRPr="00FE2B10">
        <w:rPr>
          <w:szCs w:val="28"/>
        </w:rPr>
        <w:t>Заказчик</w:t>
      </w:r>
      <w:r w:rsidR="009A7ECA" w:rsidRPr="00FE2B10">
        <w:rPr>
          <w:szCs w:val="28"/>
        </w:rPr>
        <w:t xml:space="preserve">а. </w:t>
      </w:r>
    </w:p>
    <w:p w:rsidR="00A16CA9" w:rsidRDefault="008665E7" w:rsidP="00A16CA9">
      <w:pPr>
        <w:rPr>
          <w:color w:val="000000"/>
          <w:szCs w:val="28"/>
        </w:rPr>
      </w:pPr>
      <w:r w:rsidRPr="00FE2B10">
        <w:rPr>
          <w:szCs w:val="28"/>
        </w:rPr>
        <w:t>1</w:t>
      </w:r>
      <w:r w:rsidR="00C22980" w:rsidRPr="00FE2B10">
        <w:rPr>
          <w:szCs w:val="28"/>
        </w:rPr>
        <w:t>0</w:t>
      </w:r>
      <w:r w:rsidRPr="00FE2B10">
        <w:rPr>
          <w:szCs w:val="28"/>
        </w:rPr>
        <w:t xml:space="preserve">.7. Заявка на участие в </w:t>
      </w:r>
      <w:r w:rsidR="005232EA" w:rsidRPr="00FE2B10">
        <w:rPr>
          <w:szCs w:val="28"/>
        </w:rPr>
        <w:t>ОАЭФ</w:t>
      </w:r>
      <w:r w:rsidR="009A7ECA" w:rsidRPr="00FE2B10">
        <w:rPr>
          <w:szCs w:val="28"/>
        </w:rPr>
        <w:t xml:space="preserve"> оформляется в соответствии с требованиями, изложенными в документации</w:t>
      </w:r>
      <w:r w:rsidRPr="00FE2B10">
        <w:rPr>
          <w:szCs w:val="28"/>
        </w:rPr>
        <w:t xml:space="preserve"> </w:t>
      </w:r>
      <w:r w:rsidR="005232EA" w:rsidRPr="00FE2B10">
        <w:rPr>
          <w:szCs w:val="28"/>
        </w:rPr>
        <w:t>ОАЭФ</w:t>
      </w:r>
      <w:r w:rsidR="009A7ECA" w:rsidRPr="00FE2B10">
        <w:rPr>
          <w:szCs w:val="28"/>
        </w:rPr>
        <w:t>.</w:t>
      </w:r>
      <w:r w:rsidRPr="00FE2B10">
        <w:rPr>
          <w:szCs w:val="28"/>
        </w:rPr>
        <w:t xml:space="preserve"> </w:t>
      </w:r>
      <w:r w:rsidR="00795D78" w:rsidRPr="00FE2B10">
        <w:rPr>
          <w:szCs w:val="28"/>
        </w:rPr>
        <w:t>Поставщик</w:t>
      </w:r>
      <w:r w:rsidR="009A7ECA" w:rsidRPr="00FE2B10">
        <w:rPr>
          <w:color w:val="000000"/>
          <w:szCs w:val="28"/>
        </w:rPr>
        <w:t xml:space="preserve"> вправе подать только одну заявку на участие в </w:t>
      </w:r>
      <w:r w:rsidR="005232EA" w:rsidRPr="00FE2B10">
        <w:rPr>
          <w:color w:val="000000"/>
          <w:szCs w:val="28"/>
        </w:rPr>
        <w:t>ОАЭФ</w:t>
      </w:r>
      <w:r w:rsidR="009A7ECA" w:rsidRPr="00FE2B10">
        <w:rPr>
          <w:color w:val="000000"/>
          <w:szCs w:val="28"/>
        </w:rPr>
        <w:t>.</w:t>
      </w:r>
      <w:r w:rsidR="009C65E7" w:rsidRPr="00FE2B10">
        <w:rPr>
          <w:szCs w:val="28"/>
        </w:rPr>
        <w:t xml:space="preserve"> </w:t>
      </w:r>
      <w:r w:rsidR="009C65E7" w:rsidRPr="00FE2B10">
        <w:rPr>
          <w:color w:val="000000"/>
          <w:szCs w:val="28"/>
        </w:rPr>
        <w:t xml:space="preserve">Заявка на участие в </w:t>
      </w:r>
      <w:r w:rsidR="009C65E7" w:rsidRPr="00FE2B10">
        <w:rPr>
          <w:szCs w:val="28"/>
        </w:rPr>
        <w:t>ОАЭФ</w:t>
      </w:r>
      <w:r w:rsidR="009C65E7" w:rsidRPr="00FE2B10">
        <w:rPr>
          <w:color w:val="000000"/>
          <w:szCs w:val="28"/>
        </w:rPr>
        <w:t xml:space="preserve"> должна содержать документы и сведения, установленные в аукционной документации в отношении участника </w:t>
      </w:r>
      <w:r w:rsidR="009C65E7" w:rsidRPr="00FE2B10">
        <w:rPr>
          <w:szCs w:val="28"/>
        </w:rPr>
        <w:t>ОАЭФ</w:t>
      </w:r>
      <w:r w:rsidR="009C65E7" w:rsidRPr="00FE2B10">
        <w:rPr>
          <w:color w:val="000000"/>
          <w:szCs w:val="28"/>
        </w:rPr>
        <w:t xml:space="preserve">, а также каждого из лиц, выступающих на стороне участника </w:t>
      </w:r>
      <w:r w:rsidR="009C65E7" w:rsidRPr="00FE2B10">
        <w:rPr>
          <w:szCs w:val="28"/>
        </w:rPr>
        <w:t>ОАЭФ</w:t>
      </w:r>
      <w:r w:rsidR="009C65E7" w:rsidRPr="00FE2B10">
        <w:rPr>
          <w:color w:val="000000"/>
          <w:szCs w:val="28"/>
        </w:rPr>
        <w:t xml:space="preserve">: </w:t>
      </w:r>
    </w:p>
    <w:p w:rsidR="00A16CA9" w:rsidRDefault="009C65E7" w:rsidP="00A16CA9">
      <w:pPr>
        <w:rPr>
          <w:color w:val="000000"/>
          <w:szCs w:val="28"/>
        </w:rPr>
      </w:pPr>
      <w:r w:rsidRPr="00FE2B10">
        <w:rPr>
          <w:color w:val="000000"/>
          <w:szCs w:val="28"/>
        </w:rPr>
        <w:t xml:space="preserve">  </w:t>
      </w:r>
      <w:proofErr w:type="gramStart"/>
      <w:r w:rsidRPr="00FE2B10">
        <w:rPr>
          <w:color w:val="000000"/>
          <w:szCs w:val="28"/>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w:t>
      </w:r>
      <w:proofErr w:type="gramEnd"/>
    </w:p>
    <w:p w:rsidR="00A16CA9" w:rsidRDefault="009C65E7" w:rsidP="00A16CA9">
      <w:pPr>
        <w:rPr>
          <w:color w:val="000000"/>
          <w:szCs w:val="28"/>
        </w:rPr>
      </w:pPr>
      <w:r w:rsidRPr="00FE2B10">
        <w:rPr>
          <w:color w:val="000000"/>
          <w:szCs w:val="28"/>
        </w:rPr>
        <w:t xml:space="preserve">  2) копии учредительных документов (для юридического лица); </w:t>
      </w:r>
    </w:p>
    <w:p w:rsidR="00A16CA9" w:rsidRDefault="009C65E7" w:rsidP="00A16CA9">
      <w:pPr>
        <w:rPr>
          <w:color w:val="000000"/>
          <w:szCs w:val="28"/>
        </w:rPr>
      </w:pPr>
      <w:r w:rsidRPr="00FE2B10">
        <w:rPr>
          <w:color w:val="000000"/>
          <w:szCs w:val="28"/>
        </w:rPr>
        <w:t xml:space="preserve">  </w:t>
      </w:r>
      <w:proofErr w:type="gramStart"/>
      <w:r w:rsidRPr="00FE2B10">
        <w:rPr>
          <w:color w:val="000000"/>
          <w:szCs w:val="28"/>
        </w:rPr>
        <w:t>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w:t>
      </w:r>
      <w:proofErr w:type="gramEnd"/>
      <w:r w:rsidRPr="00FE2B10">
        <w:rPr>
          <w:color w:val="000000"/>
          <w:szCs w:val="28"/>
        </w:rPr>
        <w:t xml:space="preserve">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w:t>
      </w:r>
      <w:proofErr w:type="gramStart"/>
      <w:r w:rsidRPr="00FE2B10">
        <w:rPr>
          <w:color w:val="000000"/>
          <w:szCs w:val="28"/>
        </w:rPr>
        <w:t>ии ау</w:t>
      </w:r>
      <w:proofErr w:type="gramEnd"/>
      <w:r w:rsidRPr="00FE2B10">
        <w:rPr>
          <w:color w:val="000000"/>
          <w:szCs w:val="28"/>
        </w:rPr>
        <w:t xml:space="preserve">кциона; </w:t>
      </w:r>
    </w:p>
    <w:p w:rsidR="00A16CA9" w:rsidRDefault="009C65E7" w:rsidP="00A16CA9">
      <w:pPr>
        <w:rPr>
          <w:color w:val="000000"/>
          <w:szCs w:val="28"/>
        </w:rPr>
      </w:pPr>
      <w:r w:rsidRPr="00FE2B10">
        <w:rPr>
          <w:color w:val="000000"/>
          <w:szCs w:val="28"/>
        </w:rPr>
        <w:t xml:space="preserve">  4) документ, подтверждающий полномочия лица на осуществление действий от имени участника аукциона; </w:t>
      </w:r>
    </w:p>
    <w:p w:rsidR="00A16CA9" w:rsidRDefault="009C65E7" w:rsidP="00A16CA9">
      <w:pPr>
        <w:rPr>
          <w:color w:val="000000"/>
          <w:szCs w:val="28"/>
        </w:rPr>
      </w:pPr>
      <w:r w:rsidRPr="00FE2B10">
        <w:rPr>
          <w:color w:val="000000"/>
          <w:szCs w:val="28"/>
        </w:rPr>
        <w:t xml:space="preserve">  </w:t>
      </w:r>
      <w:proofErr w:type="gramStart"/>
      <w:r w:rsidRPr="00FE2B10">
        <w:rPr>
          <w:color w:val="000000"/>
          <w:szCs w:val="28"/>
        </w:rPr>
        <w:t xml:space="preserve">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в аукционе либо обеспечения исполнения договора); </w:t>
      </w:r>
      <w:proofErr w:type="gramEnd"/>
    </w:p>
    <w:p w:rsidR="00A16CA9" w:rsidRDefault="009C65E7" w:rsidP="00A16CA9">
      <w:pPr>
        <w:rPr>
          <w:color w:val="000000"/>
          <w:szCs w:val="28"/>
        </w:rPr>
      </w:pPr>
      <w:r w:rsidRPr="00FE2B10">
        <w:rPr>
          <w:color w:val="000000"/>
          <w:szCs w:val="28"/>
        </w:rPr>
        <w:t xml:space="preserve">  6) сведения и документы, подтверждающие соответствие участника аукциона требованиям, установленным в аукционной документации; </w:t>
      </w:r>
    </w:p>
    <w:p w:rsidR="00A16CA9" w:rsidRDefault="009C65E7" w:rsidP="00A16CA9">
      <w:pPr>
        <w:rPr>
          <w:color w:val="000000"/>
          <w:szCs w:val="28"/>
        </w:rPr>
      </w:pPr>
      <w:r w:rsidRPr="00FE2B10">
        <w:rPr>
          <w:color w:val="000000"/>
          <w:szCs w:val="28"/>
        </w:rPr>
        <w:t xml:space="preserve">  7) предложение о цене в случае проведения аукциона с закрытой формой подачи ценовых предложений; </w:t>
      </w:r>
    </w:p>
    <w:p w:rsidR="00A16CA9" w:rsidRDefault="009C65E7" w:rsidP="00A16CA9">
      <w:pPr>
        <w:rPr>
          <w:color w:val="000000"/>
          <w:szCs w:val="28"/>
        </w:rPr>
      </w:pPr>
      <w:r w:rsidRPr="00FE2B10">
        <w:rPr>
          <w:color w:val="000000"/>
          <w:szCs w:val="28"/>
        </w:rPr>
        <w:lastRenderedPageBreak/>
        <w:t xml:space="preserve">  8) документы, подтверждающие внесение денежных сре</w:t>
      </w:r>
      <w:proofErr w:type="gramStart"/>
      <w:r w:rsidRPr="00FE2B10">
        <w:rPr>
          <w:color w:val="000000"/>
          <w:szCs w:val="28"/>
        </w:rPr>
        <w:t>дств в к</w:t>
      </w:r>
      <w:proofErr w:type="gramEnd"/>
      <w:r w:rsidRPr="00FE2B10">
        <w:rPr>
          <w:color w:val="000000"/>
          <w:szCs w:val="28"/>
        </w:rPr>
        <w:t xml:space="preserve">ачестве обеспечения заявки на участие в конкурсе и в качестве обеспечения исполнения договора (если предусмотрено конкурсной документацией); </w:t>
      </w:r>
    </w:p>
    <w:p w:rsidR="00A16CA9" w:rsidRDefault="009C65E7" w:rsidP="00A16CA9">
      <w:pPr>
        <w:rPr>
          <w:color w:val="000000"/>
          <w:szCs w:val="28"/>
        </w:rPr>
      </w:pPr>
      <w:r w:rsidRPr="00FE2B10">
        <w:rPr>
          <w:color w:val="000000"/>
          <w:szCs w:val="28"/>
        </w:rPr>
        <w:t xml:space="preserve">  9) иные документы и сведения, предусмотренные аукционной документацией.</w:t>
      </w:r>
    </w:p>
    <w:p w:rsidR="00A16CA9" w:rsidRDefault="008665E7" w:rsidP="00A16CA9">
      <w:pPr>
        <w:rPr>
          <w:szCs w:val="28"/>
        </w:rPr>
      </w:pPr>
      <w:r w:rsidRPr="00FE2B10">
        <w:rPr>
          <w:szCs w:val="28"/>
        </w:rPr>
        <w:t>1</w:t>
      </w:r>
      <w:r w:rsidR="00C22980" w:rsidRPr="00FE2B10">
        <w:rPr>
          <w:szCs w:val="28"/>
        </w:rPr>
        <w:t>0</w:t>
      </w:r>
      <w:r w:rsidR="009A7ECA" w:rsidRPr="00FE2B10">
        <w:rPr>
          <w:szCs w:val="28"/>
        </w:rPr>
        <w:t>.</w:t>
      </w:r>
      <w:r w:rsidRPr="00FE2B10">
        <w:rPr>
          <w:szCs w:val="28"/>
        </w:rPr>
        <w:t>8</w:t>
      </w:r>
      <w:r w:rsidR="009A7ECA" w:rsidRPr="00FE2B10">
        <w:rPr>
          <w:szCs w:val="28"/>
        </w:rPr>
        <w:t xml:space="preserve">. </w:t>
      </w:r>
      <w:r w:rsidRPr="00FE2B10">
        <w:rPr>
          <w:szCs w:val="28"/>
        </w:rPr>
        <w:t xml:space="preserve">Заявка на участие в </w:t>
      </w:r>
      <w:r w:rsidR="005232EA" w:rsidRPr="00FE2B10">
        <w:rPr>
          <w:szCs w:val="28"/>
        </w:rPr>
        <w:t>ОАЭФ</w:t>
      </w:r>
      <w:r w:rsidRPr="00FE2B10">
        <w:rPr>
          <w:szCs w:val="28"/>
        </w:rPr>
        <w:t xml:space="preserve"> подписывается </w:t>
      </w:r>
      <w:r w:rsidR="00E06F61" w:rsidRPr="00FE2B10">
        <w:rPr>
          <w:szCs w:val="28"/>
        </w:rPr>
        <w:t xml:space="preserve">квалифицированной </w:t>
      </w:r>
      <w:r w:rsidRPr="00FE2B10">
        <w:rPr>
          <w:szCs w:val="28"/>
        </w:rPr>
        <w:t xml:space="preserve">электронной подписью </w:t>
      </w:r>
      <w:r w:rsidR="00795D78" w:rsidRPr="00FE2B10">
        <w:rPr>
          <w:szCs w:val="28"/>
        </w:rPr>
        <w:t>Поставщик</w:t>
      </w:r>
      <w:r w:rsidRPr="00FE2B10">
        <w:rPr>
          <w:szCs w:val="28"/>
        </w:rPr>
        <w:t xml:space="preserve">а, </w:t>
      </w:r>
      <w:r w:rsidR="00E06F61" w:rsidRPr="00FE2B10">
        <w:rPr>
          <w:szCs w:val="28"/>
        </w:rPr>
        <w:t xml:space="preserve">соответствующей требованиям Федерального закона от 6.04.2011 </w:t>
      </w:r>
      <w:r w:rsidR="006110E1" w:rsidRPr="00FE2B10">
        <w:rPr>
          <w:szCs w:val="28"/>
        </w:rPr>
        <w:t xml:space="preserve">№ 63-ФЗ </w:t>
      </w:r>
      <w:r w:rsidR="009C65E7" w:rsidRPr="00FE2B10">
        <w:rPr>
          <w:szCs w:val="28"/>
        </w:rPr>
        <w:t>«</w:t>
      </w:r>
      <w:r w:rsidR="006110E1" w:rsidRPr="00FE2B10">
        <w:rPr>
          <w:szCs w:val="28"/>
        </w:rPr>
        <w:t>Об электронной подписи</w:t>
      </w:r>
      <w:r w:rsidR="009C65E7" w:rsidRPr="00FE2B10">
        <w:rPr>
          <w:szCs w:val="28"/>
        </w:rPr>
        <w:t>»</w:t>
      </w:r>
      <w:r w:rsidR="00E06F61" w:rsidRPr="00FE2B10">
        <w:rPr>
          <w:szCs w:val="28"/>
        </w:rPr>
        <w:t xml:space="preserve">. </w:t>
      </w:r>
      <w:r w:rsidR="006110E1" w:rsidRPr="00FE2B10">
        <w:rPr>
          <w:szCs w:val="28"/>
        </w:rPr>
        <w:t xml:space="preserve"> </w:t>
      </w:r>
    </w:p>
    <w:p w:rsidR="00A16CA9" w:rsidRDefault="00E06F61" w:rsidP="00A16CA9">
      <w:pPr>
        <w:rPr>
          <w:szCs w:val="28"/>
        </w:rPr>
      </w:pPr>
      <w:r w:rsidRPr="00FE2B10">
        <w:rPr>
          <w:szCs w:val="28"/>
        </w:rPr>
        <w:t>1</w:t>
      </w:r>
      <w:r w:rsidR="00C22980" w:rsidRPr="00FE2B10">
        <w:rPr>
          <w:szCs w:val="28"/>
        </w:rPr>
        <w:t>0</w:t>
      </w:r>
      <w:r w:rsidR="009A7ECA" w:rsidRPr="00FE2B10">
        <w:rPr>
          <w:szCs w:val="28"/>
        </w:rPr>
        <w:t>.</w:t>
      </w:r>
      <w:r w:rsidRPr="00FE2B10">
        <w:rPr>
          <w:szCs w:val="28"/>
        </w:rPr>
        <w:t>9</w:t>
      </w:r>
      <w:r w:rsidR="009A7ECA" w:rsidRPr="00FE2B10">
        <w:rPr>
          <w:szCs w:val="28"/>
        </w:rPr>
        <w:t xml:space="preserve">. Если в документации </w:t>
      </w:r>
      <w:r w:rsidR="005232EA" w:rsidRPr="00FE2B10">
        <w:rPr>
          <w:szCs w:val="28"/>
        </w:rPr>
        <w:t>ОАЭФ</w:t>
      </w:r>
      <w:r w:rsidRPr="00FE2B10">
        <w:rPr>
          <w:szCs w:val="28"/>
        </w:rPr>
        <w:t xml:space="preserve"> </w:t>
      </w:r>
      <w:r w:rsidR="009A7ECA" w:rsidRPr="00FE2B10">
        <w:rPr>
          <w:szCs w:val="28"/>
        </w:rPr>
        <w:t xml:space="preserve">не предусмотрено иное, </w:t>
      </w:r>
      <w:r w:rsidR="00795D78" w:rsidRPr="00FE2B10">
        <w:rPr>
          <w:szCs w:val="28"/>
        </w:rPr>
        <w:t>Поставщик</w:t>
      </w:r>
      <w:r w:rsidR="009A7ECA" w:rsidRPr="00FE2B10">
        <w:rPr>
          <w:szCs w:val="28"/>
        </w:rPr>
        <w:t xml:space="preserve"> может в любое время до истечения окончательного срока представления заявок</w:t>
      </w:r>
      <w:r w:rsidRPr="00FE2B10">
        <w:rPr>
          <w:szCs w:val="28"/>
        </w:rPr>
        <w:t xml:space="preserve"> на участие в </w:t>
      </w:r>
      <w:r w:rsidR="005232EA" w:rsidRPr="00FE2B10">
        <w:rPr>
          <w:szCs w:val="28"/>
        </w:rPr>
        <w:t>ОАЭФ</w:t>
      </w:r>
      <w:r w:rsidR="009A7ECA" w:rsidRPr="00FE2B10">
        <w:rPr>
          <w:szCs w:val="28"/>
        </w:rPr>
        <w:t xml:space="preserve"> изменить свою заявку или </w:t>
      </w:r>
      <w:r w:rsidRPr="00FE2B10">
        <w:rPr>
          <w:szCs w:val="28"/>
        </w:rPr>
        <w:t>отозвать ее</w:t>
      </w:r>
      <w:r w:rsidR="009A7ECA" w:rsidRPr="00FE2B10">
        <w:rPr>
          <w:szCs w:val="28"/>
        </w:rPr>
        <w:t>.</w:t>
      </w:r>
    </w:p>
    <w:p w:rsidR="00A16CA9" w:rsidRDefault="00E06F61" w:rsidP="00A16CA9">
      <w:pPr>
        <w:rPr>
          <w:szCs w:val="28"/>
        </w:rPr>
      </w:pPr>
      <w:r w:rsidRPr="00FE2B10">
        <w:rPr>
          <w:szCs w:val="28"/>
        </w:rPr>
        <w:t>1</w:t>
      </w:r>
      <w:r w:rsidR="00C22980" w:rsidRPr="00FE2B10">
        <w:rPr>
          <w:szCs w:val="28"/>
        </w:rPr>
        <w:t>0</w:t>
      </w:r>
      <w:r w:rsidRPr="00FE2B10">
        <w:rPr>
          <w:szCs w:val="28"/>
        </w:rPr>
        <w:t xml:space="preserve">.10. </w:t>
      </w:r>
      <w:r w:rsidR="0046791B" w:rsidRPr="00FE2B10">
        <w:rPr>
          <w:szCs w:val="28"/>
        </w:rPr>
        <w:t>Закупочная комиссия</w:t>
      </w:r>
      <w:r w:rsidR="009A7ECA" w:rsidRPr="00FE2B10">
        <w:rPr>
          <w:szCs w:val="28"/>
        </w:rPr>
        <w:t xml:space="preserve"> анализирует заявки</w:t>
      </w:r>
      <w:r w:rsidRPr="00FE2B10">
        <w:rPr>
          <w:szCs w:val="28"/>
        </w:rPr>
        <w:t xml:space="preserve"> на участие в </w:t>
      </w:r>
      <w:r w:rsidR="005232EA" w:rsidRPr="00FE2B10">
        <w:rPr>
          <w:szCs w:val="28"/>
        </w:rPr>
        <w:t>ОАЭФ</w:t>
      </w:r>
      <w:r w:rsidR="009A7ECA" w:rsidRPr="00FE2B10">
        <w:rPr>
          <w:szCs w:val="28"/>
        </w:rPr>
        <w:t xml:space="preserve"> на предмет соответствия квалификационным и техническим требованиям и наличия документов, предоставление которых в составе заявки в соответствии с документацией </w:t>
      </w:r>
      <w:r w:rsidR="005232EA" w:rsidRPr="00FE2B10">
        <w:rPr>
          <w:szCs w:val="28"/>
        </w:rPr>
        <w:t>ОАЭФ</w:t>
      </w:r>
      <w:r w:rsidRPr="00FE2B10">
        <w:rPr>
          <w:szCs w:val="28"/>
        </w:rPr>
        <w:t xml:space="preserve"> </w:t>
      </w:r>
      <w:r w:rsidR="009A7ECA" w:rsidRPr="00FE2B10">
        <w:rPr>
          <w:szCs w:val="28"/>
        </w:rPr>
        <w:t>является обязательным, в срок, не превышающий 3-х рабочих дней. При этом для анализа заявок могут привлекаться внутренние и внешние эксперты.</w:t>
      </w:r>
    </w:p>
    <w:p w:rsidR="00A16CA9" w:rsidRDefault="00E06F61" w:rsidP="00A16CA9">
      <w:pPr>
        <w:rPr>
          <w:szCs w:val="28"/>
        </w:rPr>
      </w:pPr>
      <w:r w:rsidRPr="00FE2B10">
        <w:rPr>
          <w:szCs w:val="28"/>
        </w:rPr>
        <w:t>1</w:t>
      </w:r>
      <w:r w:rsidR="00C22980" w:rsidRPr="00FE2B10">
        <w:rPr>
          <w:szCs w:val="28"/>
        </w:rPr>
        <w:t>0</w:t>
      </w:r>
      <w:r w:rsidR="009A7ECA" w:rsidRPr="00FE2B10">
        <w:rPr>
          <w:szCs w:val="28"/>
        </w:rPr>
        <w:t>.1</w:t>
      </w:r>
      <w:r w:rsidRPr="00FE2B10">
        <w:rPr>
          <w:szCs w:val="28"/>
        </w:rPr>
        <w:t>1</w:t>
      </w:r>
      <w:r w:rsidR="009A7ECA" w:rsidRPr="00FE2B10">
        <w:rPr>
          <w:szCs w:val="28"/>
        </w:rPr>
        <w:t>. В случае отсутствия в заявке</w:t>
      </w:r>
      <w:r w:rsidRPr="00FE2B10">
        <w:rPr>
          <w:szCs w:val="28"/>
        </w:rPr>
        <w:t xml:space="preserve"> на участие в </w:t>
      </w:r>
      <w:r w:rsidR="005232EA" w:rsidRPr="00FE2B10">
        <w:rPr>
          <w:szCs w:val="28"/>
        </w:rPr>
        <w:t>ОАЭФ</w:t>
      </w:r>
      <w:r w:rsidR="009A7ECA" w:rsidRPr="00FE2B10">
        <w:rPr>
          <w:szCs w:val="28"/>
        </w:rPr>
        <w:t xml:space="preserve"> отдельных документов, </w:t>
      </w:r>
      <w:r w:rsidR="00870827" w:rsidRPr="00FE2B10">
        <w:rPr>
          <w:szCs w:val="28"/>
        </w:rPr>
        <w:t>Заказчик</w:t>
      </w:r>
      <w:r w:rsidR="009A7ECA" w:rsidRPr="00FE2B10">
        <w:rPr>
          <w:szCs w:val="28"/>
        </w:rPr>
        <w:t xml:space="preserve"> вправе запросить их у </w:t>
      </w:r>
      <w:r w:rsidR="00795D78" w:rsidRPr="00FE2B10">
        <w:rPr>
          <w:szCs w:val="28"/>
        </w:rPr>
        <w:t>Поставщик</w:t>
      </w:r>
      <w:r w:rsidR="009A7ECA" w:rsidRPr="00FE2B10">
        <w:rPr>
          <w:szCs w:val="28"/>
        </w:rPr>
        <w:t>а. Такие документы не должны изменять существа заявки.</w:t>
      </w:r>
    </w:p>
    <w:p w:rsidR="00A16CA9" w:rsidRDefault="00E06F61" w:rsidP="00A16CA9">
      <w:pPr>
        <w:rPr>
          <w:szCs w:val="28"/>
        </w:rPr>
      </w:pPr>
      <w:r w:rsidRPr="00FE2B10">
        <w:rPr>
          <w:szCs w:val="28"/>
        </w:rPr>
        <w:t>1</w:t>
      </w:r>
      <w:r w:rsidR="00C22980" w:rsidRPr="00FE2B10">
        <w:rPr>
          <w:szCs w:val="28"/>
        </w:rPr>
        <w:t>0</w:t>
      </w:r>
      <w:r w:rsidR="009A7ECA" w:rsidRPr="00FE2B10">
        <w:rPr>
          <w:szCs w:val="28"/>
        </w:rPr>
        <w:t>.</w:t>
      </w:r>
      <w:r w:rsidRPr="00FE2B10">
        <w:rPr>
          <w:szCs w:val="28"/>
        </w:rPr>
        <w:t>12</w:t>
      </w:r>
      <w:r w:rsidR="009A7ECA" w:rsidRPr="00FE2B10">
        <w:rPr>
          <w:szCs w:val="28"/>
        </w:rPr>
        <w:t xml:space="preserve">. </w:t>
      </w:r>
      <w:r w:rsidR="0046791B" w:rsidRPr="00FE2B10">
        <w:rPr>
          <w:szCs w:val="28"/>
        </w:rPr>
        <w:t>Закупочная комиссия</w:t>
      </w:r>
      <w:r w:rsidR="009A7ECA" w:rsidRPr="00FE2B10">
        <w:rPr>
          <w:szCs w:val="28"/>
        </w:rPr>
        <w:t xml:space="preserve"> отклоняет заявку</w:t>
      </w:r>
      <w:r w:rsidR="00923987" w:rsidRPr="00FE2B10">
        <w:rPr>
          <w:szCs w:val="28"/>
        </w:rPr>
        <w:t xml:space="preserve"> на участие в </w:t>
      </w:r>
      <w:r w:rsidR="005232EA" w:rsidRPr="00FE2B10">
        <w:rPr>
          <w:szCs w:val="28"/>
        </w:rPr>
        <w:t>ОАЭФ</w:t>
      </w:r>
      <w:r w:rsidR="009A7ECA" w:rsidRPr="00FE2B10">
        <w:rPr>
          <w:szCs w:val="28"/>
        </w:rPr>
        <w:t>:</w:t>
      </w:r>
    </w:p>
    <w:p w:rsidR="00A16CA9" w:rsidRDefault="00A16CA9" w:rsidP="00A16CA9">
      <w:pPr>
        <w:rPr>
          <w:szCs w:val="28"/>
        </w:rPr>
      </w:pPr>
      <w:r>
        <w:rPr>
          <w:szCs w:val="28"/>
        </w:rPr>
        <w:t xml:space="preserve">1) </w:t>
      </w:r>
      <w:r w:rsidR="009A7ECA" w:rsidRPr="00FE2B10">
        <w:rPr>
          <w:szCs w:val="28"/>
        </w:rPr>
        <w:t xml:space="preserve">если </w:t>
      </w:r>
      <w:r w:rsidR="00795D78" w:rsidRPr="00FE2B10">
        <w:rPr>
          <w:szCs w:val="28"/>
        </w:rPr>
        <w:t>Поставщик</w:t>
      </w:r>
      <w:r w:rsidR="009A7ECA" w:rsidRPr="00FE2B10">
        <w:rPr>
          <w:szCs w:val="28"/>
        </w:rPr>
        <w:t>, представивший данную заявку, не соответствует квалификационным требованиям;</w:t>
      </w:r>
    </w:p>
    <w:p w:rsidR="00A16CA9" w:rsidRDefault="00A16CA9" w:rsidP="00A16CA9">
      <w:pPr>
        <w:rPr>
          <w:szCs w:val="28"/>
        </w:rPr>
      </w:pPr>
      <w:r>
        <w:rPr>
          <w:szCs w:val="28"/>
        </w:rPr>
        <w:t xml:space="preserve">2) </w:t>
      </w:r>
      <w:r w:rsidR="00923987" w:rsidRPr="00FE2B10">
        <w:rPr>
          <w:szCs w:val="28"/>
        </w:rPr>
        <w:t xml:space="preserve">в случае, если заявка </w:t>
      </w:r>
      <w:r w:rsidR="00795D78" w:rsidRPr="00FE2B10">
        <w:rPr>
          <w:szCs w:val="28"/>
        </w:rPr>
        <w:t>Поставщик</w:t>
      </w:r>
      <w:r w:rsidR="00923987" w:rsidRPr="00FE2B10">
        <w:rPr>
          <w:szCs w:val="28"/>
        </w:rPr>
        <w:t xml:space="preserve">а не соответствует требованиям документации </w:t>
      </w:r>
      <w:r w:rsidR="005232EA" w:rsidRPr="00FE2B10">
        <w:rPr>
          <w:szCs w:val="28"/>
        </w:rPr>
        <w:t>ОАЭФ</w:t>
      </w:r>
      <w:r w:rsidR="00923987" w:rsidRPr="00FE2B10">
        <w:rPr>
          <w:szCs w:val="28"/>
        </w:rPr>
        <w:t>;</w:t>
      </w:r>
    </w:p>
    <w:p w:rsidR="00A16CA9" w:rsidRDefault="00A16CA9" w:rsidP="00A16CA9">
      <w:pPr>
        <w:rPr>
          <w:szCs w:val="28"/>
        </w:rPr>
      </w:pPr>
      <w:r>
        <w:rPr>
          <w:szCs w:val="28"/>
        </w:rPr>
        <w:t xml:space="preserve">3) </w:t>
      </w:r>
      <w:r w:rsidR="00923987" w:rsidRPr="00FE2B10">
        <w:rPr>
          <w:szCs w:val="28"/>
        </w:rPr>
        <w:t xml:space="preserve">если </w:t>
      </w:r>
      <w:r w:rsidR="00795D78" w:rsidRPr="00FE2B10">
        <w:rPr>
          <w:szCs w:val="28"/>
        </w:rPr>
        <w:t>Поставщик</w:t>
      </w:r>
      <w:r w:rsidR="00923987" w:rsidRPr="00FE2B10">
        <w:rPr>
          <w:szCs w:val="28"/>
        </w:rPr>
        <w:t xml:space="preserve"> находится в реестре недобросовестных </w:t>
      </w:r>
      <w:r w:rsidR="00795D78" w:rsidRPr="00FE2B10">
        <w:rPr>
          <w:szCs w:val="28"/>
        </w:rPr>
        <w:t>Поставщик</w:t>
      </w:r>
      <w:r w:rsidR="00923987" w:rsidRPr="00FE2B10">
        <w:rPr>
          <w:szCs w:val="28"/>
        </w:rPr>
        <w:t>ов;</w:t>
      </w:r>
    </w:p>
    <w:p w:rsidR="00A16CA9" w:rsidRDefault="00A16CA9" w:rsidP="00A16CA9">
      <w:pPr>
        <w:rPr>
          <w:szCs w:val="28"/>
        </w:rPr>
      </w:pPr>
      <w:r>
        <w:rPr>
          <w:szCs w:val="28"/>
        </w:rPr>
        <w:t xml:space="preserve">4) </w:t>
      </w:r>
      <w:r w:rsidR="009A7ECA" w:rsidRPr="00FE2B10">
        <w:rPr>
          <w:szCs w:val="28"/>
        </w:rPr>
        <w:t xml:space="preserve">при наличии документально подтвержденного негативного опыта сотрудничества </w:t>
      </w:r>
      <w:r w:rsidR="00870827" w:rsidRPr="00FE2B10">
        <w:rPr>
          <w:szCs w:val="28"/>
        </w:rPr>
        <w:t>Заказчик</w:t>
      </w:r>
      <w:r w:rsidR="009A7ECA" w:rsidRPr="00FE2B10">
        <w:rPr>
          <w:szCs w:val="28"/>
        </w:rPr>
        <w:t xml:space="preserve">а и его дочерних структур с </w:t>
      </w:r>
      <w:r w:rsidR="00795D78" w:rsidRPr="00FE2B10">
        <w:rPr>
          <w:szCs w:val="28"/>
        </w:rPr>
        <w:t>Поставщик</w:t>
      </w:r>
      <w:r w:rsidR="009A7ECA" w:rsidRPr="00FE2B10">
        <w:rPr>
          <w:szCs w:val="28"/>
        </w:rPr>
        <w:t>ом или аффилированными с ним юридическими и физическими лицами.</w:t>
      </w:r>
    </w:p>
    <w:p w:rsidR="00A16CA9" w:rsidRDefault="00E06F61" w:rsidP="00A16CA9">
      <w:pPr>
        <w:rPr>
          <w:szCs w:val="28"/>
        </w:rPr>
      </w:pPr>
      <w:r w:rsidRPr="00FE2B10">
        <w:rPr>
          <w:szCs w:val="28"/>
        </w:rPr>
        <w:t>1</w:t>
      </w:r>
      <w:r w:rsidR="00C22980" w:rsidRPr="00FE2B10">
        <w:rPr>
          <w:szCs w:val="28"/>
        </w:rPr>
        <w:t>0</w:t>
      </w:r>
      <w:r w:rsidRPr="00FE2B10">
        <w:rPr>
          <w:szCs w:val="28"/>
        </w:rPr>
        <w:t xml:space="preserve">.13. Результаты рассмотрения заявок на участие в </w:t>
      </w:r>
      <w:r w:rsidR="005232EA" w:rsidRPr="00FE2B10">
        <w:rPr>
          <w:szCs w:val="28"/>
        </w:rPr>
        <w:t>ОАЭФ</w:t>
      </w:r>
      <w:r w:rsidRPr="00FE2B10">
        <w:rPr>
          <w:szCs w:val="28"/>
        </w:rPr>
        <w:t xml:space="preserve"> оформляются протоколом определения участников </w:t>
      </w:r>
      <w:r w:rsidR="005232EA" w:rsidRPr="00FE2B10">
        <w:rPr>
          <w:szCs w:val="28"/>
        </w:rPr>
        <w:t>ОАЭФ</w:t>
      </w:r>
      <w:r w:rsidR="009C4861" w:rsidRPr="00FE2B10">
        <w:rPr>
          <w:szCs w:val="28"/>
        </w:rPr>
        <w:t xml:space="preserve">, который размещается на официальном сайте в срок, предусмотренный Главой 3 настоящего Положения. Протокол содержит сведения о количестве </w:t>
      </w:r>
      <w:r w:rsidR="00795D78" w:rsidRPr="00FE2B10">
        <w:rPr>
          <w:szCs w:val="28"/>
        </w:rPr>
        <w:t>Поставщик</w:t>
      </w:r>
      <w:r w:rsidR="009C4861" w:rsidRPr="00FE2B10">
        <w:rPr>
          <w:szCs w:val="28"/>
        </w:rPr>
        <w:t xml:space="preserve">ов, допущенных и не допущенных до участия в аукционном торге, без указания данных о </w:t>
      </w:r>
      <w:r w:rsidR="00795D78" w:rsidRPr="00FE2B10">
        <w:rPr>
          <w:szCs w:val="28"/>
        </w:rPr>
        <w:t>Поставщик</w:t>
      </w:r>
      <w:r w:rsidR="009C4861" w:rsidRPr="00FE2B10">
        <w:rPr>
          <w:szCs w:val="28"/>
        </w:rPr>
        <w:t>ах.</w:t>
      </w:r>
    </w:p>
    <w:p w:rsidR="00A16CA9" w:rsidRDefault="00E06F61" w:rsidP="00A16CA9">
      <w:pPr>
        <w:rPr>
          <w:szCs w:val="28"/>
        </w:rPr>
      </w:pPr>
      <w:r w:rsidRPr="00FE2B10">
        <w:rPr>
          <w:szCs w:val="28"/>
        </w:rPr>
        <w:t>1</w:t>
      </w:r>
      <w:r w:rsidR="00C22980" w:rsidRPr="00FE2B10">
        <w:rPr>
          <w:szCs w:val="28"/>
        </w:rPr>
        <w:t>0</w:t>
      </w:r>
      <w:r w:rsidRPr="00FE2B10">
        <w:rPr>
          <w:szCs w:val="28"/>
        </w:rPr>
        <w:t>.14.</w:t>
      </w:r>
      <w:r w:rsidR="00923987" w:rsidRPr="00FE2B10">
        <w:rPr>
          <w:szCs w:val="28"/>
        </w:rPr>
        <w:t xml:space="preserve"> </w:t>
      </w:r>
      <w:r w:rsidR="009C4861" w:rsidRPr="00FE2B10">
        <w:rPr>
          <w:szCs w:val="28"/>
        </w:rPr>
        <w:t xml:space="preserve">В течение двух рабочих дней со дня подписания протокола определения участников </w:t>
      </w:r>
      <w:r w:rsidR="005232EA" w:rsidRPr="00FE2B10">
        <w:rPr>
          <w:szCs w:val="28"/>
        </w:rPr>
        <w:t>ОАЭФ</w:t>
      </w:r>
      <w:r w:rsidR="009C4861" w:rsidRPr="00FE2B10">
        <w:rPr>
          <w:szCs w:val="28"/>
        </w:rPr>
        <w:t xml:space="preserve">, в адрес </w:t>
      </w:r>
      <w:r w:rsidR="00795D78" w:rsidRPr="00FE2B10">
        <w:rPr>
          <w:szCs w:val="28"/>
        </w:rPr>
        <w:t>Поставщик</w:t>
      </w:r>
      <w:r w:rsidR="009C4861" w:rsidRPr="00FE2B10">
        <w:rPr>
          <w:szCs w:val="28"/>
        </w:rPr>
        <w:t xml:space="preserve">ов, допущенных до участия в </w:t>
      </w:r>
      <w:r w:rsidR="009C4861" w:rsidRPr="00FE2B10">
        <w:rPr>
          <w:szCs w:val="28"/>
        </w:rPr>
        <w:lastRenderedPageBreak/>
        <w:t>аукционном торге</w:t>
      </w:r>
      <w:r w:rsidR="004E2B80" w:rsidRPr="00FE2B10">
        <w:rPr>
          <w:szCs w:val="28"/>
        </w:rPr>
        <w:t>,</w:t>
      </w:r>
      <w:r w:rsidR="009C4861" w:rsidRPr="00FE2B10">
        <w:rPr>
          <w:szCs w:val="28"/>
        </w:rPr>
        <w:t xml:space="preserve"> направляется извещение с указанием даты и времени начала аукционного торга</w:t>
      </w:r>
      <w:r w:rsidR="00923987" w:rsidRPr="00FE2B10">
        <w:rPr>
          <w:szCs w:val="28"/>
        </w:rPr>
        <w:t xml:space="preserve">. </w:t>
      </w:r>
    </w:p>
    <w:p w:rsidR="00A16CA9" w:rsidRDefault="00923987" w:rsidP="00A16CA9">
      <w:pPr>
        <w:rPr>
          <w:szCs w:val="28"/>
        </w:rPr>
      </w:pPr>
      <w:r w:rsidRPr="00FE2B10">
        <w:rPr>
          <w:szCs w:val="28"/>
        </w:rPr>
        <w:t>1</w:t>
      </w:r>
      <w:r w:rsidR="00C22980" w:rsidRPr="00FE2B10">
        <w:rPr>
          <w:szCs w:val="28"/>
        </w:rPr>
        <w:t>0</w:t>
      </w:r>
      <w:r w:rsidRPr="00FE2B10">
        <w:rPr>
          <w:szCs w:val="28"/>
        </w:rPr>
        <w:t xml:space="preserve">.15. </w:t>
      </w:r>
      <w:r w:rsidR="004B7007" w:rsidRPr="00FE2B10">
        <w:rPr>
          <w:szCs w:val="28"/>
        </w:rPr>
        <w:t>Аукцион</w:t>
      </w:r>
      <w:r w:rsidRPr="00FE2B10">
        <w:rPr>
          <w:szCs w:val="28"/>
        </w:rPr>
        <w:t xml:space="preserve">ный торг осуществляется путем подачи </w:t>
      </w:r>
      <w:r w:rsidR="006110E1" w:rsidRPr="00FE2B10">
        <w:rPr>
          <w:szCs w:val="28"/>
        </w:rPr>
        <w:t xml:space="preserve">участниками </w:t>
      </w:r>
      <w:r w:rsidR="005232EA" w:rsidRPr="00FE2B10">
        <w:rPr>
          <w:szCs w:val="28"/>
        </w:rPr>
        <w:t>ОАЭФ</w:t>
      </w:r>
      <w:r w:rsidR="006110E1" w:rsidRPr="00FE2B10">
        <w:rPr>
          <w:szCs w:val="28"/>
        </w:rPr>
        <w:t xml:space="preserve"> ценовых предложений (ставок).</w:t>
      </w:r>
    </w:p>
    <w:p w:rsidR="00A16CA9" w:rsidRDefault="006110E1" w:rsidP="00A16CA9">
      <w:pPr>
        <w:rPr>
          <w:color w:val="000000"/>
          <w:szCs w:val="28"/>
        </w:rPr>
      </w:pPr>
      <w:r w:rsidRPr="00FE2B10">
        <w:rPr>
          <w:szCs w:val="28"/>
        </w:rPr>
        <w:t>1</w:t>
      </w:r>
      <w:r w:rsidR="00C22980" w:rsidRPr="00FE2B10">
        <w:rPr>
          <w:szCs w:val="28"/>
        </w:rPr>
        <w:t>0</w:t>
      </w:r>
      <w:r w:rsidRPr="00FE2B10">
        <w:rPr>
          <w:szCs w:val="28"/>
        </w:rPr>
        <w:t xml:space="preserve">.16. Участник </w:t>
      </w:r>
      <w:r w:rsidR="005232EA" w:rsidRPr="00FE2B10">
        <w:rPr>
          <w:szCs w:val="28"/>
        </w:rPr>
        <w:t>ОАЭФ</w:t>
      </w:r>
      <w:r w:rsidRPr="00FE2B10">
        <w:rPr>
          <w:szCs w:val="28"/>
        </w:rPr>
        <w:t xml:space="preserve"> вправе подавать </w:t>
      </w:r>
      <w:r w:rsidR="00E06F61" w:rsidRPr="00FE2B10">
        <w:rPr>
          <w:color w:val="000000"/>
          <w:szCs w:val="28"/>
        </w:rPr>
        <w:t xml:space="preserve">свои ценовые предложения </w:t>
      </w:r>
      <w:r w:rsidRPr="00FE2B10">
        <w:rPr>
          <w:color w:val="000000"/>
          <w:szCs w:val="28"/>
        </w:rPr>
        <w:t xml:space="preserve">о понижении начальной цены </w:t>
      </w:r>
      <w:r w:rsidR="00E06F61" w:rsidRPr="00FE2B10">
        <w:rPr>
          <w:color w:val="000000"/>
          <w:szCs w:val="28"/>
        </w:rPr>
        <w:t xml:space="preserve">(делать ставки) </w:t>
      </w:r>
      <w:r w:rsidR="00B25F86" w:rsidRPr="00FE2B10">
        <w:rPr>
          <w:color w:val="000000"/>
          <w:szCs w:val="28"/>
        </w:rPr>
        <w:t>по наступлению времени начала</w:t>
      </w:r>
      <w:r w:rsidR="00E06F61" w:rsidRPr="00FE2B10">
        <w:rPr>
          <w:color w:val="000000"/>
          <w:szCs w:val="28"/>
        </w:rPr>
        <w:t xml:space="preserve"> </w:t>
      </w:r>
      <w:r w:rsidR="004E2B80" w:rsidRPr="00FE2B10">
        <w:rPr>
          <w:color w:val="000000"/>
          <w:szCs w:val="28"/>
        </w:rPr>
        <w:t>аукционного торга</w:t>
      </w:r>
      <w:r w:rsidRPr="00FE2B10">
        <w:rPr>
          <w:color w:val="000000"/>
          <w:szCs w:val="28"/>
        </w:rPr>
        <w:t>.</w:t>
      </w:r>
      <w:r w:rsidR="007C1052" w:rsidRPr="00FE2B10">
        <w:rPr>
          <w:color w:val="000000"/>
          <w:szCs w:val="28"/>
        </w:rPr>
        <w:t xml:space="preserve"> </w:t>
      </w:r>
    </w:p>
    <w:p w:rsidR="00A16CA9" w:rsidRDefault="006110E1" w:rsidP="00A16CA9">
      <w:pPr>
        <w:rPr>
          <w:color w:val="000000"/>
          <w:szCs w:val="28"/>
        </w:rPr>
      </w:pPr>
      <w:r w:rsidRPr="00FE2B10">
        <w:rPr>
          <w:color w:val="000000"/>
          <w:szCs w:val="28"/>
        </w:rPr>
        <w:t>1</w:t>
      </w:r>
      <w:r w:rsidR="00C22980" w:rsidRPr="00FE2B10">
        <w:rPr>
          <w:color w:val="000000"/>
          <w:szCs w:val="28"/>
        </w:rPr>
        <w:t>0</w:t>
      </w:r>
      <w:r w:rsidRPr="00FE2B10">
        <w:rPr>
          <w:color w:val="000000"/>
          <w:szCs w:val="28"/>
        </w:rPr>
        <w:t>.17. Ц</w:t>
      </w:r>
      <w:r w:rsidR="00E06F61" w:rsidRPr="00FE2B10">
        <w:rPr>
          <w:color w:val="000000"/>
          <w:szCs w:val="28"/>
        </w:rPr>
        <w:t xml:space="preserve">еновые предложения подаются участниками </w:t>
      </w:r>
      <w:r w:rsidR="005232EA" w:rsidRPr="00FE2B10">
        <w:rPr>
          <w:color w:val="000000"/>
          <w:szCs w:val="28"/>
        </w:rPr>
        <w:t>ОАЭФ</w:t>
      </w:r>
      <w:r w:rsidRPr="00FE2B10">
        <w:rPr>
          <w:color w:val="000000"/>
          <w:szCs w:val="28"/>
        </w:rPr>
        <w:t xml:space="preserve"> </w:t>
      </w:r>
      <w:r w:rsidR="00E06F61" w:rsidRPr="00FE2B10">
        <w:rPr>
          <w:color w:val="000000"/>
          <w:szCs w:val="28"/>
        </w:rPr>
        <w:t xml:space="preserve">в </w:t>
      </w:r>
      <w:r w:rsidRPr="00FE2B10">
        <w:rPr>
          <w:color w:val="000000"/>
          <w:szCs w:val="28"/>
        </w:rPr>
        <w:t xml:space="preserve">открытых электронных конвертах, обеспечивающих возможность </w:t>
      </w:r>
      <w:r w:rsidR="00E06F61" w:rsidRPr="00FE2B10">
        <w:rPr>
          <w:color w:val="000000"/>
          <w:szCs w:val="28"/>
        </w:rPr>
        <w:t>любо</w:t>
      </w:r>
      <w:r w:rsidRPr="00FE2B10">
        <w:rPr>
          <w:color w:val="000000"/>
          <w:szCs w:val="28"/>
        </w:rPr>
        <w:t>го</w:t>
      </w:r>
      <w:r w:rsidR="00E06F61" w:rsidRPr="00FE2B10">
        <w:rPr>
          <w:color w:val="000000"/>
          <w:szCs w:val="28"/>
        </w:rPr>
        <w:t xml:space="preserve"> участник</w:t>
      </w:r>
      <w:r w:rsidRPr="00FE2B10">
        <w:rPr>
          <w:color w:val="000000"/>
          <w:szCs w:val="28"/>
        </w:rPr>
        <w:t xml:space="preserve">а </w:t>
      </w:r>
      <w:r w:rsidR="005232EA" w:rsidRPr="00FE2B10">
        <w:rPr>
          <w:color w:val="000000"/>
          <w:szCs w:val="28"/>
        </w:rPr>
        <w:t>ОАЭФ</w:t>
      </w:r>
      <w:r w:rsidRPr="00FE2B10">
        <w:rPr>
          <w:color w:val="000000"/>
          <w:szCs w:val="28"/>
        </w:rPr>
        <w:t xml:space="preserve"> </w:t>
      </w:r>
      <w:r w:rsidR="00E06F61" w:rsidRPr="00FE2B10">
        <w:rPr>
          <w:color w:val="000000"/>
          <w:szCs w:val="28"/>
        </w:rPr>
        <w:t xml:space="preserve">ознакомиться с содержанием поступившего предложения. </w:t>
      </w:r>
    </w:p>
    <w:p w:rsidR="00A16CA9" w:rsidRDefault="006110E1" w:rsidP="00A16CA9">
      <w:pPr>
        <w:rPr>
          <w:color w:val="000000"/>
          <w:szCs w:val="28"/>
        </w:rPr>
      </w:pPr>
      <w:r w:rsidRPr="00FE2B10">
        <w:rPr>
          <w:color w:val="000000"/>
          <w:szCs w:val="28"/>
        </w:rPr>
        <w:t>1</w:t>
      </w:r>
      <w:r w:rsidR="00C22980" w:rsidRPr="00FE2B10">
        <w:rPr>
          <w:color w:val="000000"/>
          <w:szCs w:val="28"/>
        </w:rPr>
        <w:t>0</w:t>
      </w:r>
      <w:r w:rsidRPr="00FE2B10">
        <w:rPr>
          <w:color w:val="000000"/>
          <w:szCs w:val="28"/>
        </w:rPr>
        <w:t xml:space="preserve">.18. </w:t>
      </w:r>
      <w:proofErr w:type="gramStart"/>
      <w:r w:rsidRPr="00FE2B10">
        <w:rPr>
          <w:color w:val="000000"/>
          <w:szCs w:val="28"/>
        </w:rPr>
        <w:t>Дата</w:t>
      </w:r>
      <w:r w:rsidR="009824DE" w:rsidRPr="00FE2B10">
        <w:rPr>
          <w:color w:val="000000"/>
          <w:szCs w:val="28"/>
        </w:rPr>
        <w:t xml:space="preserve"> и время</w:t>
      </w:r>
      <w:r w:rsidRPr="00FE2B10">
        <w:rPr>
          <w:color w:val="000000"/>
          <w:szCs w:val="28"/>
        </w:rPr>
        <w:t xml:space="preserve"> окончания </w:t>
      </w:r>
      <w:r w:rsidR="004B7007" w:rsidRPr="00FE2B10">
        <w:rPr>
          <w:color w:val="000000"/>
          <w:szCs w:val="28"/>
        </w:rPr>
        <w:t>аукцион</w:t>
      </w:r>
      <w:r w:rsidRPr="00FE2B10">
        <w:rPr>
          <w:color w:val="000000"/>
          <w:szCs w:val="28"/>
        </w:rPr>
        <w:t xml:space="preserve">ного торга </w:t>
      </w:r>
      <w:r w:rsidR="00B25F86" w:rsidRPr="00FE2B10">
        <w:rPr>
          <w:color w:val="000000"/>
          <w:szCs w:val="28"/>
        </w:rPr>
        <w:t xml:space="preserve">могут быть </w:t>
      </w:r>
      <w:r w:rsidRPr="00FE2B10">
        <w:rPr>
          <w:color w:val="000000"/>
          <w:szCs w:val="28"/>
        </w:rPr>
        <w:t>определен</w:t>
      </w:r>
      <w:r w:rsidR="009824DE" w:rsidRPr="00FE2B10">
        <w:rPr>
          <w:color w:val="000000"/>
          <w:szCs w:val="28"/>
        </w:rPr>
        <w:t>ы</w:t>
      </w:r>
      <w:r w:rsidRPr="00FE2B10">
        <w:rPr>
          <w:color w:val="000000"/>
          <w:szCs w:val="28"/>
        </w:rPr>
        <w:t xml:space="preserve"> в извещении</w:t>
      </w:r>
      <w:r w:rsidRPr="00FE2B10">
        <w:rPr>
          <w:szCs w:val="28"/>
        </w:rPr>
        <w:t xml:space="preserve"> о проведении </w:t>
      </w:r>
      <w:r w:rsidR="005232EA" w:rsidRPr="00FE2B10">
        <w:rPr>
          <w:color w:val="000000"/>
          <w:szCs w:val="28"/>
        </w:rPr>
        <w:t>ОАЭФ</w:t>
      </w:r>
      <w:r w:rsidRPr="00FE2B10">
        <w:rPr>
          <w:color w:val="000000"/>
          <w:szCs w:val="28"/>
        </w:rPr>
        <w:t xml:space="preserve">, </w:t>
      </w:r>
      <w:r w:rsidR="00B25F86" w:rsidRPr="00FE2B10">
        <w:rPr>
          <w:color w:val="000000"/>
          <w:szCs w:val="28"/>
        </w:rPr>
        <w:t>а так же</w:t>
      </w:r>
      <w:r w:rsidRPr="00FE2B10">
        <w:rPr>
          <w:color w:val="000000"/>
          <w:szCs w:val="28"/>
        </w:rPr>
        <w:t xml:space="preserve"> может автоматически изменяться, если в пределах 1</w:t>
      </w:r>
      <w:r w:rsidR="00D544A5" w:rsidRPr="00FE2B10">
        <w:rPr>
          <w:color w:val="000000"/>
          <w:szCs w:val="28"/>
        </w:rPr>
        <w:t xml:space="preserve">0 минут </w:t>
      </w:r>
      <w:r w:rsidRPr="00FE2B10">
        <w:rPr>
          <w:color w:val="000000"/>
          <w:szCs w:val="28"/>
        </w:rPr>
        <w:t xml:space="preserve">до даты окончания </w:t>
      </w:r>
      <w:r w:rsidR="004B7007" w:rsidRPr="00FE2B10">
        <w:rPr>
          <w:color w:val="000000"/>
          <w:szCs w:val="28"/>
        </w:rPr>
        <w:t>аукцион</w:t>
      </w:r>
      <w:r w:rsidRPr="00FE2B10">
        <w:rPr>
          <w:color w:val="000000"/>
          <w:szCs w:val="28"/>
        </w:rPr>
        <w:t xml:space="preserve">ного торга будет сделана очередная ставка, при этом дата </w:t>
      </w:r>
      <w:r w:rsidR="009824DE" w:rsidRPr="00FE2B10">
        <w:rPr>
          <w:color w:val="000000"/>
          <w:szCs w:val="28"/>
        </w:rPr>
        <w:t xml:space="preserve">и время </w:t>
      </w:r>
      <w:r w:rsidRPr="00FE2B10">
        <w:rPr>
          <w:color w:val="000000"/>
          <w:szCs w:val="28"/>
        </w:rPr>
        <w:t xml:space="preserve">окончания </w:t>
      </w:r>
      <w:r w:rsidR="004B7007" w:rsidRPr="00FE2B10">
        <w:rPr>
          <w:color w:val="000000"/>
          <w:szCs w:val="28"/>
        </w:rPr>
        <w:t>аукцион</w:t>
      </w:r>
      <w:r w:rsidR="009824DE" w:rsidRPr="00FE2B10">
        <w:rPr>
          <w:color w:val="000000"/>
          <w:szCs w:val="28"/>
        </w:rPr>
        <w:t>ного торга</w:t>
      </w:r>
      <w:r w:rsidRPr="00FE2B10">
        <w:rPr>
          <w:color w:val="000000"/>
          <w:szCs w:val="28"/>
        </w:rPr>
        <w:t xml:space="preserve"> не мо</w:t>
      </w:r>
      <w:r w:rsidR="00A8226A" w:rsidRPr="00FE2B10">
        <w:rPr>
          <w:color w:val="000000"/>
          <w:szCs w:val="28"/>
        </w:rPr>
        <w:t>гут</w:t>
      </w:r>
      <w:r w:rsidRPr="00FE2B10">
        <w:rPr>
          <w:color w:val="000000"/>
          <w:szCs w:val="28"/>
        </w:rPr>
        <w:t xml:space="preserve"> превысить предельно допустимое время окончания </w:t>
      </w:r>
      <w:r w:rsidR="004B7007" w:rsidRPr="00FE2B10">
        <w:rPr>
          <w:color w:val="000000"/>
          <w:szCs w:val="28"/>
        </w:rPr>
        <w:t>аукцион</w:t>
      </w:r>
      <w:r w:rsidRPr="00FE2B10">
        <w:rPr>
          <w:color w:val="000000"/>
          <w:szCs w:val="28"/>
        </w:rPr>
        <w:t>ного торга</w:t>
      </w:r>
      <w:r w:rsidR="009824DE" w:rsidRPr="00FE2B10">
        <w:rPr>
          <w:color w:val="000000"/>
          <w:szCs w:val="28"/>
        </w:rPr>
        <w:t xml:space="preserve">, определенное в документации </w:t>
      </w:r>
      <w:r w:rsidR="005232EA" w:rsidRPr="00FE2B10">
        <w:rPr>
          <w:color w:val="000000"/>
          <w:szCs w:val="28"/>
        </w:rPr>
        <w:t>ОАЭФ</w:t>
      </w:r>
      <w:r w:rsidRPr="00FE2B10">
        <w:rPr>
          <w:color w:val="000000"/>
          <w:szCs w:val="28"/>
        </w:rPr>
        <w:t>.</w:t>
      </w:r>
      <w:proofErr w:type="gramEnd"/>
    </w:p>
    <w:p w:rsidR="00A16CA9" w:rsidRDefault="009F3214" w:rsidP="00A16CA9">
      <w:pPr>
        <w:rPr>
          <w:szCs w:val="28"/>
        </w:rPr>
      </w:pPr>
      <w:r w:rsidRPr="00FE2B10">
        <w:rPr>
          <w:color w:val="000000"/>
          <w:szCs w:val="28"/>
        </w:rPr>
        <w:t>1</w:t>
      </w:r>
      <w:r w:rsidR="00C22980" w:rsidRPr="00FE2B10">
        <w:rPr>
          <w:color w:val="000000"/>
          <w:szCs w:val="28"/>
        </w:rPr>
        <w:t>0</w:t>
      </w:r>
      <w:r w:rsidRPr="00FE2B10">
        <w:rPr>
          <w:color w:val="000000"/>
          <w:szCs w:val="28"/>
        </w:rPr>
        <w:t xml:space="preserve">.19. Любой участник </w:t>
      </w:r>
      <w:r w:rsidR="004B7007" w:rsidRPr="00FE2B10">
        <w:rPr>
          <w:color w:val="000000"/>
          <w:szCs w:val="28"/>
        </w:rPr>
        <w:t>аукцион</w:t>
      </w:r>
      <w:r w:rsidRPr="00FE2B10">
        <w:rPr>
          <w:color w:val="000000"/>
          <w:szCs w:val="28"/>
        </w:rPr>
        <w:t xml:space="preserve">ного торга может сделать неограниченное количество ставок, но не подряд одну за другой. </w:t>
      </w:r>
      <w:r w:rsidR="00D73A3F" w:rsidRPr="00FE2B10">
        <w:rPr>
          <w:color w:val="000000"/>
          <w:szCs w:val="28"/>
        </w:rPr>
        <w:t xml:space="preserve">Следующую ставку он вправе сделать только в случае, если другим участником </w:t>
      </w:r>
      <w:r w:rsidR="004B7007" w:rsidRPr="00FE2B10">
        <w:rPr>
          <w:color w:val="000000"/>
          <w:szCs w:val="28"/>
        </w:rPr>
        <w:t>аукцион</w:t>
      </w:r>
      <w:r w:rsidR="00D73A3F" w:rsidRPr="00FE2B10">
        <w:rPr>
          <w:color w:val="000000"/>
          <w:szCs w:val="28"/>
        </w:rPr>
        <w:t>ного торга сделана более низкая ставка</w:t>
      </w:r>
      <w:r w:rsidR="00D544A5" w:rsidRPr="00FE2B10">
        <w:rPr>
          <w:color w:val="000000"/>
          <w:szCs w:val="28"/>
        </w:rPr>
        <w:t>. При этом каждая новая ставка должна отличаться от предыдущей ей ставки не менее чем на</w:t>
      </w:r>
      <w:r w:rsidR="00D544A5" w:rsidRPr="00FE2B10">
        <w:rPr>
          <w:color w:val="FF0000"/>
          <w:szCs w:val="28"/>
        </w:rPr>
        <w:t xml:space="preserve"> </w:t>
      </w:r>
      <w:r w:rsidR="00D544A5" w:rsidRPr="00FE2B10">
        <w:rPr>
          <w:szCs w:val="28"/>
        </w:rPr>
        <w:t>минимальный шаг аукционного торга</w:t>
      </w:r>
      <w:r w:rsidRPr="00FE2B10">
        <w:rPr>
          <w:szCs w:val="28"/>
        </w:rPr>
        <w:t>.</w:t>
      </w:r>
    </w:p>
    <w:p w:rsidR="00A16CA9" w:rsidRDefault="009824DE" w:rsidP="00A16CA9">
      <w:pPr>
        <w:rPr>
          <w:color w:val="000000"/>
          <w:szCs w:val="28"/>
        </w:rPr>
      </w:pPr>
      <w:r w:rsidRPr="00FE2B10">
        <w:rPr>
          <w:color w:val="000000"/>
          <w:szCs w:val="28"/>
        </w:rPr>
        <w:t>1</w:t>
      </w:r>
      <w:r w:rsidR="00C22980" w:rsidRPr="00FE2B10">
        <w:rPr>
          <w:color w:val="000000"/>
          <w:szCs w:val="28"/>
        </w:rPr>
        <w:t>0</w:t>
      </w:r>
      <w:r w:rsidR="00E06F61" w:rsidRPr="00FE2B10">
        <w:rPr>
          <w:color w:val="000000"/>
          <w:szCs w:val="28"/>
        </w:rPr>
        <w:t>.</w:t>
      </w:r>
      <w:r w:rsidR="009F3214" w:rsidRPr="00FE2B10">
        <w:rPr>
          <w:color w:val="000000"/>
          <w:szCs w:val="28"/>
        </w:rPr>
        <w:t>20</w:t>
      </w:r>
      <w:r w:rsidR="00E06F61" w:rsidRPr="00FE2B10">
        <w:rPr>
          <w:color w:val="000000"/>
          <w:szCs w:val="28"/>
        </w:rPr>
        <w:t xml:space="preserve">. </w:t>
      </w:r>
      <w:r w:rsidRPr="00FE2B10">
        <w:rPr>
          <w:color w:val="000000"/>
          <w:szCs w:val="28"/>
        </w:rPr>
        <w:t>П</w:t>
      </w:r>
      <w:r w:rsidR="00E06F61" w:rsidRPr="00FE2B10">
        <w:rPr>
          <w:color w:val="000000"/>
          <w:szCs w:val="28"/>
        </w:rPr>
        <w:t xml:space="preserve">обедителем </w:t>
      </w:r>
      <w:r w:rsidR="005232EA" w:rsidRPr="00FE2B10">
        <w:rPr>
          <w:color w:val="000000"/>
          <w:szCs w:val="28"/>
        </w:rPr>
        <w:t>ОАЭФ</w:t>
      </w:r>
      <w:r w:rsidRPr="00FE2B10">
        <w:rPr>
          <w:color w:val="000000"/>
          <w:szCs w:val="28"/>
        </w:rPr>
        <w:t xml:space="preserve"> </w:t>
      </w:r>
      <w:r w:rsidR="00E06F61" w:rsidRPr="00FE2B10">
        <w:rPr>
          <w:color w:val="000000"/>
          <w:szCs w:val="28"/>
        </w:rPr>
        <w:t>признается участник</w:t>
      </w:r>
      <w:r w:rsidRPr="00FE2B10">
        <w:rPr>
          <w:color w:val="000000"/>
          <w:szCs w:val="28"/>
        </w:rPr>
        <w:t xml:space="preserve"> </w:t>
      </w:r>
      <w:r w:rsidR="005232EA" w:rsidRPr="00FE2B10">
        <w:rPr>
          <w:color w:val="000000"/>
          <w:szCs w:val="28"/>
        </w:rPr>
        <w:t>ОАЭФ</w:t>
      </w:r>
      <w:r w:rsidR="00E06F61" w:rsidRPr="00FE2B10">
        <w:rPr>
          <w:color w:val="000000"/>
          <w:szCs w:val="28"/>
        </w:rPr>
        <w:t xml:space="preserve">, </w:t>
      </w:r>
      <w:r w:rsidRPr="00FE2B10">
        <w:rPr>
          <w:color w:val="000000"/>
          <w:szCs w:val="28"/>
        </w:rPr>
        <w:t xml:space="preserve">сделавший наименьшую ставку на момент окончания </w:t>
      </w:r>
      <w:r w:rsidR="004B7007" w:rsidRPr="00FE2B10">
        <w:rPr>
          <w:color w:val="000000"/>
          <w:szCs w:val="28"/>
        </w:rPr>
        <w:t>аукцион</w:t>
      </w:r>
      <w:r w:rsidRPr="00FE2B10">
        <w:rPr>
          <w:color w:val="000000"/>
          <w:szCs w:val="28"/>
        </w:rPr>
        <w:t xml:space="preserve">ного торга. В случае если несколько участников </w:t>
      </w:r>
      <w:r w:rsidR="005232EA" w:rsidRPr="00FE2B10">
        <w:rPr>
          <w:color w:val="000000"/>
          <w:szCs w:val="28"/>
        </w:rPr>
        <w:t>ОАЭФ</w:t>
      </w:r>
      <w:r w:rsidRPr="00FE2B10">
        <w:rPr>
          <w:color w:val="000000"/>
          <w:szCs w:val="28"/>
        </w:rPr>
        <w:t xml:space="preserve"> сделали одинаковые ставки, победителем признается участник </w:t>
      </w:r>
      <w:r w:rsidR="005232EA" w:rsidRPr="00FE2B10">
        <w:rPr>
          <w:color w:val="000000"/>
          <w:szCs w:val="28"/>
        </w:rPr>
        <w:t>ОАЭФ</w:t>
      </w:r>
      <w:r w:rsidR="00A8226A" w:rsidRPr="00FE2B10">
        <w:rPr>
          <w:color w:val="000000"/>
          <w:szCs w:val="28"/>
        </w:rPr>
        <w:t>,</w:t>
      </w:r>
      <w:r w:rsidRPr="00FE2B10">
        <w:rPr>
          <w:color w:val="000000"/>
          <w:szCs w:val="28"/>
        </w:rPr>
        <w:t xml:space="preserve"> первым с</w:t>
      </w:r>
      <w:r w:rsidR="00A8226A" w:rsidRPr="00FE2B10">
        <w:rPr>
          <w:color w:val="000000"/>
          <w:szCs w:val="28"/>
        </w:rPr>
        <w:t>делавший</w:t>
      </w:r>
      <w:r w:rsidRPr="00FE2B10">
        <w:rPr>
          <w:color w:val="000000"/>
          <w:szCs w:val="28"/>
        </w:rPr>
        <w:t xml:space="preserve"> такую ставку.</w:t>
      </w:r>
    </w:p>
    <w:p w:rsidR="00A16CA9" w:rsidRDefault="009824DE" w:rsidP="00A16CA9">
      <w:pPr>
        <w:rPr>
          <w:szCs w:val="28"/>
        </w:rPr>
      </w:pPr>
      <w:r w:rsidRPr="00FE2B10">
        <w:rPr>
          <w:color w:val="000000"/>
          <w:szCs w:val="28"/>
        </w:rPr>
        <w:t>1</w:t>
      </w:r>
      <w:r w:rsidR="00C22980" w:rsidRPr="00FE2B10">
        <w:rPr>
          <w:color w:val="000000"/>
          <w:szCs w:val="28"/>
        </w:rPr>
        <w:t>0</w:t>
      </w:r>
      <w:r w:rsidRPr="00FE2B10">
        <w:rPr>
          <w:color w:val="000000"/>
          <w:szCs w:val="28"/>
        </w:rPr>
        <w:t>.2</w:t>
      </w:r>
      <w:r w:rsidR="009F3214" w:rsidRPr="00FE2B10">
        <w:rPr>
          <w:color w:val="000000"/>
          <w:szCs w:val="28"/>
        </w:rPr>
        <w:t>1</w:t>
      </w:r>
      <w:r w:rsidRPr="00FE2B10">
        <w:rPr>
          <w:color w:val="000000"/>
          <w:szCs w:val="28"/>
        </w:rPr>
        <w:t xml:space="preserve">. Решение о победителе </w:t>
      </w:r>
      <w:r w:rsidR="005232EA" w:rsidRPr="00FE2B10">
        <w:rPr>
          <w:color w:val="000000"/>
          <w:szCs w:val="28"/>
        </w:rPr>
        <w:t>ОАЭФ</w:t>
      </w:r>
      <w:r w:rsidRPr="00FE2B10">
        <w:rPr>
          <w:color w:val="000000"/>
          <w:szCs w:val="28"/>
        </w:rPr>
        <w:t xml:space="preserve"> </w:t>
      </w:r>
      <w:r w:rsidR="009A7ECA" w:rsidRPr="00FE2B10">
        <w:rPr>
          <w:szCs w:val="28"/>
        </w:rPr>
        <w:t xml:space="preserve">оформляется протоколом, в котором указываются два </w:t>
      </w:r>
      <w:r w:rsidR="00795D78" w:rsidRPr="00FE2B10">
        <w:rPr>
          <w:szCs w:val="28"/>
        </w:rPr>
        <w:t>Поставщик</w:t>
      </w:r>
      <w:r w:rsidR="009A7ECA" w:rsidRPr="00FE2B10">
        <w:rPr>
          <w:szCs w:val="28"/>
        </w:rPr>
        <w:t xml:space="preserve">а, </w:t>
      </w:r>
      <w:r w:rsidRPr="00FE2B10">
        <w:rPr>
          <w:szCs w:val="28"/>
        </w:rPr>
        <w:t>предложившие наименьшие ставки.</w:t>
      </w:r>
    </w:p>
    <w:p w:rsidR="00A16CA9" w:rsidRDefault="009824DE" w:rsidP="00A16CA9">
      <w:pPr>
        <w:rPr>
          <w:color w:val="000000"/>
          <w:szCs w:val="28"/>
        </w:rPr>
      </w:pPr>
      <w:r w:rsidRPr="00FE2B10">
        <w:rPr>
          <w:szCs w:val="28"/>
        </w:rPr>
        <w:t>1</w:t>
      </w:r>
      <w:r w:rsidR="00C22980" w:rsidRPr="00FE2B10">
        <w:rPr>
          <w:szCs w:val="28"/>
        </w:rPr>
        <w:t>0</w:t>
      </w:r>
      <w:r w:rsidRPr="00FE2B10">
        <w:rPr>
          <w:szCs w:val="28"/>
        </w:rPr>
        <w:t>.2</w:t>
      </w:r>
      <w:r w:rsidR="009F3214" w:rsidRPr="00FE2B10">
        <w:rPr>
          <w:szCs w:val="28"/>
        </w:rPr>
        <w:t>2</w:t>
      </w:r>
      <w:r w:rsidRPr="00FE2B10">
        <w:rPr>
          <w:szCs w:val="28"/>
        </w:rPr>
        <w:t>.</w:t>
      </w:r>
      <w:r w:rsidR="009A7ECA" w:rsidRPr="00FE2B10">
        <w:rPr>
          <w:szCs w:val="28"/>
        </w:rPr>
        <w:t xml:space="preserve"> Информация о победителе </w:t>
      </w:r>
      <w:r w:rsidR="005232EA" w:rsidRPr="00FE2B10">
        <w:rPr>
          <w:szCs w:val="28"/>
        </w:rPr>
        <w:t>ОАЭФ</w:t>
      </w:r>
      <w:r w:rsidR="009A7ECA" w:rsidRPr="00FE2B10">
        <w:rPr>
          <w:szCs w:val="28"/>
        </w:rPr>
        <w:t xml:space="preserve"> размещается на сайте</w:t>
      </w:r>
      <w:r w:rsidR="009C2720" w:rsidRPr="00FE2B10">
        <w:rPr>
          <w:szCs w:val="28"/>
        </w:rPr>
        <w:t xml:space="preserve"> </w:t>
      </w:r>
      <w:r w:rsidR="00870827" w:rsidRPr="00FE2B10">
        <w:rPr>
          <w:szCs w:val="28"/>
        </w:rPr>
        <w:t>Заказчик</w:t>
      </w:r>
      <w:r w:rsidR="009A7ECA" w:rsidRPr="00FE2B10">
        <w:rPr>
          <w:szCs w:val="28"/>
        </w:rPr>
        <w:t xml:space="preserve">а. </w:t>
      </w:r>
      <w:r w:rsidRPr="00FE2B10">
        <w:rPr>
          <w:szCs w:val="28"/>
        </w:rPr>
        <w:t xml:space="preserve">Победителю </w:t>
      </w:r>
      <w:r w:rsidR="005232EA" w:rsidRPr="00FE2B10">
        <w:rPr>
          <w:szCs w:val="28"/>
        </w:rPr>
        <w:t>ОАЭФ</w:t>
      </w:r>
      <w:r w:rsidRPr="00FE2B10">
        <w:rPr>
          <w:szCs w:val="28"/>
        </w:rPr>
        <w:t xml:space="preserve"> </w:t>
      </w:r>
      <w:r w:rsidR="009A7ECA" w:rsidRPr="00FE2B10">
        <w:rPr>
          <w:szCs w:val="28"/>
        </w:rPr>
        <w:t xml:space="preserve">в течение 3-х рабочих дней направляется уведомление об этом и </w:t>
      </w:r>
      <w:proofErr w:type="gramStart"/>
      <w:r w:rsidR="0006402E" w:rsidRPr="00FE2B10">
        <w:rPr>
          <w:szCs w:val="28"/>
        </w:rPr>
        <w:t>предложение</w:t>
      </w:r>
      <w:proofErr w:type="gramEnd"/>
      <w:r w:rsidR="0006402E" w:rsidRPr="00FE2B10">
        <w:rPr>
          <w:szCs w:val="28"/>
        </w:rPr>
        <w:t xml:space="preserve"> о заключении договора на условиях, указанных </w:t>
      </w:r>
      <w:r w:rsidR="009A7ECA" w:rsidRPr="00FE2B10">
        <w:rPr>
          <w:color w:val="000000"/>
          <w:szCs w:val="28"/>
        </w:rPr>
        <w:t>в документации</w:t>
      </w:r>
      <w:r w:rsidRPr="00FE2B10">
        <w:rPr>
          <w:color w:val="000000"/>
          <w:szCs w:val="28"/>
        </w:rPr>
        <w:t xml:space="preserve"> </w:t>
      </w:r>
      <w:r w:rsidR="005232EA" w:rsidRPr="00FE2B10">
        <w:rPr>
          <w:color w:val="000000"/>
          <w:szCs w:val="28"/>
        </w:rPr>
        <w:t>ОАЭФ</w:t>
      </w:r>
      <w:r w:rsidR="009A7ECA" w:rsidRPr="00FE2B10">
        <w:rPr>
          <w:color w:val="000000"/>
          <w:szCs w:val="28"/>
        </w:rPr>
        <w:t xml:space="preserve"> и заявке </w:t>
      </w:r>
      <w:r w:rsidR="00795D78" w:rsidRPr="00FE2B10">
        <w:rPr>
          <w:color w:val="000000"/>
          <w:szCs w:val="28"/>
        </w:rPr>
        <w:t>Поставщик</w:t>
      </w:r>
      <w:r w:rsidR="009A7ECA" w:rsidRPr="00FE2B10">
        <w:rPr>
          <w:color w:val="000000"/>
          <w:szCs w:val="28"/>
        </w:rPr>
        <w:t>а</w:t>
      </w:r>
      <w:r w:rsidR="009F3214" w:rsidRPr="00FE2B10">
        <w:rPr>
          <w:color w:val="000000"/>
          <w:szCs w:val="28"/>
        </w:rPr>
        <w:t>,</w:t>
      </w:r>
      <w:r w:rsidRPr="00FE2B10">
        <w:rPr>
          <w:color w:val="000000"/>
          <w:szCs w:val="28"/>
        </w:rPr>
        <w:t xml:space="preserve"> по цене</w:t>
      </w:r>
      <w:r w:rsidR="009F3214" w:rsidRPr="00FE2B10">
        <w:rPr>
          <w:color w:val="000000"/>
          <w:szCs w:val="28"/>
        </w:rPr>
        <w:t xml:space="preserve"> последней ставки, сделанной данным </w:t>
      </w:r>
      <w:r w:rsidR="00795D78" w:rsidRPr="00FE2B10">
        <w:rPr>
          <w:color w:val="000000"/>
          <w:szCs w:val="28"/>
        </w:rPr>
        <w:t>Поставщик</w:t>
      </w:r>
      <w:r w:rsidR="009F3214" w:rsidRPr="00FE2B10">
        <w:rPr>
          <w:color w:val="000000"/>
          <w:szCs w:val="28"/>
        </w:rPr>
        <w:t>ом</w:t>
      </w:r>
      <w:r w:rsidR="00A8226A" w:rsidRPr="00FE2B10">
        <w:rPr>
          <w:color w:val="000000"/>
          <w:szCs w:val="28"/>
        </w:rPr>
        <w:t>, а так же</w:t>
      </w:r>
      <w:r w:rsidR="009A7ECA" w:rsidRPr="00FE2B10">
        <w:rPr>
          <w:color w:val="000000"/>
          <w:szCs w:val="28"/>
        </w:rPr>
        <w:t xml:space="preserve"> проект такого договора.</w:t>
      </w:r>
    </w:p>
    <w:p w:rsidR="00A16CA9" w:rsidRDefault="009F3214" w:rsidP="00A16CA9">
      <w:pPr>
        <w:rPr>
          <w:color w:val="000000"/>
          <w:szCs w:val="28"/>
        </w:rPr>
      </w:pPr>
      <w:r w:rsidRPr="00FE2B10">
        <w:rPr>
          <w:color w:val="000000"/>
          <w:szCs w:val="28"/>
        </w:rPr>
        <w:t>1</w:t>
      </w:r>
      <w:r w:rsidR="00C22980" w:rsidRPr="00FE2B10">
        <w:rPr>
          <w:color w:val="000000"/>
          <w:szCs w:val="28"/>
        </w:rPr>
        <w:t>0</w:t>
      </w:r>
      <w:r w:rsidR="009A7ECA" w:rsidRPr="00FE2B10">
        <w:rPr>
          <w:color w:val="000000"/>
          <w:szCs w:val="28"/>
        </w:rPr>
        <w:t>.2</w:t>
      </w:r>
      <w:r w:rsidRPr="00FE2B10">
        <w:rPr>
          <w:color w:val="000000"/>
          <w:szCs w:val="28"/>
        </w:rPr>
        <w:t>3</w:t>
      </w:r>
      <w:r w:rsidR="009A7ECA" w:rsidRPr="00FE2B10">
        <w:rPr>
          <w:color w:val="000000"/>
          <w:szCs w:val="28"/>
        </w:rPr>
        <w:t>. В случае</w:t>
      </w:r>
      <w:proofErr w:type="gramStart"/>
      <w:r w:rsidR="009A7ECA" w:rsidRPr="00FE2B10">
        <w:rPr>
          <w:color w:val="000000"/>
          <w:szCs w:val="28"/>
        </w:rPr>
        <w:t>,</w:t>
      </w:r>
      <w:proofErr w:type="gramEnd"/>
      <w:r w:rsidR="009A7ECA" w:rsidRPr="00FE2B10">
        <w:rPr>
          <w:color w:val="000000"/>
          <w:szCs w:val="28"/>
        </w:rPr>
        <w:t xml:space="preserve"> если в течение десяти рабочих дней после направления в соответствии с п. </w:t>
      </w:r>
      <w:r w:rsidRPr="00FE2B10">
        <w:rPr>
          <w:color w:val="000000"/>
          <w:szCs w:val="28"/>
        </w:rPr>
        <w:t>1</w:t>
      </w:r>
      <w:r w:rsidR="00C22980" w:rsidRPr="00FE2B10">
        <w:rPr>
          <w:color w:val="000000"/>
          <w:szCs w:val="28"/>
        </w:rPr>
        <w:t>0</w:t>
      </w:r>
      <w:r w:rsidR="009A7ECA" w:rsidRPr="00FE2B10">
        <w:rPr>
          <w:color w:val="000000"/>
          <w:szCs w:val="28"/>
        </w:rPr>
        <w:t>.2</w:t>
      </w:r>
      <w:r w:rsidRPr="00FE2B10">
        <w:rPr>
          <w:color w:val="000000"/>
          <w:szCs w:val="28"/>
        </w:rPr>
        <w:t>2</w:t>
      </w:r>
      <w:r w:rsidR="009A7ECA" w:rsidRPr="00FE2B10">
        <w:rPr>
          <w:color w:val="000000"/>
          <w:szCs w:val="28"/>
        </w:rPr>
        <w:t xml:space="preserve">. настоящего Положения уведомления, </w:t>
      </w:r>
      <w:r w:rsidR="00795D78" w:rsidRPr="00FE2B10">
        <w:rPr>
          <w:color w:val="000000"/>
          <w:szCs w:val="28"/>
        </w:rPr>
        <w:t>Поставщик</w:t>
      </w:r>
      <w:r w:rsidR="009A7ECA" w:rsidRPr="00FE2B10">
        <w:rPr>
          <w:color w:val="000000"/>
          <w:szCs w:val="28"/>
        </w:rPr>
        <w:t xml:space="preserve"> не направляет </w:t>
      </w:r>
      <w:r w:rsidR="00870827" w:rsidRPr="00FE2B10">
        <w:rPr>
          <w:color w:val="000000"/>
          <w:szCs w:val="28"/>
        </w:rPr>
        <w:t>Заказчик</w:t>
      </w:r>
      <w:r w:rsidR="009A7ECA" w:rsidRPr="00FE2B10">
        <w:rPr>
          <w:color w:val="000000"/>
          <w:szCs w:val="28"/>
        </w:rPr>
        <w:t>у подписанный им проект договора, либо протокол разногласий, он считается уклонившимся от заключения договора.</w:t>
      </w:r>
    </w:p>
    <w:p w:rsidR="00A16CA9" w:rsidRDefault="009F3214" w:rsidP="00A16CA9">
      <w:pPr>
        <w:rPr>
          <w:color w:val="000000"/>
          <w:szCs w:val="28"/>
        </w:rPr>
      </w:pPr>
      <w:r w:rsidRPr="00FE2B10">
        <w:rPr>
          <w:color w:val="000000"/>
          <w:szCs w:val="28"/>
        </w:rPr>
        <w:lastRenderedPageBreak/>
        <w:t>1</w:t>
      </w:r>
      <w:r w:rsidR="00C22980" w:rsidRPr="00FE2B10">
        <w:rPr>
          <w:color w:val="000000"/>
          <w:szCs w:val="28"/>
        </w:rPr>
        <w:t>0</w:t>
      </w:r>
      <w:r w:rsidR="009A7ECA" w:rsidRPr="00FE2B10">
        <w:rPr>
          <w:color w:val="000000"/>
          <w:szCs w:val="28"/>
        </w:rPr>
        <w:t>.2</w:t>
      </w:r>
      <w:r w:rsidRPr="00FE2B10">
        <w:rPr>
          <w:color w:val="000000"/>
          <w:szCs w:val="28"/>
        </w:rPr>
        <w:t>4</w:t>
      </w:r>
      <w:r w:rsidR="009A7ECA" w:rsidRPr="00FE2B10">
        <w:rPr>
          <w:color w:val="000000"/>
          <w:szCs w:val="28"/>
        </w:rPr>
        <w:t xml:space="preserve">. В случае если победитель </w:t>
      </w:r>
      <w:r w:rsidR="005232EA" w:rsidRPr="00FE2B10">
        <w:rPr>
          <w:color w:val="000000"/>
          <w:szCs w:val="28"/>
        </w:rPr>
        <w:t>ОАЭФ</w:t>
      </w:r>
      <w:r w:rsidR="009A7ECA" w:rsidRPr="00FE2B10">
        <w:rPr>
          <w:color w:val="000000"/>
          <w:szCs w:val="28"/>
        </w:rPr>
        <w:t xml:space="preserve"> признан уклонившимся от заключения договора, </w:t>
      </w:r>
      <w:r w:rsidR="00870827" w:rsidRPr="00FE2B10">
        <w:rPr>
          <w:color w:val="000000"/>
          <w:szCs w:val="28"/>
        </w:rPr>
        <w:t>Заказчик</w:t>
      </w:r>
      <w:r w:rsidR="009A7ECA" w:rsidRPr="00FE2B10">
        <w:rPr>
          <w:color w:val="000000"/>
          <w:szCs w:val="28"/>
        </w:rPr>
        <w:t xml:space="preserve"> заключает договор с участником </w:t>
      </w:r>
      <w:r w:rsidR="005232EA" w:rsidRPr="00FE2B10">
        <w:rPr>
          <w:color w:val="000000"/>
          <w:szCs w:val="28"/>
        </w:rPr>
        <w:t>ОАЭФ</w:t>
      </w:r>
      <w:r w:rsidR="009A7ECA" w:rsidRPr="00FE2B10">
        <w:rPr>
          <w:color w:val="000000"/>
          <w:szCs w:val="28"/>
        </w:rPr>
        <w:t xml:space="preserve">, </w:t>
      </w:r>
      <w:r w:rsidRPr="00FE2B10">
        <w:rPr>
          <w:color w:val="000000"/>
          <w:szCs w:val="28"/>
        </w:rPr>
        <w:t xml:space="preserve">сделавшим второе по выгодности предложение в результате </w:t>
      </w:r>
      <w:r w:rsidR="004B7007" w:rsidRPr="00FE2B10">
        <w:rPr>
          <w:color w:val="000000"/>
          <w:szCs w:val="28"/>
        </w:rPr>
        <w:t>аукцион</w:t>
      </w:r>
      <w:r w:rsidRPr="00FE2B10">
        <w:rPr>
          <w:color w:val="000000"/>
          <w:szCs w:val="28"/>
        </w:rPr>
        <w:t>ного торга</w:t>
      </w:r>
      <w:r w:rsidR="009A7ECA" w:rsidRPr="00FE2B10">
        <w:rPr>
          <w:color w:val="000000"/>
          <w:szCs w:val="28"/>
        </w:rPr>
        <w:t xml:space="preserve">, в порядке, предусмотренным п. </w:t>
      </w:r>
      <w:r w:rsidRPr="00FE2B10">
        <w:rPr>
          <w:color w:val="000000"/>
          <w:szCs w:val="28"/>
        </w:rPr>
        <w:t>1</w:t>
      </w:r>
      <w:r w:rsidR="00C22980" w:rsidRPr="00FE2B10">
        <w:rPr>
          <w:color w:val="000000"/>
          <w:szCs w:val="28"/>
        </w:rPr>
        <w:t>0</w:t>
      </w:r>
      <w:r w:rsidR="009A7ECA" w:rsidRPr="00FE2B10">
        <w:rPr>
          <w:color w:val="000000"/>
          <w:szCs w:val="28"/>
        </w:rPr>
        <w:t>.2</w:t>
      </w:r>
      <w:r w:rsidRPr="00FE2B10">
        <w:rPr>
          <w:color w:val="000000"/>
          <w:szCs w:val="28"/>
        </w:rPr>
        <w:t>2</w:t>
      </w:r>
      <w:r w:rsidR="009A7ECA" w:rsidRPr="00FE2B10">
        <w:rPr>
          <w:color w:val="000000"/>
          <w:szCs w:val="28"/>
        </w:rPr>
        <w:t xml:space="preserve">. - </w:t>
      </w:r>
      <w:r w:rsidRPr="00FE2B10">
        <w:rPr>
          <w:color w:val="000000"/>
          <w:szCs w:val="28"/>
        </w:rPr>
        <w:t>1</w:t>
      </w:r>
      <w:r w:rsidR="00C22980" w:rsidRPr="00FE2B10">
        <w:rPr>
          <w:color w:val="000000"/>
          <w:szCs w:val="28"/>
        </w:rPr>
        <w:t>0</w:t>
      </w:r>
      <w:r w:rsidR="009A7ECA" w:rsidRPr="00FE2B10">
        <w:rPr>
          <w:color w:val="000000"/>
          <w:szCs w:val="28"/>
        </w:rPr>
        <w:t>.2</w:t>
      </w:r>
      <w:r w:rsidRPr="00FE2B10">
        <w:rPr>
          <w:color w:val="000000"/>
          <w:szCs w:val="28"/>
        </w:rPr>
        <w:t>3</w:t>
      </w:r>
      <w:r w:rsidR="009A7ECA" w:rsidRPr="00FE2B10">
        <w:rPr>
          <w:color w:val="000000"/>
          <w:szCs w:val="28"/>
        </w:rPr>
        <w:t>. настоящего Положения.</w:t>
      </w:r>
    </w:p>
    <w:p w:rsidR="00A16CA9" w:rsidRDefault="009F3214" w:rsidP="00A16CA9">
      <w:pPr>
        <w:rPr>
          <w:color w:val="000000"/>
          <w:szCs w:val="28"/>
        </w:rPr>
      </w:pPr>
      <w:r w:rsidRPr="00FE2B10">
        <w:rPr>
          <w:color w:val="000000"/>
          <w:szCs w:val="28"/>
        </w:rPr>
        <w:t>1</w:t>
      </w:r>
      <w:r w:rsidR="00C22980" w:rsidRPr="00FE2B10">
        <w:rPr>
          <w:color w:val="000000"/>
          <w:szCs w:val="28"/>
        </w:rPr>
        <w:t>0</w:t>
      </w:r>
      <w:r w:rsidR="009A7ECA" w:rsidRPr="00FE2B10">
        <w:rPr>
          <w:color w:val="000000"/>
          <w:szCs w:val="28"/>
        </w:rPr>
        <w:t>.2</w:t>
      </w:r>
      <w:r w:rsidRPr="00FE2B10">
        <w:rPr>
          <w:color w:val="000000"/>
          <w:szCs w:val="28"/>
        </w:rPr>
        <w:t>5</w:t>
      </w:r>
      <w:r w:rsidR="009A7ECA" w:rsidRPr="00FE2B10">
        <w:rPr>
          <w:color w:val="000000"/>
          <w:szCs w:val="28"/>
        </w:rPr>
        <w:t xml:space="preserve">. Сведения об участнике </w:t>
      </w:r>
      <w:r w:rsidR="005232EA" w:rsidRPr="00FE2B10">
        <w:rPr>
          <w:color w:val="000000"/>
          <w:szCs w:val="28"/>
        </w:rPr>
        <w:t>ОАЭФ</w:t>
      </w:r>
      <w:r w:rsidR="009A7ECA" w:rsidRPr="00FE2B10">
        <w:rPr>
          <w:color w:val="000000"/>
          <w:szCs w:val="28"/>
        </w:rPr>
        <w:t xml:space="preserve">, уклонившемся от заключения договора, включаются в реестр недобросовестных </w:t>
      </w:r>
      <w:r w:rsidR="00795D78" w:rsidRPr="00FE2B10">
        <w:rPr>
          <w:color w:val="000000"/>
          <w:szCs w:val="28"/>
        </w:rPr>
        <w:t>Поставщик</w:t>
      </w:r>
      <w:r w:rsidR="009A7ECA" w:rsidRPr="00FE2B10">
        <w:rPr>
          <w:color w:val="000000"/>
          <w:szCs w:val="28"/>
        </w:rPr>
        <w:t>ов.</w:t>
      </w:r>
    </w:p>
    <w:p w:rsidR="00A16CA9" w:rsidRDefault="009F3214" w:rsidP="00A16CA9">
      <w:pPr>
        <w:rPr>
          <w:szCs w:val="28"/>
        </w:rPr>
      </w:pPr>
      <w:r w:rsidRPr="00FE2B10">
        <w:rPr>
          <w:szCs w:val="28"/>
        </w:rPr>
        <w:t>1</w:t>
      </w:r>
      <w:r w:rsidR="00C22980" w:rsidRPr="00FE2B10">
        <w:rPr>
          <w:szCs w:val="28"/>
        </w:rPr>
        <w:t>0</w:t>
      </w:r>
      <w:r w:rsidR="009A7ECA" w:rsidRPr="00FE2B10">
        <w:rPr>
          <w:szCs w:val="28"/>
        </w:rPr>
        <w:t>.</w:t>
      </w:r>
      <w:r w:rsidRPr="00FE2B10">
        <w:rPr>
          <w:szCs w:val="28"/>
        </w:rPr>
        <w:t>26</w:t>
      </w:r>
      <w:r w:rsidR="009A7ECA" w:rsidRPr="00FE2B10">
        <w:rPr>
          <w:szCs w:val="28"/>
        </w:rPr>
        <w:t xml:space="preserve">. В случае если по условиям </w:t>
      </w:r>
      <w:r w:rsidR="005232EA" w:rsidRPr="00FE2B10">
        <w:rPr>
          <w:szCs w:val="28"/>
        </w:rPr>
        <w:t>ОАЭФ</w:t>
      </w:r>
      <w:r w:rsidR="009A7ECA" w:rsidRPr="00FE2B10">
        <w:rPr>
          <w:szCs w:val="28"/>
        </w:rPr>
        <w:t xml:space="preserve"> </w:t>
      </w:r>
      <w:r w:rsidR="00795D78" w:rsidRPr="00FE2B10">
        <w:rPr>
          <w:szCs w:val="28"/>
        </w:rPr>
        <w:t>Поставщик</w:t>
      </w:r>
      <w:r w:rsidR="009A7ECA" w:rsidRPr="00FE2B10">
        <w:rPr>
          <w:szCs w:val="28"/>
        </w:rPr>
        <w:t xml:space="preserve">и предоставляли обеспечение заявок, такое обеспечение возвращается в течение 5 рабочих дней со дня объявления победителя </w:t>
      </w:r>
      <w:r w:rsidR="005232EA" w:rsidRPr="00FE2B10">
        <w:rPr>
          <w:szCs w:val="28"/>
        </w:rPr>
        <w:t>ОАЭФ</w:t>
      </w:r>
      <w:r w:rsidRPr="00FE2B10">
        <w:rPr>
          <w:szCs w:val="28"/>
        </w:rPr>
        <w:t>, а победителю и участнику, сделавшему второе по выгодности предложение – в течение 5 рабочих дней после подписания договора</w:t>
      </w:r>
      <w:r w:rsidR="009A7ECA" w:rsidRPr="00FE2B10">
        <w:rPr>
          <w:szCs w:val="28"/>
        </w:rPr>
        <w:t>.</w:t>
      </w:r>
    </w:p>
    <w:p w:rsidR="00A16CA9" w:rsidRDefault="009F3214" w:rsidP="00A16CA9">
      <w:pPr>
        <w:rPr>
          <w:color w:val="000000"/>
          <w:szCs w:val="28"/>
        </w:rPr>
      </w:pPr>
      <w:r w:rsidRPr="00FE2B10">
        <w:rPr>
          <w:szCs w:val="28"/>
        </w:rPr>
        <w:t>1</w:t>
      </w:r>
      <w:r w:rsidR="00C22980" w:rsidRPr="00FE2B10">
        <w:rPr>
          <w:szCs w:val="28"/>
        </w:rPr>
        <w:t>0</w:t>
      </w:r>
      <w:r w:rsidRPr="00FE2B10">
        <w:rPr>
          <w:szCs w:val="28"/>
        </w:rPr>
        <w:t xml:space="preserve">.27. </w:t>
      </w:r>
      <w:r w:rsidR="009A7ECA" w:rsidRPr="00FE2B10">
        <w:rPr>
          <w:color w:val="000000"/>
          <w:szCs w:val="28"/>
        </w:rPr>
        <w:t xml:space="preserve">В случае если на участие в </w:t>
      </w:r>
      <w:r w:rsidR="005232EA" w:rsidRPr="00FE2B10">
        <w:rPr>
          <w:color w:val="000000"/>
          <w:szCs w:val="28"/>
        </w:rPr>
        <w:t>ОАЭФ</w:t>
      </w:r>
      <w:r w:rsidR="009A7ECA" w:rsidRPr="00FE2B10">
        <w:rPr>
          <w:color w:val="000000"/>
          <w:szCs w:val="28"/>
        </w:rPr>
        <w:t xml:space="preserve"> не поступило ни одной заявки или к участию в </w:t>
      </w:r>
      <w:r w:rsidR="005232EA" w:rsidRPr="00FE2B10">
        <w:rPr>
          <w:color w:val="000000"/>
          <w:szCs w:val="28"/>
        </w:rPr>
        <w:t>ОАЭФ</w:t>
      </w:r>
      <w:r w:rsidR="009A7ECA" w:rsidRPr="00FE2B10">
        <w:rPr>
          <w:color w:val="000000"/>
          <w:szCs w:val="28"/>
        </w:rPr>
        <w:t xml:space="preserve"> был допущен только один участник, </w:t>
      </w:r>
      <w:r w:rsidR="005232EA" w:rsidRPr="00FE2B10">
        <w:rPr>
          <w:color w:val="000000"/>
          <w:szCs w:val="28"/>
        </w:rPr>
        <w:t>ОАЭФ</w:t>
      </w:r>
      <w:r w:rsidR="009A7ECA" w:rsidRPr="00FE2B10">
        <w:rPr>
          <w:color w:val="000000"/>
          <w:szCs w:val="28"/>
        </w:rPr>
        <w:t xml:space="preserve"> признается несостоявшимся. При этом </w:t>
      </w:r>
      <w:r w:rsidR="00870827" w:rsidRPr="00FE2B10">
        <w:rPr>
          <w:color w:val="000000"/>
          <w:szCs w:val="28"/>
        </w:rPr>
        <w:t>Заказчик</w:t>
      </w:r>
      <w:r w:rsidR="009A7ECA" w:rsidRPr="00FE2B10">
        <w:rPr>
          <w:color w:val="000000"/>
          <w:szCs w:val="28"/>
        </w:rPr>
        <w:t xml:space="preserve"> вправе заключить договор с единственным участником на условиях, установленных в документации</w:t>
      </w:r>
      <w:r w:rsidRPr="00FE2B10">
        <w:rPr>
          <w:color w:val="000000"/>
          <w:szCs w:val="28"/>
        </w:rPr>
        <w:t xml:space="preserve"> </w:t>
      </w:r>
      <w:r w:rsidR="005232EA" w:rsidRPr="00FE2B10">
        <w:rPr>
          <w:color w:val="000000"/>
          <w:szCs w:val="28"/>
        </w:rPr>
        <w:t>ОАЭФ</w:t>
      </w:r>
      <w:r w:rsidR="009A7ECA" w:rsidRPr="00FE2B10">
        <w:rPr>
          <w:color w:val="000000"/>
          <w:szCs w:val="28"/>
        </w:rPr>
        <w:t>, либо назначить проведение повторной закупочной процедуры.</w:t>
      </w:r>
    </w:p>
    <w:p w:rsidR="00A16CA9" w:rsidRDefault="00E87F19" w:rsidP="00A16CA9">
      <w:pPr>
        <w:rPr>
          <w:color w:val="000000"/>
          <w:szCs w:val="28"/>
        </w:rPr>
      </w:pPr>
      <w:r w:rsidRPr="00FE2B10">
        <w:rPr>
          <w:color w:val="000000"/>
          <w:szCs w:val="28"/>
        </w:rPr>
        <w:t>1</w:t>
      </w:r>
      <w:r w:rsidR="00C22980" w:rsidRPr="00FE2B10">
        <w:rPr>
          <w:color w:val="000000"/>
          <w:szCs w:val="28"/>
        </w:rPr>
        <w:t>0</w:t>
      </w:r>
      <w:r w:rsidRPr="00FE2B10">
        <w:rPr>
          <w:color w:val="000000"/>
          <w:szCs w:val="28"/>
        </w:rPr>
        <w:t xml:space="preserve">.28. </w:t>
      </w:r>
      <w:r w:rsidR="00870827" w:rsidRPr="00FE2B10">
        <w:rPr>
          <w:color w:val="000000"/>
          <w:szCs w:val="28"/>
        </w:rPr>
        <w:t>Заказчик</w:t>
      </w:r>
      <w:r w:rsidRPr="00FE2B10">
        <w:rPr>
          <w:color w:val="000000"/>
          <w:szCs w:val="28"/>
        </w:rPr>
        <w:t xml:space="preserve"> вправе установить иные требования </w:t>
      </w:r>
      <w:proofErr w:type="gramStart"/>
      <w:r w:rsidRPr="00FE2B10">
        <w:rPr>
          <w:color w:val="000000"/>
          <w:szCs w:val="28"/>
        </w:rPr>
        <w:t>к</w:t>
      </w:r>
      <w:proofErr w:type="gramEnd"/>
      <w:r w:rsidRPr="00FE2B10">
        <w:rPr>
          <w:color w:val="000000"/>
          <w:szCs w:val="28"/>
        </w:rPr>
        <w:t xml:space="preserve"> </w:t>
      </w:r>
      <w:proofErr w:type="gramStart"/>
      <w:r w:rsidRPr="00FE2B10">
        <w:rPr>
          <w:color w:val="000000"/>
          <w:szCs w:val="28"/>
        </w:rPr>
        <w:t>процедуры</w:t>
      </w:r>
      <w:proofErr w:type="gramEnd"/>
      <w:r w:rsidRPr="00FE2B10">
        <w:rPr>
          <w:color w:val="000000"/>
          <w:szCs w:val="28"/>
        </w:rPr>
        <w:t xml:space="preserve"> </w:t>
      </w:r>
      <w:r w:rsidR="005232EA" w:rsidRPr="00FE2B10">
        <w:rPr>
          <w:color w:val="000000"/>
          <w:szCs w:val="28"/>
        </w:rPr>
        <w:t>ОАЭФ</w:t>
      </w:r>
      <w:r w:rsidRPr="00FE2B10">
        <w:rPr>
          <w:color w:val="000000"/>
          <w:szCs w:val="28"/>
        </w:rPr>
        <w:t>, не противоречащие настоящему Положению.</w:t>
      </w:r>
      <w:bookmarkStart w:id="19" w:name="_Toc363047465"/>
    </w:p>
    <w:p w:rsidR="00A16CA9" w:rsidRDefault="00A16CA9" w:rsidP="00A16CA9">
      <w:pPr>
        <w:rPr>
          <w:color w:val="000000"/>
          <w:szCs w:val="28"/>
        </w:rPr>
      </w:pPr>
    </w:p>
    <w:p w:rsidR="00A16CA9" w:rsidRDefault="00000090" w:rsidP="00A16CA9">
      <w:pPr>
        <w:rPr>
          <w:b/>
          <w:szCs w:val="28"/>
        </w:rPr>
      </w:pPr>
      <w:r w:rsidRPr="00A16CA9">
        <w:rPr>
          <w:b/>
          <w:szCs w:val="28"/>
        </w:rPr>
        <w:t>ГЛАВА</w:t>
      </w:r>
      <w:r w:rsidR="003321EE" w:rsidRPr="00A16CA9">
        <w:rPr>
          <w:b/>
          <w:szCs w:val="28"/>
        </w:rPr>
        <w:t xml:space="preserve"> 1</w:t>
      </w:r>
      <w:r w:rsidR="00C22980" w:rsidRPr="00A16CA9">
        <w:rPr>
          <w:b/>
          <w:szCs w:val="28"/>
        </w:rPr>
        <w:t>1</w:t>
      </w:r>
      <w:r w:rsidR="003321EE" w:rsidRPr="00A16CA9">
        <w:rPr>
          <w:b/>
          <w:szCs w:val="28"/>
        </w:rPr>
        <w:t xml:space="preserve">. </w:t>
      </w:r>
      <w:r w:rsidR="00A16CA9" w:rsidRPr="00A16CA9">
        <w:rPr>
          <w:b/>
          <w:szCs w:val="28"/>
        </w:rPr>
        <w:t>ЗАПРОС ЦЕН</w:t>
      </w:r>
      <w:bookmarkEnd w:id="19"/>
    </w:p>
    <w:p w:rsidR="00A16CA9" w:rsidRDefault="00A16CA9" w:rsidP="00A16CA9">
      <w:pPr>
        <w:rPr>
          <w:b/>
          <w:szCs w:val="28"/>
        </w:rPr>
      </w:pPr>
    </w:p>
    <w:p w:rsidR="00A16CA9" w:rsidRDefault="006511E2" w:rsidP="00A16CA9">
      <w:pPr>
        <w:rPr>
          <w:szCs w:val="28"/>
        </w:rPr>
      </w:pPr>
      <w:r w:rsidRPr="00FE2B10">
        <w:rPr>
          <w:szCs w:val="28"/>
        </w:rPr>
        <w:t>1</w:t>
      </w:r>
      <w:r w:rsidR="00C22980" w:rsidRPr="00FE2B10">
        <w:rPr>
          <w:szCs w:val="28"/>
        </w:rPr>
        <w:t>1</w:t>
      </w:r>
      <w:r w:rsidRPr="00FE2B10">
        <w:rPr>
          <w:szCs w:val="28"/>
        </w:rPr>
        <w:t xml:space="preserve">.1. Процедура запроса цен является самостоятельным способом закупки, а также может использоваться в качестве одного из этапов конкурса. Запрос цен может использоваться в качестве способа определения состава участников планируемой закрытой по составу участников процедуры закупки либо для формирования и/или уточнения условий о цене планируемой закупки.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 Процедура запроса цен не является торгами, и ее проведение не регулируется статьями 447—449 части первой Гражданского кодекса Российской Федерации. По итогам проведения запроса цен у Заказчика не возникает обязанности заключить договор с участником запроса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.3. Процедура запроса цен может осуществляться в электронной форме в рамках договора с оператором электронной площадки на основании регламента работы электронной площадки. </w:t>
      </w:r>
    </w:p>
    <w:p w:rsidR="00A16CA9" w:rsidRDefault="006511E2" w:rsidP="00A16CA9">
      <w:pPr>
        <w:rPr>
          <w:szCs w:val="28"/>
        </w:rPr>
      </w:pPr>
      <w:r w:rsidRPr="00FE2B10">
        <w:rPr>
          <w:szCs w:val="28"/>
        </w:rPr>
        <w:t>1</w:t>
      </w:r>
      <w:r w:rsidR="00C22980" w:rsidRPr="00FE2B10">
        <w:rPr>
          <w:szCs w:val="28"/>
        </w:rPr>
        <w:t>1</w:t>
      </w:r>
      <w:r w:rsidRPr="00FE2B10">
        <w:rPr>
          <w:szCs w:val="28"/>
        </w:rPr>
        <w:t xml:space="preserve">.4. </w:t>
      </w:r>
      <w:r w:rsidR="00417A22" w:rsidRPr="00FE2B10">
        <w:rPr>
          <w:szCs w:val="28"/>
        </w:rPr>
        <w:t>Заказчик</w:t>
      </w:r>
      <w:r w:rsidRPr="00FE2B10">
        <w:rPr>
          <w:szCs w:val="28"/>
        </w:rPr>
        <w:t xml:space="preserve"> размещает на Официальном сайте, на сайте Заказчика и на электронной площадке (в случае проведения запроса цен в электронной форме) извещение о проведении запроса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.5. В извещении о запросе цен указывается: </w:t>
      </w:r>
    </w:p>
    <w:p w:rsidR="00A16CA9" w:rsidRDefault="006511E2" w:rsidP="00A16CA9">
      <w:pPr>
        <w:rPr>
          <w:szCs w:val="28"/>
        </w:rPr>
      </w:pPr>
      <w:r w:rsidRPr="00FE2B10">
        <w:rPr>
          <w:szCs w:val="28"/>
        </w:rPr>
        <w:lastRenderedPageBreak/>
        <w:t xml:space="preserve">  1) наименование, место нахождения, почтовый адрес Заказчика, наименование, место нахождения, почтовый адрес, адрес электронной почты, номер контактного телефона </w:t>
      </w:r>
      <w:r w:rsidR="00417A22" w:rsidRPr="00FE2B10">
        <w:rPr>
          <w:szCs w:val="28"/>
        </w:rPr>
        <w:t>Заказчика</w:t>
      </w:r>
      <w:r w:rsidRPr="00FE2B10">
        <w:rPr>
          <w:szCs w:val="28"/>
        </w:rPr>
        <w:t xml:space="preserve">; </w:t>
      </w:r>
    </w:p>
    <w:p w:rsidR="00A16CA9" w:rsidRDefault="006511E2" w:rsidP="00A16CA9">
      <w:pPr>
        <w:rPr>
          <w:szCs w:val="28"/>
        </w:rPr>
      </w:pPr>
      <w:r w:rsidRPr="00FE2B10">
        <w:rPr>
          <w:szCs w:val="28"/>
        </w:rPr>
        <w:t xml:space="preserve">  2) способ закупки; </w:t>
      </w:r>
    </w:p>
    <w:p w:rsidR="00A16CA9" w:rsidRDefault="006511E2" w:rsidP="00A16CA9">
      <w:pPr>
        <w:rPr>
          <w:szCs w:val="28"/>
        </w:rPr>
      </w:pPr>
      <w:r w:rsidRPr="00FE2B10">
        <w:rPr>
          <w:szCs w:val="28"/>
        </w:rPr>
        <w:t xml:space="preserve">  3) форма проведения запроса цен (открытая или закрытая); </w:t>
      </w:r>
    </w:p>
    <w:p w:rsidR="00A16CA9" w:rsidRDefault="006511E2" w:rsidP="00A16CA9">
      <w:pPr>
        <w:rPr>
          <w:szCs w:val="28"/>
        </w:rPr>
      </w:pPr>
      <w:r w:rsidRPr="00FE2B10">
        <w:rPr>
          <w:szCs w:val="28"/>
        </w:rPr>
        <w:t xml:space="preserve">  4) предмет запроса цен с указанием количества закупаемого товара, объема выполняемых работ, оказываемых услуг; </w:t>
      </w:r>
    </w:p>
    <w:p w:rsidR="00A16CA9" w:rsidRDefault="006511E2" w:rsidP="00A16CA9">
      <w:pPr>
        <w:rPr>
          <w:szCs w:val="28"/>
        </w:rPr>
      </w:pPr>
      <w:r w:rsidRPr="00FE2B10">
        <w:rPr>
          <w:szCs w:val="28"/>
        </w:rPr>
        <w:t xml:space="preserve">  5) срок заключения договора по итогам процедуры запроса цен; </w:t>
      </w:r>
    </w:p>
    <w:p w:rsidR="00A16CA9" w:rsidRDefault="006511E2" w:rsidP="00A16CA9">
      <w:pPr>
        <w:rPr>
          <w:szCs w:val="28"/>
        </w:rPr>
      </w:pPr>
      <w:r w:rsidRPr="00FE2B10">
        <w:rPr>
          <w:szCs w:val="28"/>
        </w:rPr>
        <w:t xml:space="preserve">  6) место исполнения договора, поставки товара, выполнения работ, оказания услуг; </w:t>
      </w:r>
    </w:p>
    <w:p w:rsidR="00A16CA9" w:rsidRDefault="006511E2" w:rsidP="00A16CA9">
      <w:pPr>
        <w:rPr>
          <w:szCs w:val="28"/>
        </w:rPr>
      </w:pPr>
      <w:r w:rsidRPr="00FE2B10">
        <w:rPr>
          <w:szCs w:val="28"/>
        </w:rPr>
        <w:t xml:space="preserve">  7) порядок проведения квалификационного отбора (если предусмотрено документацией о запросе цен); </w:t>
      </w:r>
    </w:p>
    <w:p w:rsidR="00A16CA9" w:rsidRDefault="006511E2" w:rsidP="00A16CA9">
      <w:pPr>
        <w:rPr>
          <w:szCs w:val="28"/>
        </w:rPr>
      </w:pPr>
      <w:r w:rsidRPr="00FE2B10">
        <w:rPr>
          <w:szCs w:val="28"/>
        </w:rPr>
        <w:t xml:space="preserve">  8) требования, предъявляемые к участникам запроса цен, а также к закупаемым товарам, работам, услугам; </w:t>
      </w:r>
    </w:p>
    <w:p w:rsidR="00A16CA9" w:rsidRDefault="006511E2" w:rsidP="00A16CA9">
      <w:pPr>
        <w:rPr>
          <w:szCs w:val="28"/>
        </w:rPr>
      </w:pPr>
      <w:r w:rsidRPr="00FE2B10">
        <w:rPr>
          <w:szCs w:val="28"/>
        </w:rPr>
        <w:t xml:space="preserve">  9) срок, место и порядок предоставления и разъ</w:t>
      </w:r>
      <w:r w:rsidR="00A16CA9">
        <w:rPr>
          <w:szCs w:val="28"/>
        </w:rPr>
        <w:t>яснения закупочной документации;</w:t>
      </w:r>
      <w:r w:rsidRPr="00FE2B10">
        <w:rPr>
          <w:szCs w:val="28"/>
        </w:rPr>
        <w:t xml:space="preserve"> </w:t>
      </w:r>
    </w:p>
    <w:p w:rsidR="00A16CA9" w:rsidRDefault="006511E2" w:rsidP="00A16CA9">
      <w:pPr>
        <w:rPr>
          <w:szCs w:val="28"/>
        </w:rPr>
      </w:pPr>
      <w:r w:rsidRPr="00FE2B10">
        <w:rPr>
          <w:szCs w:val="28"/>
        </w:rPr>
        <w:t xml:space="preserve">  10) сведения о начальной (максимальной) цене договора; </w:t>
      </w:r>
    </w:p>
    <w:p w:rsidR="00A16CA9" w:rsidRDefault="006511E2" w:rsidP="00A16CA9">
      <w:pPr>
        <w:rPr>
          <w:szCs w:val="28"/>
        </w:rPr>
      </w:pPr>
      <w:r w:rsidRPr="00FE2B10">
        <w:rPr>
          <w:szCs w:val="28"/>
        </w:rPr>
        <w:t xml:space="preserve">  11) требования к оформлению заявки на участие в запросе цен; </w:t>
      </w:r>
    </w:p>
    <w:p w:rsidR="00A16CA9" w:rsidRDefault="006511E2" w:rsidP="00A16CA9">
      <w:pPr>
        <w:rPr>
          <w:szCs w:val="28"/>
        </w:rPr>
      </w:pPr>
      <w:r w:rsidRPr="00FE2B10">
        <w:rPr>
          <w:szCs w:val="28"/>
        </w:rPr>
        <w:t xml:space="preserve">  12) место, даты и время начала и окончания приема заявок на участие в процедуре запроса цен; </w:t>
      </w:r>
    </w:p>
    <w:p w:rsidR="00A16CA9" w:rsidRDefault="006511E2" w:rsidP="00A16CA9">
      <w:pPr>
        <w:rPr>
          <w:szCs w:val="28"/>
        </w:rPr>
      </w:pPr>
      <w:r w:rsidRPr="00FE2B10">
        <w:rPr>
          <w:szCs w:val="28"/>
        </w:rPr>
        <w:t xml:space="preserve">  13) место, дата и время рассмотрения заявок, порядок рассмотрения заявок; </w:t>
      </w:r>
    </w:p>
    <w:p w:rsidR="00A16CA9" w:rsidRDefault="006511E2" w:rsidP="00A16CA9">
      <w:pPr>
        <w:rPr>
          <w:szCs w:val="28"/>
        </w:rPr>
      </w:pPr>
      <w:r w:rsidRPr="00FE2B10">
        <w:rPr>
          <w:szCs w:val="28"/>
        </w:rPr>
        <w:t xml:space="preserve">  14) сведения о возможности проведения повторной подачи ценовых предложений (в случаях, предусмотренных закупочной документацией); </w:t>
      </w:r>
    </w:p>
    <w:p w:rsidR="00A16CA9" w:rsidRDefault="006511E2" w:rsidP="00A16CA9">
      <w:pPr>
        <w:rPr>
          <w:szCs w:val="28"/>
        </w:rPr>
      </w:pPr>
      <w:r w:rsidRPr="00FE2B10">
        <w:rPr>
          <w:szCs w:val="28"/>
        </w:rPr>
        <w:t xml:space="preserve">  15) сведения о предоставлении преференций, в установленных случаях; </w:t>
      </w:r>
    </w:p>
    <w:p w:rsidR="00A16CA9" w:rsidRDefault="006511E2" w:rsidP="00A16CA9">
      <w:pPr>
        <w:rPr>
          <w:szCs w:val="28"/>
        </w:rPr>
      </w:pPr>
      <w:r w:rsidRPr="00FE2B10">
        <w:rPr>
          <w:szCs w:val="28"/>
        </w:rPr>
        <w:t xml:space="preserve">  16) требование об отсутствии сведений об участниках закупки в реестре недобросовестных поставщиков; </w:t>
      </w:r>
    </w:p>
    <w:p w:rsidR="00A16CA9" w:rsidRDefault="006511E2" w:rsidP="00A16CA9">
      <w:pPr>
        <w:rPr>
          <w:szCs w:val="28"/>
        </w:rPr>
      </w:pPr>
      <w:r w:rsidRPr="00FE2B10">
        <w:rPr>
          <w:szCs w:val="28"/>
        </w:rPr>
        <w:t xml:space="preserve">  17) размер и порядок внесения обеспечения исполнения договора, заключаемого по итогам запроса цен (в случаях, предусмотренных закупочной документацией). </w:t>
      </w:r>
    </w:p>
    <w:p w:rsidR="00A16CA9" w:rsidRDefault="006511E2" w:rsidP="00A16CA9">
      <w:pPr>
        <w:rPr>
          <w:szCs w:val="28"/>
        </w:rPr>
      </w:pPr>
      <w:r w:rsidRPr="00FE2B10">
        <w:rPr>
          <w:szCs w:val="28"/>
        </w:rPr>
        <w:t>1</w:t>
      </w:r>
      <w:r w:rsidR="00C22980" w:rsidRPr="00FE2B10">
        <w:rPr>
          <w:szCs w:val="28"/>
        </w:rPr>
        <w:t>1</w:t>
      </w:r>
      <w:r w:rsidRPr="00FE2B10">
        <w:rPr>
          <w:szCs w:val="28"/>
        </w:rPr>
        <w:t xml:space="preserve">.6. Документация о запросе цен должна содержать сведения, указанные в </w:t>
      </w:r>
      <w:r w:rsidR="00417A22" w:rsidRPr="00FE2B10">
        <w:rPr>
          <w:szCs w:val="28"/>
        </w:rPr>
        <w:t>п.</w:t>
      </w:r>
      <w:r w:rsidRPr="00FE2B10">
        <w:rPr>
          <w:szCs w:val="28"/>
        </w:rPr>
        <w:t xml:space="preserve"> 7.</w:t>
      </w:r>
      <w:r w:rsidR="00417A22" w:rsidRPr="00FE2B10">
        <w:rPr>
          <w:szCs w:val="28"/>
        </w:rPr>
        <w:t>3.</w:t>
      </w:r>
      <w:r w:rsidRPr="00FE2B10">
        <w:rPr>
          <w:szCs w:val="28"/>
        </w:rPr>
        <w:t xml:space="preserve"> настоящего Положения, с учетом </w:t>
      </w:r>
      <w:proofErr w:type="gramStart"/>
      <w:r w:rsidRPr="00FE2B10">
        <w:rPr>
          <w:szCs w:val="28"/>
        </w:rPr>
        <w:t>особенностей проведения процедуры запроса цен</w:t>
      </w:r>
      <w:proofErr w:type="gramEnd"/>
      <w:r w:rsidRPr="00FE2B10">
        <w:rPr>
          <w:szCs w:val="28"/>
        </w:rPr>
        <w:t xml:space="preserve">. </w:t>
      </w:r>
    </w:p>
    <w:p w:rsidR="00A16CA9" w:rsidRDefault="006511E2" w:rsidP="00A16CA9">
      <w:pPr>
        <w:rPr>
          <w:szCs w:val="28"/>
        </w:rPr>
      </w:pPr>
      <w:r w:rsidRPr="00FE2B10">
        <w:rPr>
          <w:szCs w:val="28"/>
        </w:rPr>
        <w:t>1</w:t>
      </w:r>
      <w:r w:rsidR="00C22980" w:rsidRPr="00FE2B10">
        <w:rPr>
          <w:szCs w:val="28"/>
        </w:rPr>
        <w:t>1</w:t>
      </w:r>
      <w:r w:rsidRPr="00FE2B10">
        <w:rPr>
          <w:szCs w:val="28"/>
        </w:rPr>
        <w:t xml:space="preserve">.7. </w:t>
      </w:r>
      <w:r w:rsidR="00335C1D" w:rsidRPr="00FE2B10">
        <w:rPr>
          <w:szCs w:val="28"/>
        </w:rPr>
        <w:t>Заказчик</w:t>
      </w:r>
      <w:r w:rsidRPr="00FE2B10">
        <w:rPr>
          <w:szCs w:val="28"/>
        </w:rPr>
        <w:t xml:space="preserve"> вправе во всякое время отказаться от проведения запроса цен, </w:t>
      </w:r>
      <w:proofErr w:type="gramStart"/>
      <w:r w:rsidRPr="00FE2B10">
        <w:rPr>
          <w:szCs w:val="28"/>
        </w:rPr>
        <w:t>разместив сообщение</w:t>
      </w:r>
      <w:proofErr w:type="gramEnd"/>
      <w:r w:rsidRPr="00FE2B10">
        <w:rPr>
          <w:szCs w:val="28"/>
        </w:rPr>
        <w:t xml:space="preserve"> об этом на Официальном сайте, на сайте Заказчика и на электронной площадке (в случае проведения запроса цен в электронной форме). </w:t>
      </w:r>
    </w:p>
    <w:p w:rsidR="00A16CA9" w:rsidRDefault="006511E2" w:rsidP="00A16CA9">
      <w:pPr>
        <w:rPr>
          <w:szCs w:val="28"/>
        </w:rPr>
      </w:pPr>
      <w:r w:rsidRPr="00FE2B10">
        <w:rPr>
          <w:szCs w:val="28"/>
        </w:rPr>
        <w:t>1</w:t>
      </w:r>
      <w:r w:rsidR="00C22980" w:rsidRPr="00FE2B10">
        <w:rPr>
          <w:szCs w:val="28"/>
        </w:rPr>
        <w:t>1</w:t>
      </w:r>
      <w:r w:rsidRPr="00FE2B10">
        <w:rPr>
          <w:szCs w:val="28"/>
        </w:rPr>
        <w:t xml:space="preserve">.8. Подача заявок на участие в запросе цен (ценовая заявка) возможна в сроки, указанные </w:t>
      </w:r>
      <w:r w:rsidR="00335C1D" w:rsidRPr="00FE2B10">
        <w:rPr>
          <w:szCs w:val="28"/>
        </w:rPr>
        <w:t>Заказчиком</w:t>
      </w:r>
      <w:r w:rsidRPr="00FE2B10">
        <w:rPr>
          <w:szCs w:val="28"/>
        </w:rPr>
        <w:t xml:space="preserve"> в извещении. Срок подачи ценовых заявок не может </w:t>
      </w:r>
      <w:r w:rsidRPr="00FE2B10">
        <w:rPr>
          <w:szCs w:val="28"/>
        </w:rPr>
        <w:lastRenderedPageBreak/>
        <w:t xml:space="preserve">быть менее десяти дней </w:t>
      </w:r>
      <w:proofErr w:type="gramStart"/>
      <w:r w:rsidRPr="00FE2B10">
        <w:rPr>
          <w:szCs w:val="28"/>
        </w:rPr>
        <w:t>с даты опубликования</w:t>
      </w:r>
      <w:proofErr w:type="gramEnd"/>
      <w:r w:rsidRPr="00FE2B10">
        <w:rPr>
          <w:szCs w:val="28"/>
        </w:rPr>
        <w:t xml:space="preserve"> извещения о проведении запроса цен. Участник запроса цен может подать только одну ценовую заявку в отношении предмета запроса. </w:t>
      </w:r>
    </w:p>
    <w:p w:rsidR="00A16CA9" w:rsidRDefault="006511E2" w:rsidP="00A16CA9">
      <w:pPr>
        <w:rPr>
          <w:szCs w:val="28"/>
        </w:rPr>
      </w:pPr>
      <w:r w:rsidRPr="00FE2B10">
        <w:rPr>
          <w:szCs w:val="28"/>
        </w:rPr>
        <w:t>1</w:t>
      </w:r>
      <w:r w:rsidR="00C22980" w:rsidRPr="00FE2B10">
        <w:rPr>
          <w:szCs w:val="28"/>
        </w:rPr>
        <w:t>1</w:t>
      </w:r>
      <w:r w:rsidRPr="00FE2B10">
        <w:rPr>
          <w:szCs w:val="28"/>
        </w:rPr>
        <w:t xml:space="preserve">.9. Ценовая заявка должна содержать: </w:t>
      </w:r>
    </w:p>
    <w:p w:rsidR="00A16CA9" w:rsidRDefault="006511E2" w:rsidP="00A16CA9">
      <w:pPr>
        <w:rPr>
          <w:szCs w:val="28"/>
        </w:rPr>
      </w:pPr>
      <w:r w:rsidRPr="00FE2B10">
        <w:rPr>
          <w:szCs w:val="28"/>
        </w:rPr>
        <w:t xml:space="preserve">  </w:t>
      </w:r>
      <w:proofErr w:type="gramStart"/>
      <w:r w:rsidRPr="00FE2B10">
        <w:rPr>
          <w:szCs w:val="28"/>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w:t>
      </w:r>
      <w:proofErr w:type="gramEnd"/>
    </w:p>
    <w:p w:rsidR="00A16CA9" w:rsidRDefault="006511E2" w:rsidP="00A16CA9">
      <w:pPr>
        <w:rPr>
          <w:szCs w:val="28"/>
        </w:rPr>
      </w:pPr>
      <w:r w:rsidRPr="00FE2B10">
        <w:rPr>
          <w:szCs w:val="28"/>
        </w:rPr>
        <w:t xml:space="preserve">  2) копии учредительных документов (для юридического лица); </w:t>
      </w:r>
    </w:p>
    <w:p w:rsidR="00A16CA9" w:rsidRDefault="006511E2" w:rsidP="00A16CA9">
      <w:pPr>
        <w:rPr>
          <w:szCs w:val="28"/>
        </w:rPr>
      </w:pPr>
      <w:r w:rsidRPr="00FE2B10">
        <w:rPr>
          <w:szCs w:val="28"/>
        </w:rPr>
        <w:t xml:space="preserve">  </w:t>
      </w:r>
      <w:proofErr w:type="gramStart"/>
      <w:r w:rsidRPr="00FE2B10">
        <w:rPr>
          <w:szCs w:val="28"/>
        </w:rPr>
        <w:t>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w:t>
      </w:r>
      <w:proofErr w:type="gramEnd"/>
      <w:r w:rsidRPr="00FE2B10">
        <w:rPr>
          <w:szCs w:val="28"/>
        </w:rPr>
        <w:t xml:space="preserve">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запроса цен; </w:t>
      </w:r>
    </w:p>
    <w:p w:rsidR="00A16CA9" w:rsidRDefault="006511E2" w:rsidP="00A16CA9">
      <w:pPr>
        <w:rPr>
          <w:szCs w:val="28"/>
        </w:rPr>
      </w:pPr>
      <w:r w:rsidRPr="00FE2B10">
        <w:rPr>
          <w:szCs w:val="28"/>
        </w:rPr>
        <w:t xml:space="preserve">  4) документ, подтверждающий полномочия лица на осуществление действий от имени участника запроса цен; </w:t>
      </w:r>
    </w:p>
    <w:p w:rsidR="00A16CA9" w:rsidRDefault="006511E2" w:rsidP="00A16CA9">
      <w:pPr>
        <w:rPr>
          <w:szCs w:val="28"/>
        </w:rPr>
      </w:pPr>
      <w:r w:rsidRPr="00FE2B10">
        <w:rPr>
          <w:szCs w:val="28"/>
        </w:rPr>
        <w:t xml:space="preserve">  </w:t>
      </w:r>
      <w:proofErr w:type="gramStart"/>
      <w:r w:rsidRPr="00FE2B10">
        <w:rPr>
          <w:szCs w:val="28"/>
        </w:rPr>
        <w:t xml:space="preserve">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запроса цен является внесение денежных средств в качестве обеспечения заявки на участие либо обеспечения исполнения договора); </w:t>
      </w:r>
      <w:proofErr w:type="gramEnd"/>
    </w:p>
    <w:p w:rsidR="00A16CA9" w:rsidRDefault="006511E2" w:rsidP="00A16CA9">
      <w:pPr>
        <w:rPr>
          <w:szCs w:val="28"/>
        </w:rPr>
      </w:pPr>
      <w:r w:rsidRPr="00FE2B10">
        <w:rPr>
          <w:szCs w:val="28"/>
        </w:rPr>
        <w:t xml:space="preserve">  6) сведения и документы, подтверждающие соответствие участника запроса цен требованиям, установленным в документации о запросе цен; </w:t>
      </w:r>
    </w:p>
    <w:p w:rsidR="00A16CA9" w:rsidRDefault="006511E2" w:rsidP="00A16CA9">
      <w:pPr>
        <w:rPr>
          <w:szCs w:val="28"/>
        </w:rPr>
      </w:pPr>
      <w:r w:rsidRPr="00FE2B10">
        <w:rPr>
          <w:szCs w:val="28"/>
        </w:rPr>
        <w:t xml:space="preserve">  7) предложения в отношении предмета запроса цен, в том числе, </w:t>
      </w:r>
    </w:p>
    <w:p w:rsidR="00A16CA9" w:rsidRDefault="006511E2" w:rsidP="00A16CA9">
      <w:pPr>
        <w:rPr>
          <w:szCs w:val="28"/>
        </w:rPr>
      </w:pPr>
      <w:r w:rsidRPr="00FE2B10">
        <w:rPr>
          <w:szCs w:val="28"/>
        </w:rPr>
        <w:t xml:space="preserve">   - наименование, марка, товарный знак и характеристики поставляемых товаров в случае проведения запроса цен товаров, работ, услуг, </w:t>
      </w:r>
    </w:p>
    <w:p w:rsidR="00A16CA9" w:rsidRDefault="006511E2" w:rsidP="00A16CA9">
      <w:pPr>
        <w:rPr>
          <w:szCs w:val="28"/>
        </w:rPr>
      </w:pPr>
      <w:r w:rsidRPr="00FE2B10">
        <w:rPr>
          <w:szCs w:val="28"/>
        </w:rPr>
        <w:t xml:space="preserve">   - цена товара, работы, услуги с указанием сведений о включенных или не включенных в нее расходах (в т.ч. расходы на перевозку, доставку, хранение, </w:t>
      </w:r>
      <w:r w:rsidRPr="00FE2B10">
        <w:rPr>
          <w:szCs w:val="28"/>
        </w:rPr>
        <w:lastRenderedPageBreak/>
        <w:t xml:space="preserve">страхование, уплату таможенных пошлин, налогов, сборов и другие обязательные платежи); </w:t>
      </w:r>
    </w:p>
    <w:p w:rsidR="00A16CA9" w:rsidRDefault="006511E2" w:rsidP="00A16CA9">
      <w:pPr>
        <w:rPr>
          <w:szCs w:val="28"/>
        </w:rPr>
      </w:pPr>
      <w:r w:rsidRPr="00FE2B10">
        <w:rPr>
          <w:szCs w:val="28"/>
        </w:rPr>
        <w:t xml:space="preserve">   - сроки и порядок оплаты товаров, выполнения работ, оказания услуг. </w:t>
      </w:r>
    </w:p>
    <w:p w:rsidR="00A16CA9" w:rsidRDefault="006511E2" w:rsidP="00A16CA9">
      <w:pPr>
        <w:rPr>
          <w:szCs w:val="28"/>
        </w:rPr>
      </w:pPr>
      <w:r w:rsidRPr="00FE2B10">
        <w:rPr>
          <w:szCs w:val="28"/>
        </w:rPr>
        <w:t xml:space="preserve">  8) документы, подтверждающие внесение денежных сре</w:t>
      </w:r>
      <w:proofErr w:type="gramStart"/>
      <w:r w:rsidRPr="00FE2B10">
        <w:rPr>
          <w:szCs w:val="28"/>
        </w:rPr>
        <w:t>дств в к</w:t>
      </w:r>
      <w:proofErr w:type="gramEnd"/>
      <w:r w:rsidRPr="00FE2B10">
        <w:rPr>
          <w:szCs w:val="28"/>
        </w:rPr>
        <w:t xml:space="preserve">ачестве обеспечения заявки на участие и в качестве обеспечения исполнения договора (если предусмотрено конкурсной документацией); </w:t>
      </w:r>
    </w:p>
    <w:p w:rsidR="00A16CA9" w:rsidRDefault="006511E2" w:rsidP="00A16CA9">
      <w:pPr>
        <w:rPr>
          <w:szCs w:val="28"/>
        </w:rPr>
      </w:pPr>
      <w:r w:rsidRPr="00FE2B10">
        <w:rPr>
          <w:szCs w:val="28"/>
        </w:rPr>
        <w:t xml:space="preserve">  9) согласие участника заключить договор по итогам запроса цен, указанный в извещении о проведении запроса цен; </w:t>
      </w:r>
    </w:p>
    <w:p w:rsidR="00A16CA9" w:rsidRDefault="006511E2" w:rsidP="00A16CA9">
      <w:pPr>
        <w:rPr>
          <w:szCs w:val="28"/>
        </w:rPr>
      </w:pPr>
      <w:r w:rsidRPr="00FE2B10">
        <w:rPr>
          <w:szCs w:val="28"/>
        </w:rPr>
        <w:t xml:space="preserve">  10) иные документы и сведения, предусмотренные документацией о запросе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.10. Ценовая заявка должна соответствовать требованиям, указанным в извещении о запросе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.11. Прием ценовых заявок осуществляется </w:t>
      </w:r>
      <w:r w:rsidR="00335C1D" w:rsidRPr="00FE2B10">
        <w:rPr>
          <w:szCs w:val="28"/>
        </w:rPr>
        <w:t>Заказчиком</w:t>
      </w:r>
      <w:r w:rsidRPr="00FE2B10">
        <w:rPr>
          <w:szCs w:val="28"/>
        </w:rPr>
        <w:t xml:space="preserve"> или оператором электронной площадки (в случае проведения запроса предложений в электронной форме).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.12. Участник вправе изменить или отозвать свою ценовую заявку до окончания срока подачи заявок. Изменения, которые участник вносит в заявку, должны быть оформлены в соответствии с требованиями к оформлению заявки на участие в запросе цен, установленными в документации о запросе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.13. В случае поступления двух и более ценовых заявок от одного участника запроса цен, такие заявки не рассматриваются, о чем делается соответствующая запись в протоколе рассмотрения заявок на участие в запросе цен. Возврат таких заявок </w:t>
      </w:r>
      <w:r w:rsidR="00335C1D" w:rsidRPr="00FE2B10">
        <w:rPr>
          <w:szCs w:val="28"/>
        </w:rPr>
        <w:t xml:space="preserve">Заказчик </w:t>
      </w:r>
      <w:r w:rsidRPr="00FE2B10">
        <w:rPr>
          <w:szCs w:val="28"/>
        </w:rPr>
        <w:t xml:space="preserve">не производится.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.14. Ценовые заявки, поступившие после окончания срока подачи заявок, не рассматриваются, о чем делается соответствующая запись в протоколе рассмотрения ценовых заявок. Возврат таких заявок </w:t>
      </w:r>
      <w:r w:rsidR="00335C1D" w:rsidRPr="00FE2B10">
        <w:rPr>
          <w:szCs w:val="28"/>
        </w:rPr>
        <w:t>Заказчик</w:t>
      </w:r>
      <w:r w:rsidRPr="00FE2B10">
        <w:rPr>
          <w:szCs w:val="28"/>
        </w:rPr>
        <w:t xml:space="preserve"> не производится.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.15. Закупочная комиссия рассматривает поступившие заявки в соответствии с документацией о запросе цен в срок, указанный в извещении о проведении запроса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.16. В ходе процедуры рассмотрения заявок ведется протокол, в котором отражается информация о поступивших заявка, участниках, подавших заявки и представленных ценовых предложениях.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.17. По итогам рассмотрения и оценки заявок формируется перечень ценовых заявок, соответствующих требованиям документации о запросе цен, и перечень ценовых заявок, не соответствующих требованиям документации запросе цен, с указанием оснований для принятия решении о несоответствии.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.18. Не соответствующими требованиям признаются заявки в случае если: </w:t>
      </w:r>
    </w:p>
    <w:p w:rsidR="00A16CA9" w:rsidRDefault="006511E2" w:rsidP="00A16CA9">
      <w:pPr>
        <w:rPr>
          <w:szCs w:val="28"/>
        </w:rPr>
      </w:pPr>
      <w:r w:rsidRPr="00FE2B10">
        <w:rPr>
          <w:szCs w:val="28"/>
        </w:rPr>
        <w:lastRenderedPageBreak/>
        <w:t xml:space="preserve">  - заявка не соответствует требованиям документации о запросе цен; </w:t>
      </w:r>
    </w:p>
    <w:p w:rsidR="00A16CA9" w:rsidRDefault="006511E2" w:rsidP="00A16CA9">
      <w:pPr>
        <w:rPr>
          <w:szCs w:val="28"/>
        </w:rPr>
      </w:pPr>
      <w:r w:rsidRPr="00FE2B10">
        <w:rPr>
          <w:szCs w:val="28"/>
        </w:rPr>
        <w:t xml:space="preserve">  - участник не соответствует требованиям документации о запросе цен; </w:t>
      </w:r>
    </w:p>
    <w:p w:rsidR="00A16CA9" w:rsidRDefault="006511E2" w:rsidP="00A16CA9">
      <w:pPr>
        <w:rPr>
          <w:szCs w:val="28"/>
        </w:rPr>
      </w:pPr>
      <w:r w:rsidRPr="00FE2B10">
        <w:rPr>
          <w:szCs w:val="28"/>
        </w:rPr>
        <w:t xml:space="preserve">  - ценовые предложения, содержащиеся в заявке, не соответствуют требованиям документации о запросе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.19. Заказчиком может быть проведена процедура повторной подачи ценовых предложений в случаях, предусмотренных документацией о запросе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.20. Закупочная комиссия вправе ранжировать поступившие ценовые предложения по предпочтительности для Заказчика. Победитель процедуры запроса цен определяется в соответствии с документацией о проведении запроса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.21. По итогам рассмотрения и оценки ценовых заявок оформляется протокол.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.22. Запрос цен признается несостоявшимся в случае, если: </w:t>
      </w:r>
    </w:p>
    <w:p w:rsidR="00A16CA9" w:rsidRDefault="006511E2" w:rsidP="00A16CA9">
      <w:pPr>
        <w:rPr>
          <w:szCs w:val="28"/>
        </w:rPr>
      </w:pPr>
      <w:r w:rsidRPr="00FE2B10">
        <w:rPr>
          <w:szCs w:val="28"/>
        </w:rPr>
        <w:t xml:space="preserve">  - не было подано ни одной ценовой заявки; </w:t>
      </w:r>
    </w:p>
    <w:p w:rsidR="00A16CA9" w:rsidRDefault="006511E2" w:rsidP="00A16CA9">
      <w:pPr>
        <w:rPr>
          <w:szCs w:val="28"/>
        </w:rPr>
      </w:pPr>
      <w:r w:rsidRPr="00FE2B10">
        <w:rPr>
          <w:szCs w:val="28"/>
        </w:rPr>
        <w:t xml:space="preserve">  - подана только одна ценовая заявка; </w:t>
      </w:r>
    </w:p>
    <w:p w:rsidR="00A16CA9" w:rsidRDefault="006511E2" w:rsidP="00A16CA9">
      <w:pPr>
        <w:rPr>
          <w:szCs w:val="28"/>
        </w:rPr>
      </w:pPr>
      <w:r w:rsidRPr="00FE2B10">
        <w:rPr>
          <w:szCs w:val="28"/>
        </w:rPr>
        <w:t xml:space="preserve">  - ни одна из поступивших ценовых не признана соответствующей требованиям документации о запросе цен.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.23. 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о запросе цен, либо вправе провести повторный запрос цен или провести закупку иным способом.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.24. Протокол рассмотрения ценовых заявок размещается на Официальном сайте, на сайте Заказчика, на электронной торговой площадке (в случае проведения запроса предложений в электронной форме).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.25. Заказчик предлагает победителю запроса цен заключить договор и направляет победителю проект договора. Договор заключается на условиях, предусмотренных извещением о проведении запроса цен, по цене, предложенной в ценовой заявке.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.26. В случае если победитель запроса цен в течение пяти рабочих дней не направит Заказчику подписанный договор, либо не предоставит протокол разногласий, победитель запроса цен считается уклонившимся от заключения договора. </w:t>
      </w:r>
    </w:p>
    <w:p w:rsidR="00A16CA9" w:rsidRDefault="006511E2" w:rsidP="00A16CA9">
      <w:pPr>
        <w:rPr>
          <w:szCs w:val="28"/>
        </w:rPr>
      </w:pPr>
      <w:r w:rsidRPr="00FE2B10">
        <w:rPr>
          <w:szCs w:val="28"/>
        </w:rPr>
        <w:t>1</w:t>
      </w:r>
      <w:r w:rsidR="00C22980" w:rsidRPr="00FE2B10">
        <w:rPr>
          <w:szCs w:val="28"/>
        </w:rPr>
        <w:t>1</w:t>
      </w:r>
      <w:r w:rsidRPr="00FE2B10">
        <w:rPr>
          <w:szCs w:val="28"/>
        </w:rPr>
        <w:t xml:space="preserve">.27. В случае если победитель запроса цен признан уклонившимся от заключения договора, Заказчик вправе заключить договор с иным участником запроса цен. </w:t>
      </w:r>
    </w:p>
    <w:p w:rsidR="00A16CA9" w:rsidRDefault="00C22980" w:rsidP="00A16CA9">
      <w:pPr>
        <w:rPr>
          <w:szCs w:val="28"/>
        </w:rPr>
      </w:pPr>
      <w:r w:rsidRPr="00FE2B10">
        <w:rPr>
          <w:szCs w:val="28"/>
        </w:rPr>
        <w:t xml:space="preserve">  </w:t>
      </w:r>
      <w:r w:rsidR="006511E2" w:rsidRPr="00FE2B10">
        <w:rPr>
          <w:szCs w:val="28"/>
        </w:rPr>
        <w:t>1</w:t>
      </w:r>
      <w:r w:rsidRPr="00FE2B10">
        <w:rPr>
          <w:szCs w:val="28"/>
        </w:rPr>
        <w:t>1</w:t>
      </w:r>
      <w:r w:rsidR="006511E2" w:rsidRPr="00FE2B10">
        <w:rPr>
          <w:szCs w:val="28"/>
        </w:rPr>
        <w:t>.28. Сведения об участнике запроса цен, уклонившемся от заключения договора, включаются в реестр недобросовестных поставщиков.</w:t>
      </w:r>
      <w:bookmarkStart w:id="20" w:name="_Toc363047466"/>
    </w:p>
    <w:p w:rsidR="002402FC" w:rsidRDefault="002402FC" w:rsidP="00A16CA9">
      <w:pPr>
        <w:rPr>
          <w:szCs w:val="28"/>
        </w:rPr>
      </w:pPr>
    </w:p>
    <w:p w:rsidR="002402FC" w:rsidRDefault="002402FC" w:rsidP="002402FC">
      <w:pPr>
        <w:rPr>
          <w:b/>
          <w:szCs w:val="28"/>
        </w:rPr>
      </w:pPr>
    </w:p>
    <w:p w:rsidR="002402FC" w:rsidRDefault="00000090" w:rsidP="002402FC">
      <w:pPr>
        <w:rPr>
          <w:b/>
          <w:szCs w:val="28"/>
        </w:rPr>
      </w:pPr>
      <w:r w:rsidRPr="002402FC">
        <w:rPr>
          <w:b/>
          <w:szCs w:val="28"/>
        </w:rPr>
        <w:t>ГЛАВА</w:t>
      </w:r>
      <w:r w:rsidR="002402FC" w:rsidRPr="002402FC">
        <w:rPr>
          <w:b/>
          <w:szCs w:val="28"/>
        </w:rPr>
        <w:t xml:space="preserve"> 12. ЗАПРОС ПРЕДЛОЖЕНИЙ</w:t>
      </w:r>
      <w:bookmarkEnd w:id="20"/>
    </w:p>
    <w:p w:rsidR="002402FC" w:rsidRDefault="002402FC" w:rsidP="002402FC">
      <w:pPr>
        <w:rPr>
          <w:szCs w:val="28"/>
        </w:rPr>
      </w:pPr>
    </w:p>
    <w:p w:rsidR="002402FC" w:rsidRDefault="00417A22" w:rsidP="002402FC">
      <w:pPr>
        <w:rPr>
          <w:szCs w:val="28"/>
        </w:rPr>
      </w:pPr>
      <w:r w:rsidRPr="00FE2B10">
        <w:rPr>
          <w:szCs w:val="28"/>
        </w:rPr>
        <w:t>1</w:t>
      </w:r>
      <w:r w:rsidR="00C22980" w:rsidRPr="00FE2B10">
        <w:rPr>
          <w:szCs w:val="28"/>
        </w:rPr>
        <w:t>2</w:t>
      </w:r>
      <w:r w:rsidRPr="00FE2B10">
        <w:rPr>
          <w:szCs w:val="28"/>
        </w:rPr>
        <w:t xml:space="preserve">.1. Процедура запроса предложений является самостоятельным способом закупки, а также может использоваться в качестве одного из этапов конкурса или аукциона. Процедура запроса предложений может использоваться в качестве </w:t>
      </w:r>
      <w:proofErr w:type="gramStart"/>
      <w:r w:rsidRPr="00FE2B10">
        <w:rPr>
          <w:szCs w:val="28"/>
        </w:rPr>
        <w:t>способа определения состава участников планируемой закрытой процедуры закупки</w:t>
      </w:r>
      <w:proofErr w:type="gramEnd"/>
      <w:r w:rsidRPr="00FE2B10">
        <w:rPr>
          <w:szCs w:val="28"/>
        </w:rPr>
        <w:t xml:space="preserve"> либо для формирования и/или уточнения условий планируемой закупки. </w:t>
      </w:r>
    </w:p>
    <w:p w:rsidR="002402FC" w:rsidRDefault="00417A22" w:rsidP="002402FC">
      <w:pPr>
        <w:rPr>
          <w:szCs w:val="28"/>
        </w:rPr>
      </w:pPr>
      <w:r w:rsidRPr="00FE2B10">
        <w:rPr>
          <w:szCs w:val="28"/>
        </w:rPr>
        <w:t>1</w:t>
      </w:r>
      <w:r w:rsidR="00C22980" w:rsidRPr="00FE2B10">
        <w:rPr>
          <w:szCs w:val="28"/>
        </w:rPr>
        <w:t>2</w:t>
      </w:r>
      <w:r w:rsidRPr="00FE2B10">
        <w:rPr>
          <w:szCs w:val="28"/>
        </w:rPr>
        <w:t xml:space="preserve">.2. Процедура запроса предложений не является торгами, и ее проведение не регулируется статьями 447—449 части первой Гражданского кодекса Российской Федерации. По итогам проведения запроса предложений у Заказчика не возникает обязанности заключить договор с участником запроса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.3. Процедура запроса предложений может осуществляться в электронной форме в рамках договора с оператором электронной площадки на основании регламента работы электронной площадки. </w:t>
      </w:r>
    </w:p>
    <w:p w:rsidR="002402FC" w:rsidRDefault="00417A22" w:rsidP="002402FC">
      <w:pPr>
        <w:rPr>
          <w:szCs w:val="28"/>
        </w:rPr>
      </w:pPr>
      <w:r w:rsidRPr="00FE2B10">
        <w:rPr>
          <w:szCs w:val="28"/>
        </w:rPr>
        <w:t>1</w:t>
      </w:r>
      <w:r w:rsidR="00C22980" w:rsidRPr="00FE2B10">
        <w:rPr>
          <w:szCs w:val="28"/>
        </w:rPr>
        <w:t>2</w:t>
      </w:r>
      <w:r w:rsidRPr="00FE2B10">
        <w:rPr>
          <w:szCs w:val="28"/>
        </w:rPr>
        <w:t xml:space="preserve">.4. </w:t>
      </w:r>
      <w:r w:rsidR="00335C1D" w:rsidRPr="00FE2B10">
        <w:rPr>
          <w:szCs w:val="28"/>
        </w:rPr>
        <w:t>Заказчик</w:t>
      </w:r>
      <w:r w:rsidRPr="00FE2B10">
        <w:rPr>
          <w:szCs w:val="28"/>
        </w:rPr>
        <w:t xml:space="preserve"> размещает на Официальном сайте, на сайте Заказчика и на электронной площадке (в случае проведения запроса предложений в электронной форме) извещение о проведении запроса предложений. </w:t>
      </w:r>
    </w:p>
    <w:p w:rsidR="002402FC" w:rsidRDefault="00417A22" w:rsidP="002402FC">
      <w:pPr>
        <w:rPr>
          <w:szCs w:val="28"/>
        </w:rPr>
      </w:pPr>
      <w:r w:rsidRPr="00FE2B10">
        <w:rPr>
          <w:szCs w:val="28"/>
        </w:rPr>
        <w:t xml:space="preserve">В извещении указывается: </w:t>
      </w:r>
    </w:p>
    <w:p w:rsidR="002402FC" w:rsidRDefault="00417A22" w:rsidP="002402FC">
      <w:pPr>
        <w:rPr>
          <w:szCs w:val="28"/>
        </w:rPr>
      </w:pPr>
      <w:r w:rsidRPr="00FE2B10">
        <w:rPr>
          <w:szCs w:val="28"/>
        </w:rPr>
        <w:t xml:space="preserve">  1) наименование, место нахождения, почтовый адрес Заказчика, наименование, место нахождения, почтовый адрес, адрес электронной почты, номер контактного телефона </w:t>
      </w:r>
      <w:r w:rsidR="00335C1D" w:rsidRPr="00FE2B10">
        <w:rPr>
          <w:szCs w:val="28"/>
        </w:rPr>
        <w:t>Заказчика</w:t>
      </w:r>
      <w:r w:rsidRPr="00FE2B10">
        <w:rPr>
          <w:szCs w:val="28"/>
        </w:rPr>
        <w:t xml:space="preserve">; </w:t>
      </w:r>
    </w:p>
    <w:p w:rsidR="002402FC" w:rsidRDefault="00417A22" w:rsidP="002402FC">
      <w:pPr>
        <w:rPr>
          <w:szCs w:val="28"/>
        </w:rPr>
      </w:pPr>
      <w:r w:rsidRPr="00FE2B10">
        <w:rPr>
          <w:szCs w:val="28"/>
        </w:rPr>
        <w:t xml:space="preserve">  2) способ закупки; </w:t>
      </w:r>
    </w:p>
    <w:p w:rsidR="002402FC" w:rsidRDefault="00417A22" w:rsidP="002402FC">
      <w:pPr>
        <w:rPr>
          <w:szCs w:val="28"/>
        </w:rPr>
      </w:pPr>
      <w:r w:rsidRPr="00FE2B10">
        <w:rPr>
          <w:szCs w:val="28"/>
        </w:rPr>
        <w:t xml:space="preserve">  3) форма проведения запроса предложений (открытая или закрытая); </w:t>
      </w:r>
    </w:p>
    <w:p w:rsidR="002402FC" w:rsidRDefault="00417A22" w:rsidP="002402FC">
      <w:pPr>
        <w:rPr>
          <w:szCs w:val="28"/>
        </w:rPr>
      </w:pPr>
      <w:r w:rsidRPr="00FE2B10">
        <w:rPr>
          <w:szCs w:val="28"/>
        </w:rPr>
        <w:t xml:space="preserve">  4) предмет запроса предложений с указанием условий исполнения договора, предложения о которых запрашиваются, количества поставляемого товара, объема выполняемых работ, оказываемых услуг; </w:t>
      </w:r>
    </w:p>
    <w:p w:rsidR="002402FC" w:rsidRDefault="00417A22" w:rsidP="002402FC">
      <w:pPr>
        <w:rPr>
          <w:szCs w:val="28"/>
        </w:rPr>
      </w:pPr>
      <w:r w:rsidRPr="00FE2B10">
        <w:rPr>
          <w:szCs w:val="28"/>
        </w:rPr>
        <w:t xml:space="preserve">  5) место исполнения договора, поставки товара, выполнения работ, оказания услуг; </w:t>
      </w:r>
    </w:p>
    <w:p w:rsidR="002402FC" w:rsidRDefault="00417A22" w:rsidP="002402FC">
      <w:pPr>
        <w:rPr>
          <w:szCs w:val="28"/>
        </w:rPr>
      </w:pPr>
      <w:r w:rsidRPr="00FE2B10">
        <w:rPr>
          <w:szCs w:val="28"/>
        </w:rPr>
        <w:t xml:space="preserve">  6) порядок проведения квалификационного отбора (если предусмотрено документацией о запросе предложений); </w:t>
      </w:r>
    </w:p>
    <w:p w:rsidR="002402FC" w:rsidRDefault="00417A22" w:rsidP="002402FC">
      <w:pPr>
        <w:rPr>
          <w:szCs w:val="28"/>
        </w:rPr>
      </w:pPr>
      <w:r w:rsidRPr="00FE2B10">
        <w:rPr>
          <w:szCs w:val="28"/>
        </w:rPr>
        <w:t xml:space="preserve">  7) требования, предъявляемые к участникам запроса предложений, условиям договора, а также закупаемым товарам, работам, услугам; </w:t>
      </w:r>
    </w:p>
    <w:p w:rsidR="002402FC" w:rsidRDefault="00417A22" w:rsidP="002402FC">
      <w:pPr>
        <w:rPr>
          <w:szCs w:val="28"/>
        </w:rPr>
      </w:pPr>
      <w:r w:rsidRPr="00FE2B10">
        <w:rPr>
          <w:szCs w:val="28"/>
        </w:rPr>
        <w:t xml:space="preserve">  8) срок, место и порядок предоставления и разъя</w:t>
      </w:r>
      <w:r w:rsidR="002402FC">
        <w:rPr>
          <w:szCs w:val="28"/>
        </w:rPr>
        <w:t>снения закупочной документации;</w:t>
      </w:r>
    </w:p>
    <w:p w:rsidR="002402FC" w:rsidRDefault="00417A22" w:rsidP="002402FC">
      <w:pPr>
        <w:rPr>
          <w:szCs w:val="28"/>
        </w:rPr>
      </w:pPr>
      <w:r w:rsidRPr="00FE2B10">
        <w:rPr>
          <w:szCs w:val="28"/>
        </w:rPr>
        <w:t xml:space="preserve">  9) сведения о начальной (максимальной) цене договора; </w:t>
      </w:r>
    </w:p>
    <w:p w:rsidR="002402FC" w:rsidRDefault="00417A22" w:rsidP="002402FC">
      <w:pPr>
        <w:rPr>
          <w:szCs w:val="28"/>
        </w:rPr>
      </w:pPr>
      <w:r w:rsidRPr="00FE2B10">
        <w:rPr>
          <w:szCs w:val="28"/>
        </w:rPr>
        <w:lastRenderedPageBreak/>
        <w:t xml:space="preserve">  10) требования к оформлению заявки на участие в запросе предложений; </w:t>
      </w:r>
    </w:p>
    <w:p w:rsidR="002402FC" w:rsidRDefault="00417A22" w:rsidP="002402FC">
      <w:pPr>
        <w:rPr>
          <w:szCs w:val="28"/>
        </w:rPr>
      </w:pPr>
      <w:r w:rsidRPr="00FE2B10">
        <w:rPr>
          <w:szCs w:val="28"/>
        </w:rPr>
        <w:t xml:space="preserve">  11) место, даты и время начала и окончания приема заявок на участие в процедуре закупки; </w:t>
      </w:r>
    </w:p>
    <w:p w:rsidR="002402FC" w:rsidRDefault="00417A22" w:rsidP="002402FC">
      <w:pPr>
        <w:rPr>
          <w:szCs w:val="28"/>
        </w:rPr>
      </w:pPr>
      <w:r w:rsidRPr="00FE2B10">
        <w:rPr>
          <w:szCs w:val="28"/>
        </w:rPr>
        <w:t xml:space="preserve">  12) место, дата и время рассмотрения заявок, порядок рассмотрения заявок; </w:t>
      </w:r>
    </w:p>
    <w:p w:rsidR="002402FC" w:rsidRDefault="00417A22" w:rsidP="002402FC">
      <w:pPr>
        <w:rPr>
          <w:szCs w:val="28"/>
        </w:rPr>
      </w:pPr>
      <w:r w:rsidRPr="00FE2B10">
        <w:rPr>
          <w:szCs w:val="28"/>
        </w:rPr>
        <w:t xml:space="preserve">  13) сведения о возможности проведения повторной подачи предложений (в случаях, предусмотренных закупочной документацией); </w:t>
      </w:r>
    </w:p>
    <w:p w:rsidR="002402FC" w:rsidRDefault="00417A22" w:rsidP="002402FC">
      <w:pPr>
        <w:rPr>
          <w:szCs w:val="28"/>
        </w:rPr>
      </w:pPr>
      <w:r w:rsidRPr="00FE2B10">
        <w:rPr>
          <w:szCs w:val="28"/>
        </w:rPr>
        <w:t xml:space="preserve">  14) сведения о предоставлении преференций, в установленных случаях; </w:t>
      </w:r>
    </w:p>
    <w:p w:rsidR="002402FC" w:rsidRDefault="00417A22" w:rsidP="002402FC">
      <w:pPr>
        <w:rPr>
          <w:szCs w:val="28"/>
        </w:rPr>
      </w:pPr>
      <w:r w:rsidRPr="00FE2B10">
        <w:rPr>
          <w:szCs w:val="28"/>
        </w:rPr>
        <w:t xml:space="preserve">  15) требование об отсутствии сведений об участниках закупки в реестре недобросовестных поставщиков; </w:t>
      </w:r>
    </w:p>
    <w:p w:rsidR="002402FC" w:rsidRDefault="00417A22" w:rsidP="002402FC">
      <w:pPr>
        <w:rPr>
          <w:szCs w:val="28"/>
        </w:rPr>
      </w:pPr>
      <w:r w:rsidRPr="00FE2B10">
        <w:rPr>
          <w:szCs w:val="28"/>
        </w:rPr>
        <w:t xml:space="preserve">  16) размер и порядок внесения обеспечения исполнения договора, заключаемого по итогам запроса предложений (в случаях, предусмотренных закупочной документацией).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.5. Документация о запросе предложений должна содержать сведения, указанные в п. 7.3. настоящего Положения с учетом особенностей проведения запроса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.6. </w:t>
      </w:r>
      <w:r w:rsidR="00335C1D" w:rsidRPr="00FE2B10">
        <w:rPr>
          <w:szCs w:val="28"/>
        </w:rPr>
        <w:t>Заказчик</w:t>
      </w:r>
      <w:r w:rsidRPr="00FE2B10">
        <w:rPr>
          <w:szCs w:val="28"/>
        </w:rPr>
        <w:t xml:space="preserve"> вправе во всякое время отказаться от проведения запроса предложений, </w:t>
      </w:r>
      <w:proofErr w:type="gramStart"/>
      <w:r w:rsidRPr="00FE2B10">
        <w:rPr>
          <w:szCs w:val="28"/>
        </w:rPr>
        <w:t>разместив сообщение</w:t>
      </w:r>
      <w:proofErr w:type="gramEnd"/>
      <w:r w:rsidRPr="00FE2B10">
        <w:rPr>
          <w:szCs w:val="28"/>
        </w:rPr>
        <w:t xml:space="preserve"> об этом на Официальном сайте, на сайте Заказчика и на электронной площадке (в случае проведения запроса предложений в электронной форме). </w:t>
      </w:r>
    </w:p>
    <w:p w:rsidR="002402FC" w:rsidRDefault="00417A22" w:rsidP="002402FC">
      <w:pPr>
        <w:rPr>
          <w:szCs w:val="28"/>
        </w:rPr>
      </w:pPr>
      <w:r w:rsidRPr="00FE2B10">
        <w:rPr>
          <w:szCs w:val="28"/>
        </w:rPr>
        <w:t>1</w:t>
      </w:r>
      <w:r w:rsidR="00C22980" w:rsidRPr="00FE2B10">
        <w:rPr>
          <w:szCs w:val="28"/>
        </w:rPr>
        <w:t>2</w:t>
      </w:r>
      <w:r w:rsidRPr="00FE2B10">
        <w:rPr>
          <w:szCs w:val="28"/>
        </w:rPr>
        <w:t xml:space="preserve">.7. Подача заявок на участие в запросе предложений возможна в сроки, указанные </w:t>
      </w:r>
      <w:r w:rsidR="00335C1D" w:rsidRPr="00FE2B10">
        <w:rPr>
          <w:szCs w:val="28"/>
        </w:rPr>
        <w:t>Заказчиком</w:t>
      </w:r>
      <w:r w:rsidRPr="00FE2B10">
        <w:rPr>
          <w:szCs w:val="28"/>
        </w:rPr>
        <w:t xml:space="preserve">. Срок подачи заявок не может быть менее десяти дней </w:t>
      </w:r>
      <w:proofErr w:type="gramStart"/>
      <w:r w:rsidRPr="00FE2B10">
        <w:rPr>
          <w:szCs w:val="28"/>
        </w:rPr>
        <w:t>с даты опубликования</w:t>
      </w:r>
      <w:proofErr w:type="gramEnd"/>
      <w:r w:rsidRPr="00FE2B10">
        <w:rPr>
          <w:szCs w:val="28"/>
        </w:rPr>
        <w:t xml:space="preserve"> извещения о проведении запроса предложений. Участник запроса предложений может подать только одну заявку в отношении предмета запроса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.8. Содержание заявки на участие в запросе предложений Заявка на участие в запросе предложений должна содержать следующие документы и сведения в отношении участника запроса предложений, а также каждого из лиц, выступающих на стороне такого участника: </w:t>
      </w:r>
    </w:p>
    <w:p w:rsidR="002402FC" w:rsidRDefault="00417A22" w:rsidP="002402FC">
      <w:pPr>
        <w:rPr>
          <w:szCs w:val="28"/>
        </w:rPr>
      </w:pPr>
      <w:r w:rsidRPr="00FE2B10">
        <w:rPr>
          <w:szCs w:val="28"/>
        </w:rPr>
        <w:t xml:space="preserve">  </w:t>
      </w:r>
      <w:proofErr w:type="gramStart"/>
      <w:r w:rsidRPr="00FE2B10">
        <w:rPr>
          <w:szCs w:val="28"/>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w:t>
      </w:r>
      <w:proofErr w:type="gramEnd"/>
    </w:p>
    <w:p w:rsidR="002402FC" w:rsidRDefault="00417A22" w:rsidP="002402FC">
      <w:pPr>
        <w:rPr>
          <w:szCs w:val="28"/>
        </w:rPr>
      </w:pPr>
      <w:r w:rsidRPr="00FE2B10">
        <w:rPr>
          <w:szCs w:val="28"/>
        </w:rPr>
        <w:t xml:space="preserve">  2) копии учредительных документов (для юридического лица); </w:t>
      </w:r>
    </w:p>
    <w:p w:rsidR="002402FC" w:rsidRDefault="00417A22" w:rsidP="002402FC">
      <w:pPr>
        <w:rPr>
          <w:szCs w:val="28"/>
        </w:rPr>
      </w:pPr>
      <w:r w:rsidRPr="00FE2B10">
        <w:rPr>
          <w:szCs w:val="28"/>
        </w:rPr>
        <w:t xml:space="preserve">  </w:t>
      </w:r>
      <w:proofErr w:type="gramStart"/>
      <w:r w:rsidRPr="00FE2B10">
        <w:rPr>
          <w:szCs w:val="28"/>
        </w:rPr>
        <w:t xml:space="preserve">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w:t>
      </w:r>
      <w:r w:rsidRPr="00FE2B10">
        <w:rPr>
          <w:szCs w:val="28"/>
        </w:rPr>
        <w:lastRenderedPageBreak/>
        <w:t>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w:t>
      </w:r>
      <w:proofErr w:type="gramEnd"/>
      <w:r w:rsidRPr="00FE2B10">
        <w:rPr>
          <w:szCs w:val="28"/>
        </w:rPr>
        <w:t xml:space="preserve">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запроса предложений; </w:t>
      </w:r>
    </w:p>
    <w:p w:rsidR="002402FC" w:rsidRDefault="00417A22" w:rsidP="002402FC">
      <w:pPr>
        <w:rPr>
          <w:szCs w:val="28"/>
        </w:rPr>
      </w:pPr>
      <w:r w:rsidRPr="00FE2B10">
        <w:rPr>
          <w:szCs w:val="28"/>
        </w:rPr>
        <w:t xml:space="preserve">  4) документ, подтверждающий полномочия лица на осуществление действий от имени участника запроса предложений; </w:t>
      </w:r>
    </w:p>
    <w:p w:rsidR="002402FC" w:rsidRDefault="00417A22" w:rsidP="002402FC">
      <w:pPr>
        <w:rPr>
          <w:szCs w:val="28"/>
        </w:rPr>
      </w:pPr>
      <w:r w:rsidRPr="00FE2B10">
        <w:rPr>
          <w:szCs w:val="28"/>
        </w:rPr>
        <w:t xml:space="preserve">  </w:t>
      </w:r>
      <w:proofErr w:type="gramStart"/>
      <w:r w:rsidRPr="00FE2B10">
        <w:rPr>
          <w:szCs w:val="28"/>
        </w:rPr>
        <w:t xml:space="preserve">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запроса предложений является внесение денежных средств в качестве обеспечения заявки на участие либо обеспечения исполнения договора); </w:t>
      </w:r>
      <w:proofErr w:type="gramEnd"/>
    </w:p>
    <w:p w:rsidR="002402FC" w:rsidRDefault="00417A22" w:rsidP="002402FC">
      <w:pPr>
        <w:rPr>
          <w:szCs w:val="28"/>
        </w:rPr>
      </w:pPr>
      <w:r w:rsidRPr="00FE2B10">
        <w:rPr>
          <w:szCs w:val="28"/>
        </w:rPr>
        <w:t xml:space="preserve">  6) сведения и документы, подтверждающие соответствие участника запроса предложений требованиям, установленным в документации о запросе предложений; </w:t>
      </w:r>
    </w:p>
    <w:p w:rsidR="002402FC" w:rsidRDefault="00417A22" w:rsidP="002402FC">
      <w:pPr>
        <w:rPr>
          <w:szCs w:val="28"/>
        </w:rPr>
      </w:pPr>
      <w:r w:rsidRPr="00FE2B10">
        <w:rPr>
          <w:szCs w:val="28"/>
        </w:rPr>
        <w:t xml:space="preserve">  7) предложения в отношении предмета запроса; </w:t>
      </w:r>
    </w:p>
    <w:p w:rsidR="002402FC" w:rsidRDefault="00417A22" w:rsidP="002402FC">
      <w:pPr>
        <w:rPr>
          <w:szCs w:val="28"/>
        </w:rPr>
      </w:pPr>
      <w:r w:rsidRPr="00FE2B10">
        <w:rPr>
          <w:szCs w:val="28"/>
        </w:rPr>
        <w:t xml:space="preserve">  8) документы, подтверждающие внесение денежных сре</w:t>
      </w:r>
      <w:proofErr w:type="gramStart"/>
      <w:r w:rsidRPr="00FE2B10">
        <w:rPr>
          <w:szCs w:val="28"/>
        </w:rPr>
        <w:t>дств в к</w:t>
      </w:r>
      <w:proofErr w:type="gramEnd"/>
      <w:r w:rsidRPr="00FE2B10">
        <w:rPr>
          <w:szCs w:val="28"/>
        </w:rPr>
        <w:t xml:space="preserve">ачестве обеспечения заявки на участие и в качестве обеспечения исполнения договора (если предусмотрено конкурсной документацией); </w:t>
      </w:r>
    </w:p>
    <w:p w:rsidR="002402FC" w:rsidRDefault="00417A22" w:rsidP="002402FC">
      <w:pPr>
        <w:rPr>
          <w:szCs w:val="28"/>
        </w:rPr>
      </w:pPr>
      <w:r w:rsidRPr="00FE2B10">
        <w:rPr>
          <w:szCs w:val="28"/>
        </w:rPr>
        <w:t xml:space="preserve">  9) согласие участника заключить договор по итогам запроса предложений, указанный в извещении о проведении запроса предложений; </w:t>
      </w:r>
    </w:p>
    <w:p w:rsidR="002402FC" w:rsidRDefault="00417A22" w:rsidP="002402FC">
      <w:pPr>
        <w:rPr>
          <w:szCs w:val="28"/>
        </w:rPr>
      </w:pPr>
      <w:r w:rsidRPr="00FE2B10">
        <w:rPr>
          <w:szCs w:val="28"/>
        </w:rPr>
        <w:t xml:space="preserve">  10) иные документы и сведения, предусмотренные документацией о запросе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.9. Прием заявок на участие в запросе предложений от Участников осуществляется </w:t>
      </w:r>
      <w:r w:rsidR="00335C1D" w:rsidRPr="00FE2B10">
        <w:rPr>
          <w:szCs w:val="28"/>
        </w:rPr>
        <w:t>Заказчиком</w:t>
      </w:r>
      <w:r w:rsidRPr="00FE2B10">
        <w:rPr>
          <w:szCs w:val="28"/>
        </w:rPr>
        <w:t xml:space="preserve"> или оператором электронной площадки (в случае проведения запроса предложений в электронной форме).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.10. Участник вправе изменить или отозвать свою заявку на участие в запросе предложений до окончания срока подачи заявок. Изменения, которые участник вносит в заявку, должны быть оформлены в соответствии с требованиями к оформлению заявки на участие в запросе предложений, установленными в документации о запросе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.11. В случае поступления двух и более заявок от одного участника запроса предложений, такие заявки не рассматриваются, о чем делается соответствующая </w:t>
      </w:r>
      <w:r w:rsidRPr="00FE2B10">
        <w:rPr>
          <w:szCs w:val="28"/>
        </w:rPr>
        <w:lastRenderedPageBreak/>
        <w:t xml:space="preserve">запись в протоколе рассмотрения заявок на участие в запросе предложений. Возврат таких заявок </w:t>
      </w:r>
      <w:r w:rsidR="00335C1D" w:rsidRPr="00FE2B10">
        <w:rPr>
          <w:szCs w:val="28"/>
        </w:rPr>
        <w:t xml:space="preserve">Заказчик </w:t>
      </w:r>
      <w:r w:rsidRPr="00FE2B10">
        <w:rPr>
          <w:szCs w:val="28"/>
        </w:rPr>
        <w:t xml:space="preserve"> не производится.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.12. Заявки на участие в запросе предложений, поступившие после окончания срока подачи заявок, не рассматриваются, о чем делается соответствующая запись в протоколе рассмотрения заявок на участие в запросе предложений. Возврат таких заявок </w:t>
      </w:r>
      <w:r w:rsidR="00335C1D" w:rsidRPr="00FE2B10">
        <w:rPr>
          <w:szCs w:val="28"/>
        </w:rPr>
        <w:t>Заказчик</w:t>
      </w:r>
      <w:r w:rsidRPr="00FE2B10">
        <w:rPr>
          <w:szCs w:val="28"/>
        </w:rPr>
        <w:t xml:space="preserve"> не производится.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.13. </w:t>
      </w:r>
      <w:r w:rsidR="00335C1D" w:rsidRPr="00FE2B10">
        <w:rPr>
          <w:szCs w:val="28"/>
        </w:rPr>
        <w:t>Заказчик</w:t>
      </w:r>
      <w:r w:rsidRPr="00FE2B10">
        <w:rPr>
          <w:szCs w:val="28"/>
        </w:rPr>
        <w:t xml:space="preserve"> обеспечивает рассмотрение Закупочной комиссией поступивших заявок с документацией о запросе предложений в срок, указанный в извещении о проведении запроса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.14. В ходе процедуры рассмотрения заявок ведется протокол, в котором отражается информация о поступивших заявка, участниках, подавших заявки и представленных предложениях.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.15. По итогам рассмотрения и оценки заявок формируется перечень предложений, соответствующих требованиям документации о запросе предложений, и перечень предложений, не соответствующих требованиям документации запросе предложений, с указанием оснований для принятия решении о несоответствии.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.16. Не соответствующими требованиям признаются заявки в случае если: </w:t>
      </w:r>
    </w:p>
    <w:p w:rsidR="002402FC" w:rsidRDefault="00417A22" w:rsidP="002402FC">
      <w:pPr>
        <w:rPr>
          <w:szCs w:val="28"/>
        </w:rPr>
      </w:pPr>
      <w:r w:rsidRPr="00FE2B10">
        <w:rPr>
          <w:szCs w:val="28"/>
        </w:rPr>
        <w:t xml:space="preserve">- заявка не соответствует требованиям документации о запросе предложений; </w:t>
      </w:r>
    </w:p>
    <w:p w:rsidR="002402FC" w:rsidRDefault="00417A22" w:rsidP="002402FC">
      <w:pPr>
        <w:rPr>
          <w:szCs w:val="28"/>
        </w:rPr>
      </w:pPr>
      <w:r w:rsidRPr="00FE2B10">
        <w:rPr>
          <w:szCs w:val="28"/>
        </w:rPr>
        <w:t xml:space="preserve">- Участник не соответствует требованиям документации о запросе предложений; </w:t>
      </w:r>
    </w:p>
    <w:p w:rsidR="002402FC" w:rsidRDefault="00417A22" w:rsidP="002402FC">
      <w:pPr>
        <w:rPr>
          <w:szCs w:val="28"/>
        </w:rPr>
      </w:pPr>
      <w:r w:rsidRPr="00FE2B10">
        <w:rPr>
          <w:szCs w:val="28"/>
        </w:rPr>
        <w:t xml:space="preserve">- условия, содержащиеся в предложении, не соответствуют требованиям документации о запросе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 xml:space="preserve">.17. Закупочная комиссия вправе ранжировать поступившие предложения по предпочтительности для Заказчика. </w:t>
      </w:r>
    </w:p>
    <w:p w:rsidR="002402FC" w:rsidRDefault="00417A22" w:rsidP="002402FC">
      <w:pPr>
        <w:rPr>
          <w:szCs w:val="28"/>
        </w:rPr>
      </w:pPr>
      <w:r w:rsidRPr="00FE2B10">
        <w:rPr>
          <w:szCs w:val="28"/>
        </w:rPr>
        <w:t>1</w:t>
      </w:r>
      <w:r w:rsidR="00C22980" w:rsidRPr="00FE2B10">
        <w:rPr>
          <w:szCs w:val="28"/>
        </w:rPr>
        <w:t>2</w:t>
      </w:r>
      <w:r w:rsidRPr="00FE2B10">
        <w:rPr>
          <w:szCs w:val="28"/>
        </w:rPr>
        <w:t>.18. По итогам рассмотрения и оценки заявок оформляется протокол.</w:t>
      </w:r>
    </w:p>
    <w:p w:rsidR="002402FC" w:rsidRDefault="00417A22" w:rsidP="002402FC">
      <w:pPr>
        <w:rPr>
          <w:szCs w:val="28"/>
        </w:rPr>
      </w:pPr>
      <w:r w:rsidRPr="00FE2B10">
        <w:rPr>
          <w:szCs w:val="28"/>
        </w:rPr>
        <w:t>1</w:t>
      </w:r>
      <w:r w:rsidR="00C22980" w:rsidRPr="00FE2B10">
        <w:rPr>
          <w:szCs w:val="28"/>
        </w:rPr>
        <w:t>2</w:t>
      </w:r>
      <w:r w:rsidRPr="00FE2B10">
        <w:rPr>
          <w:szCs w:val="28"/>
        </w:rPr>
        <w:t xml:space="preserve">.19. Запрос предложений признается несостоявшимся в случае, если: </w:t>
      </w:r>
    </w:p>
    <w:p w:rsidR="002402FC" w:rsidRDefault="00417A22" w:rsidP="002402FC">
      <w:pPr>
        <w:rPr>
          <w:szCs w:val="28"/>
        </w:rPr>
      </w:pPr>
      <w:r w:rsidRPr="00FE2B10">
        <w:rPr>
          <w:szCs w:val="28"/>
        </w:rPr>
        <w:t xml:space="preserve">- не было подано ни одной заявки на участие в запросе предложений; </w:t>
      </w:r>
    </w:p>
    <w:p w:rsidR="002402FC" w:rsidRDefault="00417A22" w:rsidP="002402FC">
      <w:pPr>
        <w:rPr>
          <w:szCs w:val="28"/>
        </w:rPr>
      </w:pPr>
      <w:r w:rsidRPr="00FE2B10">
        <w:rPr>
          <w:szCs w:val="28"/>
        </w:rPr>
        <w:t xml:space="preserve">- подана только одна заявки на участие в запросе предложений; </w:t>
      </w:r>
    </w:p>
    <w:p w:rsidR="002402FC" w:rsidRDefault="00417A22" w:rsidP="002402FC">
      <w:pPr>
        <w:rPr>
          <w:szCs w:val="28"/>
        </w:rPr>
      </w:pPr>
      <w:r w:rsidRPr="00FE2B10">
        <w:rPr>
          <w:szCs w:val="28"/>
        </w:rPr>
        <w:t xml:space="preserve">- ни одна из поступивших заявок (представленных предложений) не признана соответствующей требованиям документации о запросе предложений. </w:t>
      </w:r>
    </w:p>
    <w:p w:rsidR="002402FC" w:rsidRDefault="00417A22" w:rsidP="002402FC">
      <w:pPr>
        <w:rPr>
          <w:szCs w:val="28"/>
        </w:rPr>
      </w:pPr>
      <w:r w:rsidRPr="00FE2B10">
        <w:rPr>
          <w:szCs w:val="28"/>
        </w:rPr>
        <w:t>1</w:t>
      </w:r>
      <w:r w:rsidR="00C22980" w:rsidRPr="00FE2B10">
        <w:rPr>
          <w:szCs w:val="28"/>
        </w:rPr>
        <w:t>2</w:t>
      </w:r>
      <w:r w:rsidRPr="00FE2B10">
        <w:rPr>
          <w:szCs w:val="28"/>
        </w:rPr>
        <w:t>.20. В случае признания запроса предложений несостоявшимся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 либо вправе провести повторный запрос предложений или провести закупку иным способом.</w:t>
      </w:r>
      <w:bookmarkStart w:id="21" w:name="_Toc363047467"/>
    </w:p>
    <w:p w:rsidR="002402FC" w:rsidRDefault="002402FC" w:rsidP="002402FC">
      <w:pPr>
        <w:rPr>
          <w:szCs w:val="28"/>
        </w:rPr>
      </w:pPr>
    </w:p>
    <w:p w:rsidR="002402FC" w:rsidRDefault="00000090" w:rsidP="002402FC">
      <w:pPr>
        <w:rPr>
          <w:b/>
          <w:szCs w:val="28"/>
        </w:rPr>
      </w:pPr>
      <w:r w:rsidRPr="002402FC">
        <w:rPr>
          <w:b/>
          <w:szCs w:val="28"/>
        </w:rPr>
        <w:lastRenderedPageBreak/>
        <w:t>ГЛАВА</w:t>
      </w:r>
      <w:r w:rsidR="003321EE" w:rsidRPr="002402FC">
        <w:rPr>
          <w:b/>
          <w:szCs w:val="28"/>
        </w:rPr>
        <w:t xml:space="preserve"> 1</w:t>
      </w:r>
      <w:r w:rsidR="00C22980" w:rsidRPr="002402FC">
        <w:rPr>
          <w:b/>
          <w:szCs w:val="28"/>
        </w:rPr>
        <w:t>3</w:t>
      </w:r>
      <w:r w:rsidR="003321EE" w:rsidRPr="002402FC">
        <w:rPr>
          <w:b/>
          <w:szCs w:val="28"/>
        </w:rPr>
        <w:t xml:space="preserve">. </w:t>
      </w:r>
      <w:r w:rsidR="002402FC" w:rsidRPr="002402FC">
        <w:rPr>
          <w:b/>
          <w:szCs w:val="28"/>
        </w:rPr>
        <w:t>КОНКУРЕНТНЫЕ ПЕРЕГОВОРЫ</w:t>
      </w:r>
      <w:bookmarkEnd w:id="21"/>
    </w:p>
    <w:p w:rsidR="002402FC" w:rsidRDefault="002402FC" w:rsidP="002402FC">
      <w:pPr>
        <w:rPr>
          <w:b/>
          <w:szCs w:val="28"/>
        </w:rPr>
      </w:pPr>
    </w:p>
    <w:p w:rsidR="002402FC" w:rsidRDefault="005A50EB" w:rsidP="002402FC">
      <w:pPr>
        <w:rPr>
          <w:szCs w:val="28"/>
        </w:rPr>
      </w:pPr>
      <w:r w:rsidRPr="00FE2B10">
        <w:rPr>
          <w:color w:val="000000"/>
          <w:szCs w:val="28"/>
        </w:rPr>
        <w:t>1</w:t>
      </w:r>
      <w:r w:rsidR="00C22980" w:rsidRPr="00FE2B10">
        <w:rPr>
          <w:color w:val="000000"/>
          <w:szCs w:val="28"/>
        </w:rPr>
        <w:t>3</w:t>
      </w:r>
      <w:r w:rsidRPr="00FE2B10">
        <w:rPr>
          <w:color w:val="000000"/>
          <w:szCs w:val="28"/>
        </w:rPr>
        <w:t>.</w:t>
      </w:r>
      <w:r w:rsidR="002C71E2" w:rsidRPr="00FE2B10">
        <w:rPr>
          <w:color w:val="000000"/>
          <w:szCs w:val="28"/>
        </w:rPr>
        <w:t xml:space="preserve">1. </w:t>
      </w:r>
      <w:r w:rsidR="00975B31" w:rsidRPr="00FE2B10">
        <w:rPr>
          <w:color w:val="000000"/>
          <w:szCs w:val="28"/>
        </w:rPr>
        <w:t xml:space="preserve">Приглашение к участию в конкурентных переговорах выполняет так же функции извещения о проведении конкурентных переговоров и документации конкурентных переговоров. </w:t>
      </w:r>
      <w:r w:rsidR="002C71E2" w:rsidRPr="00FE2B10">
        <w:rPr>
          <w:color w:val="000000"/>
          <w:szCs w:val="28"/>
        </w:rPr>
        <w:t xml:space="preserve">Приглашение к участию в конкурентных переговорах может </w:t>
      </w:r>
      <w:r w:rsidR="002C71E2" w:rsidRPr="00FE2B10">
        <w:rPr>
          <w:szCs w:val="28"/>
        </w:rPr>
        <w:t xml:space="preserve">распространяться способами, предусмотренными Главой 3. настоящего Положения. </w:t>
      </w:r>
    </w:p>
    <w:p w:rsidR="002402FC" w:rsidRDefault="005529E6" w:rsidP="002402FC">
      <w:pPr>
        <w:rPr>
          <w:szCs w:val="28"/>
        </w:rPr>
      </w:pPr>
      <w:r w:rsidRPr="00FE2B10">
        <w:rPr>
          <w:szCs w:val="28"/>
        </w:rPr>
        <w:t>1</w:t>
      </w:r>
      <w:r w:rsidR="00C22980" w:rsidRPr="00FE2B10">
        <w:rPr>
          <w:szCs w:val="28"/>
        </w:rPr>
        <w:t>3</w:t>
      </w:r>
      <w:r w:rsidR="005A50EB" w:rsidRPr="00FE2B10">
        <w:rPr>
          <w:szCs w:val="28"/>
        </w:rPr>
        <w:t>.</w:t>
      </w:r>
      <w:r w:rsidR="002C71E2" w:rsidRPr="00FE2B10">
        <w:rPr>
          <w:szCs w:val="28"/>
        </w:rPr>
        <w:t xml:space="preserve">2. Приглашение к участию в конкурентных переговорах должно содержать сведения, предусмотренные Главой 7. настоящего Положения в том объеме, которым обладает </w:t>
      </w:r>
      <w:r w:rsidR="00870827" w:rsidRPr="00FE2B10">
        <w:rPr>
          <w:szCs w:val="28"/>
        </w:rPr>
        <w:t>Заказчик</w:t>
      </w:r>
      <w:r w:rsidR="002C71E2" w:rsidRPr="00FE2B10">
        <w:rPr>
          <w:szCs w:val="28"/>
        </w:rPr>
        <w:t xml:space="preserve"> на момент начала процедуры конкурентных переговоров.</w:t>
      </w:r>
    </w:p>
    <w:p w:rsidR="002402FC" w:rsidRDefault="005529E6" w:rsidP="002402FC">
      <w:pPr>
        <w:rPr>
          <w:szCs w:val="28"/>
        </w:rPr>
      </w:pPr>
      <w:r w:rsidRPr="00FE2B10">
        <w:rPr>
          <w:szCs w:val="28"/>
        </w:rPr>
        <w:t>1</w:t>
      </w:r>
      <w:r w:rsidR="00C22980" w:rsidRPr="00FE2B10">
        <w:rPr>
          <w:szCs w:val="28"/>
        </w:rPr>
        <w:t>3</w:t>
      </w:r>
      <w:r w:rsidR="005A50EB" w:rsidRPr="00FE2B10">
        <w:rPr>
          <w:szCs w:val="28"/>
        </w:rPr>
        <w:t>.</w:t>
      </w:r>
      <w:r w:rsidR="002C71E2" w:rsidRPr="00FE2B10">
        <w:rPr>
          <w:szCs w:val="28"/>
        </w:rPr>
        <w:t xml:space="preserve">3. Список участников конкурентных переговоров определяется </w:t>
      </w:r>
      <w:r w:rsidR="00870827" w:rsidRPr="00FE2B10">
        <w:rPr>
          <w:szCs w:val="28"/>
        </w:rPr>
        <w:t>Заказчик</w:t>
      </w:r>
      <w:r w:rsidR="002C71E2" w:rsidRPr="00FE2B10">
        <w:rPr>
          <w:szCs w:val="28"/>
        </w:rPr>
        <w:t>ом и, по его ре</w:t>
      </w:r>
      <w:r w:rsidR="000C2C16" w:rsidRPr="00FE2B10">
        <w:rPr>
          <w:szCs w:val="28"/>
        </w:rPr>
        <w:t>ше</w:t>
      </w:r>
      <w:r w:rsidR="002C71E2" w:rsidRPr="00FE2B10">
        <w:rPr>
          <w:szCs w:val="28"/>
        </w:rPr>
        <w:t>нию, может быть составлен путем проведения квалификационного отбора.</w:t>
      </w:r>
    </w:p>
    <w:p w:rsidR="002402FC" w:rsidRDefault="005A50EB" w:rsidP="002402FC">
      <w:pPr>
        <w:rPr>
          <w:szCs w:val="28"/>
        </w:rPr>
      </w:pPr>
      <w:r w:rsidRPr="00FE2B10">
        <w:rPr>
          <w:szCs w:val="28"/>
        </w:rPr>
        <w:t>1</w:t>
      </w:r>
      <w:r w:rsidR="00C22980" w:rsidRPr="00FE2B10">
        <w:rPr>
          <w:szCs w:val="28"/>
        </w:rPr>
        <w:t>3</w:t>
      </w:r>
      <w:r w:rsidRPr="00FE2B10">
        <w:rPr>
          <w:szCs w:val="28"/>
        </w:rPr>
        <w:t>.</w:t>
      </w:r>
      <w:r w:rsidR="002C71E2" w:rsidRPr="00FE2B10">
        <w:rPr>
          <w:szCs w:val="28"/>
        </w:rPr>
        <w:t xml:space="preserve">4. Любые касающиеся переговоров требования, указания, документы, разъяснения или другая информация, которая сообщается </w:t>
      </w:r>
      <w:r w:rsidR="00870827" w:rsidRPr="00FE2B10">
        <w:rPr>
          <w:szCs w:val="28"/>
        </w:rPr>
        <w:t>Заказчик</w:t>
      </w:r>
      <w:r w:rsidR="002C71E2" w:rsidRPr="00FE2B10">
        <w:rPr>
          <w:szCs w:val="28"/>
        </w:rPr>
        <w:t xml:space="preserve">ам </w:t>
      </w:r>
      <w:r w:rsidR="00795D78" w:rsidRPr="00FE2B10">
        <w:rPr>
          <w:szCs w:val="28"/>
        </w:rPr>
        <w:t>Поставщик</w:t>
      </w:r>
      <w:r w:rsidR="002C71E2" w:rsidRPr="00FE2B10">
        <w:rPr>
          <w:szCs w:val="28"/>
        </w:rPr>
        <w:t xml:space="preserve">у, равным образом сообщаются всем другим </w:t>
      </w:r>
      <w:r w:rsidR="00795D78" w:rsidRPr="00FE2B10">
        <w:rPr>
          <w:szCs w:val="28"/>
        </w:rPr>
        <w:t>Поставщик</w:t>
      </w:r>
      <w:r w:rsidR="002C71E2" w:rsidRPr="00FE2B10">
        <w:rPr>
          <w:szCs w:val="28"/>
        </w:rPr>
        <w:t>ам, участвующим в переговорах.</w:t>
      </w:r>
    </w:p>
    <w:p w:rsidR="002402FC" w:rsidRDefault="005529E6" w:rsidP="002402FC">
      <w:pPr>
        <w:rPr>
          <w:szCs w:val="28"/>
        </w:rPr>
      </w:pPr>
      <w:r w:rsidRPr="00FE2B10">
        <w:rPr>
          <w:szCs w:val="28"/>
        </w:rPr>
        <w:t>1</w:t>
      </w:r>
      <w:r w:rsidR="00C22980" w:rsidRPr="00FE2B10">
        <w:rPr>
          <w:szCs w:val="28"/>
        </w:rPr>
        <w:t>3</w:t>
      </w:r>
      <w:r w:rsidR="005A50EB" w:rsidRPr="00FE2B10">
        <w:rPr>
          <w:szCs w:val="28"/>
        </w:rPr>
        <w:t>.</w:t>
      </w:r>
      <w:r w:rsidR="002C71E2" w:rsidRPr="00FE2B10">
        <w:rPr>
          <w:szCs w:val="28"/>
        </w:rPr>
        <w:t>5. Переговоры носят конфиденциальный характер, и ни одна из сторон этих переговоров без согласия другой стороны не раскрывает никакому другому лицу никакой технической, ценовой или иной рыночной информации, относящейся к этим переговорам.</w:t>
      </w:r>
    </w:p>
    <w:p w:rsidR="002402FC" w:rsidRDefault="005529E6" w:rsidP="002402FC">
      <w:pPr>
        <w:rPr>
          <w:szCs w:val="28"/>
        </w:rPr>
      </w:pPr>
      <w:r w:rsidRPr="00FE2B10">
        <w:rPr>
          <w:szCs w:val="28"/>
        </w:rPr>
        <w:t>1</w:t>
      </w:r>
      <w:r w:rsidR="00C22980" w:rsidRPr="00FE2B10">
        <w:rPr>
          <w:szCs w:val="28"/>
        </w:rPr>
        <w:t>3</w:t>
      </w:r>
      <w:r w:rsidR="005A50EB" w:rsidRPr="00FE2B10">
        <w:rPr>
          <w:szCs w:val="28"/>
        </w:rPr>
        <w:t>.</w:t>
      </w:r>
      <w:r w:rsidR="002C71E2" w:rsidRPr="00FE2B10">
        <w:rPr>
          <w:szCs w:val="28"/>
        </w:rPr>
        <w:t xml:space="preserve">6. По решению </w:t>
      </w:r>
      <w:r w:rsidR="00870827" w:rsidRPr="00FE2B10">
        <w:rPr>
          <w:szCs w:val="28"/>
        </w:rPr>
        <w:t>Заказчик</w:t>
      </w:r>
      <w:r w:rsidR="002C71E2" w:rsidRPr="00FE2B10">
        <w:rPr>
          <w:szCs w:val="28"/>
        </w:rPr>
        <w:t>а могут быть проведены брифинги с приглашением всех участников конкурентных переговоров.</w:t>
      </w:r>
    </w:p>
    <w:p w:rsidR="002402FC" w:rsidRDefault="005529E6" w:rsidP="002402FC">
      <w:pPr>
        <w:rPr>
          <w:szCs w:val="28"/>
        </w:rPr>
      </w:pPr>
      <w:r w:rsidRPr="00FE2B10">
        <w:rPr>
          <w:szCs w:val="28"/>
        </w:rPr>
        <w:t>1</w:t>
      </w:r>
      <w:r w:rsidR="00C22980" w:rsidRPr="00FE2B10">
        <w:rPr>
          <w:szCs w:val="28"/>
        </w:rPr>
        <w:t>3</w:t>
      </w:r>
      <w:r w:rsidR="005A50EB" w:rsidRPr="00FE2B10">
        <w:rPr>
          <w:szCs w:val="28"/>
        </w:rPr>
        <w:t>.</w:t>
      </w:r>
      <w:r w:rsidR="002C71E2" w:rsidRPr="00FE2B10">
        <w:rPr>
          <w:szCs w:val="28"/>
        </w:rPr>
        <w:t xml:space="preserve">7. После завершения переговоров </w:t>
      </w:r>
      <w:r w:rsidR="00795D78" w:rsidRPr="00FE2B10">
        <w:rPr>
          <w:szCs w:val="28"/>
        </w:rPr>
        <w:t>Поставщик</w:t>
      </w:r>
      <w:r w:rsidR="002C71E2" w:rsidRPr="00FE2B10">
        <w:rPr>
          <w:szCs w:val="28"/>
        </w:rPr>
        <w:t xml:space="preserve">ом представляется окончательное предложение, которое должно соответствовать всем обязательным требованиям </w:t>
      </w:r>
      <w:r w:rsidR="00870827" w:rsidRPr="00FE2B10">
        <w:rPr>
          <w:szCs w:val="28"/>
        </w:rPr>
        <w:t>Заказчик</w:t>
      </w:r>
      <w:r w:rsidR="002C71E2" w:rsidRPr="00FE2B10">
        <w:rPr>
          <w:szCs w:val="28"/>
        </w:rPr>
        <w:t>а.</w:t>
      </w:r>
    </w:p>
    <w:p w:rsidR="002402FC" w:rsidRDefault="005529E6" w:rsidP="002402FC">
      <w:pPr>
        <w:rPr>
          <w:szCs w:val="28"/>
        </w:rPr>
      </w:pPr>
      <w:r w:rsidRPr="00FE2B10">
        <w:rPr>
          <w:szCs w:val="28"/>
        </w:rPr>
        <w:t>1</w:t>
      </w:r>
      <w:r w:rsidR="00C22980" w:rsidRPr="00FE2B10">
        <w:rPr>
          <w:szCs w:val="28"/>
        </w:rPr>
        <w:t>3</w:t>
      </w:r>
      <w:r w:rsidR="005A50EB" w:rsidRPr="00FE2B10">
        <w:rPr>
          <w:szCs w:val="28"/>
        </w:rPr>
        <w:t>.</w:t>
      </w:r>
      <w:r w:rsidR="002C71E2" w:rsidRPr="00FE2B10">
        <w:rPr>
          <w:szCs w:val="28"/>
        </w:rPr>
        <w:t xml:space="preserve">8. </w:t>
      </w:r>
      <w:r w:rsidR="00A0681C" w:rsidRPr="00FE2B10">
        <w:rPr>
          <w:szCs w:val="28"/>
        </w:rPr>
        <w:t>Закупочная комиссия</w:t>
      </w:r>
      <w:r w:rsidR="002C71E2" w:rsidRPr="00FE2B10">
        <w:rPr>
          <w:szCs w:val="28"/>
        </w:rPr>
        <w:t xml:space="preserve"> оценивает и сопоставляет предложения, соответствующие требованиям </w:t>
      </w:r>
      <w:r w:rsidR="00870827" w:rsidRPr="00FE2B10">
        <w:rPr>
          <w:szCs w:val="28"/>
        </w:rPr>
        <w:t>Заказчик</w:t>
      </w:r>
      <w:r w:rsidR="002C71E2" w:rsidRPr="00FE2B10">
        <w:rPr>
          <w:szCs w:val="28"/>
        </w:rPr>
        <w:t xml:space="preserve">а, для </w:t>
      </w:r>
      <w:proofErr w:type="gramStart"/>
      <w:r w:rsidR="002C71E2" w:rsidRPr="00FE2B10">
        <w:rPr>
          <w:szCs w:val="28"/>
        </w:rPr>
        <w:t>определения</w:t>
      </w:r>
      <w:proofErr w:type="gramEnd"/>
      <w:r w:rsidR="002C71E2" w:rsidRPr="00FE2B10">
        <w:rPr>
          <w:szCs w:val="28"/>
        </w:rPr>
        <w:t xml:space="preserve"> выигравшего в соответствии с процедурами и критериями, изложенными в приглашении к участию в конкурентных переговорах.</w:t>
      </w:r>
    </w:p>
    <w:p w:rsidR="002402FC" w:rsidRDefault="005529E6" w:rsidP="002402FC">
      <w:pPr>
        <w:rPr>
          <w:szCs w:val="28"/>
        </w:rPr>
      </w:pPr>
      <w:r w:rsidRPr="00FE2B10">
        <w:rPr>
          <w:szCs w:val="28"/>
        </w:rPr>
        <w:t>1</w:t>
      </w:r>
      <w:r w:rsidR="00C22980" w:rsidRPr="00FE2B10">
        <w:rPr>
          <w:szCs w:val="28"/>
        </w:rPr>
        <w:t>3</w:t>
      </w:r>
      <w:r w:rsidR="005A50EB" w:rsidRPr="00FE2B10">
        <w:rPr>
          <w:szCs w:val="28"/>
        </w:rPr>
        <w:t>.</w:t>
      </w:r>
      <w:r w:rsidR="002C71E2" w:rsidRPr="00FE2B10">
        <w:rPr>
          <w:szCs w:val="28"/>
        </w:rPr>
        <w:t xml:space="preserve">9. Решение </w:t>
      </w:r>
      <w:r w:rsidR="00A0681C" w:rsidRPr="00FE2B10">
        <w:rPr>
          <w:szCs w:val="28"/>
        </w:rPr>
        <w:t>Закупочной комиссии</w:t>
      </w:r>
      <w:r w:rsidR="002C71E2" w:rsidRPr="00FE2B10">
        <w:rPr>
          <w:szCs w:val="28"/>
        </w:rPr>
        <w:t xml:space="preserve"> оформляется протоколом, в котором указываются два </w:t>
      </w:r>
      <w:r w:rsidR="00795D78" w:rsidRPr="00FE2B10">
        <w:rPr>
          <w:szCs w:val="28"/>
        </w:rPr>
        <w:t>Поставщик</w:t>
      </w:r>
      <w:r w:rsidR="002C71E2" w:rsidRPr="00FE2B10">
        <w:rPr>
          <w:szCs w:val="28"/>
        </w:rPr>
        <w:t xml:space="preserve">а, предложения которых получили высшую оценку. </w:t>
      </w:r>
      <w:proofErr w:type="gramStart"/>
      <w:r w:rsidR="002C71E2" w:rsidRPr="00FE2B10">
        <w:rPr>
          <w:szCs w:val="28"/>
        </w:rPr>
        <w:t>Выигравшей</w:t>
      </w:r>
      <w:proofErr w:type="gramEnd"/>
      <w:r w:rsidR="002C71E2" w:rsidRPr="00FE2B10">
        <w:rPr>
          <w:szCs w:val="28"/>
        </w:rPr>
        <w:t xml:space="preserve"> признается предложение, оцениваемое как наиболее выгодное в соответствии </w:t>
      </w:r>
      <w:r w:rsidR="00975B31" w:rsidRPr="00FE2B10">
        <w:rPr>
          <w:szCs w:val="28"/>
        </w:rPr>
        <w:t xml:space="preserve">критериями, </w:t>
      </w:r>
      <w:r w:rsidR="002C71E2" w:rsidRPr="00FE2B10">
        <w:rPr>
          <w:szCs w:val="28"/>
        </w:rPr>
        <w:t xml:space="preserve">с указанными в </w:t>
      </w:r>
      <w:r w:rsidR="00975B31" w:rsidRPr="00FE2B10">
        <w:rPr>
          <w:szCs w:val="28"/>
        </w:rPr>
        <w:t xml:space="preserve">приглашении к участию в конкурентных </w:t>
      </w:r>
      <w:r w:rsidR="002C71E2" w:rsidRPr="00FE2B10">
        <w:rPr>
          <w:szCs w:val="28"/>
        </w:rPr>
        <w:t>переговор</w:t>
      </w:r>
      <w:r w:rsidR="00975B31" w:rsidRPr="00FE2B10">
        <w:rPr>
          <w:szCs w:val="28"/>
        </w:rPr>
        <w:t>ах</w:t>
      </w:r>
      <w:r w:rsidR="002C71E2" w:rsidRPr="00FE2B10">
        <w:rPr>
          <w:szCs w:val="28"/>
        </w:rPr>
        <w:t>.</w:t>
      </w:r>
      <w:r w:rsidR="005A50EB" w:rsidRPr="00FE2B10">
        <w:rPr>
          <w:szCs w:val="28"/>
        </w:rPr>
        <w:t xml:space="preserve"> Протокол размещается в соответствии с требованиями, установленными п. 7 настоящего Положения.</w:t>
      </w:r>
    </w:p>
    <w:p w:rsidR="002402FC" w:rsidRDefault="005A50EB" w:rsidP="002402FC">
      <w:pPr>
        <w:rPr>
          <w:color w:val="000000"/>
          <w:szCs w:val="28"/>
        </w:rPr>
      </w:pPr>
      <w:r w:rsidRPr="00FE2B10">
        <w:rPr>
          <w:szCs w:val="28"/>
        </w:rPr>
        <w:lastRenderedPageBreak/>
        <w:t>1</w:t>
      </w:r>
      <w:r w:rsidR="00C22980" w:rsidRPr="00FE2B10">
        <w:rPr>
          <w:szCs w:val="28"/>
        </w:rPr>
        <w:t>3</w:t>
      </w:r>
      <w:r w:rsidRPr="00FE2B10">
        <w:rPr>
          <w:szCs w:val="28"/>
        </w:rPr>
        <w:t>.</w:t>
      </w:r>
      <w:r w:rsidR="002C71E2" w:rsidRPr="00FE2B10">
        <w:rPr>
          <w:szCs w:val="28"/>
        </w:rPr>
        <w:t>10. Победителю конкурентных переговоров в течение 3-х рабочих дней</w:t>
      </w:r>
      <w:r w:rsidR="00975B31" w:rsidRPr="00FE2B10">
        <w:rPr>
          <w:szCs w:val="28"/>
        </w:rPr>
        <w:t xml:space="preserve"> </w:t>
      </w:r>
      <w:r w:rsidR="002C71E2" w:rsidRPr="00FE2B10">
        <w:rPr>
          <w:szCs w:val="28"/>
        </w:rPr>
        <w:t xml:space="preserve">направляется уведомление об этом и </w:t>
      </w:r>
      <w:proofErr w:type="gramStart"/>
      <w:r w:rsidR="0006402E" w:rsidRPr="00FE2B10">
        <w:rPr>
          <w:szCs w:val="28"/>
        </w:rPr>
        <w:t>предложение</w:t>
      </w:r>
      <w:proofErr w:type="gramEnd"/>
      <w:r w:rsidR="0006402E" w:rsidRPr="00FE2B10">
        <w:rPr>
          <w:szCs w:val="28"/>
        </w:rPr>
        <w:t xml:space="preserve"> о заключении договора на условиях, указанных </w:t>
      </w:r>
      <w:r w:rsidR="002C71E2" w:rsidRPr="00FE2B10">
        <w:rPr>
          <w:color w:val="000000"/>
          <w:szCs w:val="28"/>
        </w:rPr>
        <w:t xml:space="preserve">в запросе предложений и окончательном предложении </w:t>
      </w:r>
      <w:r w:rsidR="00795D78" w:rsidRPr="00FE2B10">
        <w:rPr>
          <w:color w:val="000000"/>
          <w:szCs w:val="28"/>
        </w:rPr>
        <w:t>Поставщик</w:t>
      </w:r>
      <w:r w:rsidR="002C71E2" w:rsidRPr="00FE2B10">
        <w:rPr>
          <w:color w:val="000000"/>
          <w:szCs w:val="28"/>
        </w:rPr>
        <w:t>а, и проект такого договора.</w:t>
      </w:r>
    </w:p>
    <w:p w:rsidR="002402FC" w:rsidRDefault="005529E6" w:rsidP="002402FC">
      <w:pPr>
        <w:rPr>
          <w:color w:val="000000"/>
          <w:szCs w:val="28"/>
        </w:rPr>
      </w:pPr>
      <w:r w:rsidRPr="00FE2B10">
        <w:rPr>
          <w:color w:val="000000"/>
          <w:szCs w:val="28"/>
        </w:rPr>
        <w:t>1</w:t>
      </w:r>
      <w:r w:rsidR="00C22980" w:rsidRPr="00FE2B10">
        <w:rPr>
          <w:color w:val="000000"/>
          <w:szCs w:val="28"/>
        </w:rPr>
        <w:t>3</w:t>
      </w:r>
      <w:r w:rsidR="005A50EB" w:rsidRPr="00FE2B10">
        <w:rPr>
          <w:color w:val="000000"/>
          <w:szCs w:val="28"/>
        </w:rPr>
        <w:t>.</w:t>
      </w:r>
      <w:r w:rsidR="002C71E2" w:rsidRPr="00FE2B10">
        <w:rPr>
          <w:color w:val="000000"/>
          <w:szCs w:val="28"/>
        </w:rPr>
        <w:t>1</w:t>
      </w:r>
      <w:r w:rsidR="00975B31" w:rsidRPr="00FE2B10">
        <w:rPr>
          <w:color w:val="000000"/>
          <w:szCs w:val="28"/>
        </w:rPr>
        <w:t>1</w:t>
      </w:r>
      <w:r w:rsidR="002C71E2" w:rsidRPr="00FE2B10">
        <w:rPr>
          <w:color w:val="000000"/>
          <w:szCs w:val="28"/>
        </w:rPr>
        <w:t xml:space="preserve">. В случае если в течение десяти рабочих дней после направления в соответствии с п. </w:t>
      </w:r>
      <w:r w:rsidR="005A50EB" w:rsidRPr="00FE2B10">
        <w:rPr>
          <w:color w:val="000000"/>
          <w:szCs w:val="28"/>
        </w:rPr>
        <w:t>1</w:t>
      </w:r>
      <w:r w:rsidR="00C22980" w:rsidRPr="00FE2B10">
        <w:rPr>
          <w:color w:val="000000"/>
          <w:szCs w:val="28"/>
        </w:rPr>
        <w:t>3</w:t>
      </w:r>
      <w:r w:rsidR="005A50EB" w:rsidRPr="00FE2B10">
        <w:rPr>
          <w:color w:val="000000"/>
          <w:szCs w:val="28"/>
        </w:rPr>
        <w:t>.</w:t>
      </w:r>
      <w:r w:rsidR="002C71E2" w:rsidRPr="00FE2B10">
        <w:rPr>
          <w:color w:val="000000"/>
          <w:szCs w:val="28"/>
        </w:rPr>
        <w:t xml:space="preserve">10. настоящего Положения уведомления, </w:t>
      </w:r>
      <w:r w:rsidR="00795D78" w:rsidRPr="00FE2B10">
        <w:rPr>
          <w:color w:val="000000"/>
          <w:szCs w:val="28"/>
        </w:rPr>
        <w:t>Поставщик</w:t>
      </w:r>
      <w:r w:rsidR="002C71E2" w:rsidRPr="00FE2B10">
        <w:rPr>
          <w:color w:val="000000"/>
          <w:szCs w:val="28"/>
        </w:rPr>
        <w:t xml:space="preserve"> не направляет </w:t>
      </w:r>
      <w:r w:rsidR="00870827" w:rsidRPr="00FE2B10">
        <w:rPr>
          <w:color w:val="000000"/>
          <w:szCs w:val="28"/>
        </w:rPr>
        <w:t>Заказчик</w:t>
      </w:r>
      <w:r w:rsidR="002C71E2" w:rsidRPr="00FE2B10">
        <w:rPr>
          <w:color w:val="000000"/>
          <w:szCs w:val="28"/>
        </w:rPr>
        <w:t>у подписанный им проект договора, либо протокол разногласий, он считается уклонившимся от заключения договора.</w:t>
      </w:r>
    </w:p>
    <w:p w:rsidR="002402FC" w:rsidRDefault="005A50EB" w:rsidP="002402FC">
      <w:pPr>
        <w:rPr>
          <w:color w:val="000000"/>
          <w:szCs w:val="28"/>
        </w:rPr>
      </w:pPr>
      <w:r w:rsidRPr="00FE2B10">
        <w:rPr>
          <w:color w:val="000000"/>
          <w:szCs w:val="28"/>
        </w:rPr>
        <w:t>1</w:t>
      </w:r>
      <w:r w:rsidR="00C22980" w:rsidRPr="00FE2B10">
        <w:rPr>
          <w:color w:val="000000"/>
          <w:szCs w:val="28"/>
        </w:rPr>
        <w:t>3</w:t>
      </w:r>
      <w:r w:rsidRPr="00FE2B10">
        <w:rPr>
          <w:color w:val="000000"/>
          <w:szCs w:val="28"/>
        </w:rPr>
        <w:t>.</w:t>
      </w:r>
      <w:r w:rsidR="002C71E2" w:rsidRPr="00FE2B10">
        <w:rPr>
          <w:color w:val="000000"/>
          <w:szCs w:val="28"/>
        </w:rPr>
        <w:t>1</w:t>
      </w:r>
      <w:r w:rsidR="00975B31" w:rsidRPr="00FE2B10">
        <w:rPr>
          <w:color w:val="000000"/>
          <w:szCs w:val="28"/>
        </w:rPr>
        <w:t>2</w:t>
      </w:r>
      <w:r w:rsidR="002C71E2" w:rsidRPr="00FE2B10">
        <w:rPr>
          <w:color w:val="000000"/>
          <w:szCs w:val="28"/>
        </w:rPr>
        <w:t xml:space="preserve">. В случае если победитель </w:t>
      </w:r>
      <w:r w:rsidR="00975B31" w:rsidRPr="00FE2B10">
        <w:rPr>
          <w:color w:val="000000"/>
          <w:szCs w:val="28"/>
        </w:rPr>
        <w:t>конкурентных переговоров</w:t>
      </w:r>
      <w:r w:rsidR="002C71E2" w:rsidRPr="00FE2B10">
        <w:rPr>
          <w:color w:val="000000"/>
          <w:szCs w:val="28"/>
        </w:rPr>
        <w:t xml:space="preserve"> признан уклонившимся от заключения договора, </w:t>
      </w:r>
      <w:r w:rsidR="00870827" w:rsidRPr="00FE2B10">
        <w:rPr>
          <w:color w:val="000000"/>
          <w:szCs w:val="28"/>
        </w:rPr>
        <w:t>Заказчик</w:t>
      </w:r>
      <w:r w:rsidR="002C71E2" w:rsidRPr="00FE2B10">
        <w:rPr>
          <w:color w:val="000000"/>
          <w:szCs w:val="28"/>
        </w:rPr>
        <w:t xml:space="preserve"> заключает договор с участником </w:t>
      </w:r>
      <w:r w:rsidR="00975B31" w:rsidRPr="00FE2B10">
        <w:rPr>
          <w:color w:val="000000"/>
          <w:szCs w:val="28"/>
        </w:rPr>
        <w:t>конкурентных переговоров</w:t>
      </w:r>
      <w:r w:rsidR="002C71E2" w:rsidRPr="00FE2B10">
        <w:rPr>
          <w:color w:val="000000"/>
          <w:szCs w:val="28"/>
        </w:rPr>
        <w:t xml:space="preserve">, сделавшим второе по выгодности </w:t>
      </w:r>
      <w:r w:rsidR="00975B31" w:rsidRPr="00FE2B10">
        <w:rPr>
          <w:color w:val="000000"/>
          <w:szCs w:val="28"/>
        </w:rPr>
        <w:t xml:space="preserve">окончательное </w:t>
      </w:r>
      <w:r w:rsidR="002C71E2" w:rsidRPr="00FE2B10">
        <w:rPr>
          <w:color w:val="000000"/>
          <w:szCs w:val="28"/>
        </w:rPr>
        <w:t xml:space="preserve">предложение в порядке, предусмотренным п. </w:t>
      </w:r>
      <w:r w:rsidRPr="00FE2B10">
        <w:rPr>
          <w:color w:val="000000"/>
          <w:szCs w:val="28"/>
        </w:rPr>
        <w:t>1</w:t>
      </w:r>
      <w:r w:rsidR="00C22980" w:rsidRPr="00FE2B10">
        <w:rPr>
          <w:color w:val="000000"/>
          <w:szCs w:val="28"/>
        </w:rPr>
        <w:t>3</w:t>
      </w:r>
      <w:r w:rsidRPr="00FE2B10">
        <w:rPr>
          <w:color w:val="000000"/>
          <w:szCs w:val="28"/>
        </w:rPr>
        <w:t>.</w:t>
      </w:r>
      <w:r w:rsidR="002C71E2" w:rsidRPr="00FE2B10">
        <w:rPr>
          <w:color w:val="000000"/>
          <w:szCs w:val="28"/>
        </w:rPr>
        <w:t>1</w:t>
      </w:r>
      <w:r w:rsidR="00975B31" w:rsidRPr="00FE2B10">
        <w:rPr>
          <w:color w:val="000000"/>
          <w:szCs w:val="28"/>
        </w:rPr>
        <w:t>0</w:t>
      </w:r>
      <w:r w:rsidR="002C71E2" w:rsidRPr="00FE2B10">
        <w:rPr>
          <w:color w:val="000000"/>
          <w:szCs w:val="28"/>
        </w:rPr>
        <w:t xml:space="preserve">. - </w:t>
      </w:r>
      <w:r w:rsidRPr="00FE2B10">
        <w:rPr>
          <w:color w:val="000000"/>
          <w:szCs w:val="28"/>
        </w:rPr>
        <w:t>1</w:t>
      </w:r>
      <w:r w:rsidR="00C22980" w:rsidRPr="00FE2B10">
        <w:rPr>
          <w:color w:val="000000"/>
          <w:szCs w:val="28"/>
        </w:rPr>
        <w:t>3</w:t>
      </w:r>
      <w:r w:rsidRPr="00FE2B10">
        <w:rPr>
          <w:color w:val="000000"/>
          <w:szCs w:val="28"/>
        </w:rPr>
        <w:t>.</w:t>
      </w:r>
      <w:r w:rsidR="002C71E2" w:rsidRPr="00FE2B10">
        <w:rPr>
          <w:color w:val="000000"/>
          <w:szCs w:val="28"/>
        </w:rPr>
        <w:t>1</w:t>
      </w:r>
      <w:r w:rsidR="00975B31" w:rsidRPr="00FE2B10">
        <w:rPr>
          <w:color w:val="000000"/>
          <w:szCs w:val="28"/>
        </w:rPr>
        <w:t>1</w:t>
      </w:r>
      <w:r w:rsidR="002C71E2" w:rsidRPr="00FE2B10">
        <w:rPr>
          <w:color w:val="000000"/>
          <w:szCs w:val="28"/>
        </w:rPr>
        <w:t>. настоящего Положения.</w:t>
      </w:r>
    </w:p>
    <w:p w:rsidR="002402FC" w:rsidRDefault="005529E6" w:rsidP="002402FC">
      <w:pPr>
        <w:rPr>
          <w:color w:val="000000"/>
          <w:szCs w:val="28"/>
        </w:rPr>
      </w:pPr>
      <w:r w:rsidRPr="00FE2B10">
        <w:rPr>
          <w:szCs w:val="28"/>
        </w:rPr>
        <w:t>1</w:t>
      </w:r>
      <w:r w:rsidR="00C22980" w:rsidRPr="00FE2B10">
        <w:rPr>
          <w:szCs w:val="28"/>
        </w:rPr>
        <w:t>3</w:t>
      </w:r>
      <w:r w:rsidR="005A50EB" w:rsidRPr="00FE2B10">
        <w:rPr>
          <w:szCs w:val="28"/>
        </w:rPr>
        <w:t>.13.</w:t>
      </w:r>
      <w:r w:rsidR="002C71E2" w:rsidRPr="00FE2B10">
        <w:rPr>
          <w:szCs w:val="28"/>
        </w:rPr>
        <w:t xml:space="preserve"> </w:t>
      </w:r>
      <w:r w:rsidR="002C71E2" w:rsidRPr="00FE2B10">
        <w:rPr>
          <w:color w:val="000000"/>
          <w:szCs w:val="28"/>
        </w:rPr>
        <w:t xml:space="preserve">В случае если </w:t>
      </w:r>
      <w:r w:rsidR="00975B31" w:rsidRPr="00FE2B10">
        <w:rPr>
          <w:color w:val="000000"/>
          <w:szCs w:val="28"/>
        </w:rPr>
        <w:t xml:space="preserve">в результате конкурентных переговоров не определен победитель, </w:t>
      </w:r>
      <w:r w:rsidR="00870827" w:rsidRPr="00FE2B10">
        <w:rPr>
          <w:color w:val="000000"/>
          <w:szCs w:val="28"/>
        </w:rPr>
        <w:t>Заказчик</w:t>
      </w:r>
      <w:r w:rsidR="002C71E2" w:rsidRPr="00FE2B10">
        <w:rPr>
          <w:color w:val="000000"/>
          <w:szCs w:val="28"/>
        </w:rPr>
        <w:t xml:space="preserve"> вправе назначить проведение повторной закупочной процедуры.</w:t>
      </w:r>
      <w:bookmarkStart w:id="22" w:name="_Toc362876122"/>
      <w:bookmarkStart w:id="23" w:name="_Toc363047468"/>
    </w:p>
    <w:p w:rsidR="002402FC" w:rsidRDefault="002402FC" w:rsidP="002402FC">
      <w:pPr>
        <w:rPr>
          <w:color w:val="000000"/>
          <w:szCs w:val="28"/>
        </w:rPr>
      </w:pPr>
    </w:p>
    <w:p w:rsidR="002402FC" w:rsidRDefault="00000090" w:rsidP="002402FC">
      <w:pPr>
        <w:rPr>
          <w:b/>
          <w:szCs w:val="28"/>
        </w:rPr>
      </w:pPr>
      <w:r w:rsidRPr="002402FC">
        <w:rPr>
          <w:b/>
          <w:szCs w:val="28"/>
        </w:rPr>
        <w:t>ГЛАВА</w:t>
      </w:r>
      <w:r w:rsidR="002F0E5E" w:rsidRPr="002402FC">
        <w:rPr>
          <w:b/>
          <w:szCs w:val="28"/>
        </w:rPr>
        <w:t xml:space="preserve"> 1</w:t>
      </w:r>
      <w:r w:rsidR="00C22980" w:rsidRPr="002402FC">
        <w:rPr>
          <w:b/>
          <w:szCs w:val="28"/>
        </w:rPr>
        <w:t>4</w:t>
      </w:r>
      <w:r w:rsidR="002F0E5E" w:rsidRPr="002402FC">
        <w:rPr>
          <w:b/>
          <w:szCs w:val="28"/>
        </w:rPr>
        <w:t xml:space="preserve">. </w:t>
      </w:r>
      <w:r w:rsidR="002402FC" w:rsidRPr="002402FC">
        <w:rPr>
          <w:b/>
          <w:szCs w:val="28"/>
        </w:rPr>
        <w:t>ПОРЯДОК ПРОВЕДЕНИЯ КВАЛИФИКАЦИОННОГО ОТБОРА</w:t>
      </w:r>
      <w:bookmarkEnd w:id="22"/>
      <w:bookmarkEnd w:id="23"/>
      <w:r w:rsidR="002402FC" w:rsidRPr="002402FC">
        <w:rPr>
          <w:b/>
          <w:szCs w:val="28"/>
        </w:rPr>
        <w:t xml:space="preserve"> </w:t>
      </w:r>
    </w:p>
    <w:p w:rsidR="002402FC" w:rsidRDefault="002402FC" w:rsidP="002402FC">
      <w:pPr>
        <w:rPr>
          <w:b/>
          <w:szCs w:val="28"/>
        </w:rPr>
      </w:pPr>
    </w:p>
    <w:p w:rsidR="002402FC" w:rsidRDefault="002F0E5E" w:rsidP="002402FC">
      <w:pPr>
        <w:rPr>
          <w:szCs w:val="28"/>
        </w:rPr>
      </w:pPr>
      <w:r w:rsidRPr="00FE2B10">
        <w:rPr>
          <w:szCs w:val="28"/>
        </w:rPr>
        <w:t>1</w:t>
      </w:r>
      <w:r w:rsidR="00C22980" w:rsidRPr="00FE2B10">
        <w:rPr>
          <w:szCs w:val="28"/>
        </w:rPr>
        <w:t>4</w:t>
      </w:r>
      <w:r w:rsidRPr="00FE2B10">
        <w:rPr>
          <w:szCs w:val="28"/>
        </w:rPr>
        <w:t xml:space="preserve">.1. Квалификационный отбор является самостоятельной процедурой, которая проводится с целью определения участников последующих закупочных процедур, либо этапом многоэтапных закупочных процедур в качестве </w:t>
      </w:r>
      <w:proofErr w:type="spellStart"/>
      <w:r w:rsidRPr="00FE2B10">
        <w:rPr>
          <w:szCs w:val="28"/>
        </w:rPr>
        <w:t>предквалификации</w:t>
      </w:r>
      <w:proofErr w:type="spellEnd"/>
      <w:r w:rsidRPr="00FE2B10">
        <w:rPr>
          <w:szCs w:val="28"/>
        </w:rPr>
        <w:t xml:space="preserve"> или </w:t>
      </w:r>
      <w:proofErr w:type="spellStart"/>
      <w:r w:rsidRPr="00FE2B10">
        <w:rPr>
          <w:szCs w:val="28"/>
        </w:rPr>
        <w:t>постквалификации</w:t>
      </w:r>
      <w:proofErr w:type="spellEnd"/>
      <w:r w:rsidRPr="00FE2B10">
        <w:rPr>
          <w:szCs w:val="28"/>
        </w:rPr>
        <w:t xml:space="preserve">. </w:t>
      </w:r>
    </w:p>
    <w:p w:rsidR="002402FC" w:rsidRDefault="002F0E5E" w:rsidP="002402FC">
      <w:pPr>
        <w:rPr>
          <w:szCs w:val="28"/>
        </w:rPr>
      </w:pPr>
      <w:r w:rsidRPr="00FE2B10">
        <w:rPr>
          <w:szCs w:val="28"/>
        </w:rPr>
        <w:t>1</w:t>
      </w:r>
      <w:r w:rsidR="00C22980" w:rsidRPr="00FE2B10">
        <w:rPr>
          <w:szCs w:val="28"/>
        </w:rPr>
        <w:t>4</w:t>
      </w:r>
      <w:r w:rsidRPr="00FE2B10">
        <w:rPr>
          <w:szCs w:val="28"/>
        </w:rPr>
        <w:t xml:space="preserve">.2. Заказчик определяет критерии квалификационного отбора участников. </w:t>
      </w:r>
    </w:p>
    <w:p w:rsidR="002402FC" w:rsidRDefault="002F0E5E" w:rsidP="002402FC">
      <w:pPr>
        <w:rPr>
          <w:szCs w:val="28"/>
        </w:rPr>
      </w:pPr>
      <w:r w:rsidRPr="00FE2B10">
        <w:rPr>
          <w:szCs w:val="28"/>
        </w:rPr>
        <w:t>1</w:t>
      </w:r>
      <w:r w:rsidR="00C22980" w:rsidRPr="00FE2B10">
        <w:rPr>
          <w:szCs w:val="28"/>
        </w:rPr>
        <w:t>4</w:t>
      </w:r>
      <w:r w:rsidRPr="00FE2B10">
        <w:rPr>
          <w:szCs w:val="28"/>
        </w:rPr>
        <w:t xml:space="preserve">.3. Организатор отбора размещает на Официальном сайте, на сайте Заказчика, на электронной торговой площадке (в случае проведения процедуры в электронной форме) извещение о проведении квалификационного отбора, в котором указывается: </w:t>
      </w:r>
    </w:p>
    <w:p w:rsidR="002402FC" w:rsidRDefault="002F0E5E" w:rsidP="002402FC">
      <w:pPr>
        <w:rPr>
          <w:szCs w:val="28"/>
        </w:rPr>
      </w:pPr>
      <w:r w:rsidRPr="00FE2B10">
        <w:rPr>
          <w:szCs w:val="28"/>
        </w:rPr>
        <w:t xml:space="preserve">  1) сведения о заказчике/ организаторе отбора. </w:t>
      </w:r>
    </w:p>
    <w:p w:rsidR="002402FC" w:rsidRDefault="002F0E5E" w:rsidP="002402FC">
      <w:pPr>
        <w:rPr>
          <w:szCs w:val="28"/>
        </w:rPr>
      </w:pPr>
      <w:r w:rsidRPr="00FE2B10">
        <w:rPr>
          <w:szCs w:val="28"/>
        </w:rPr>
        <w:t xml:space="preserve">  2) предмет предстоящей закупочной процедуры, описание товаров, работ, услуг, являющихся предметом закупки; </w:t>
      </w:r>
    </w:p>
    <w:p w:rsidR="002402FC" w:rsidRDefault="002F0E5E" w:rsidP="002402FC">
      <w:pPr>
        <w:rPr>
          <w:szCs w:val="28"/>
        </w:rPr>
      </w:pPr>
      <w:r w:rsidRPr="00FE2B10">
        <w:rPr>
          <w:szCs w:val="28"/>
        </w:rPr>
        <w:t xml:space="preserve">  3) требования к участникам; </w:t>
      </w:r>
    </w:p>
    <w:p w:rsidR="002402FC" w:rsidRDefault="002F0E5E" w:rsidP="002402FC">
      <w:pPr>
        <w:rPr>
          <w:szCs w:val="28"/>
        </w:rPr>
      </w:pPr>
      <w:r w:rsidRPr="00FE2B10">
        <w:rPr>
          <w:szCs w:val="28"/>
        </w:rPr>
        <w:t xml:space="preserve">  4) критерии отбора; </w:t>
      </w:r>
    </w:p>
    <w:p w:rsidR="002402FC" w:rsidRDefault="002F0E5E" w:rsidP="002402FC">
      <w:pPr>
        <w:rPr>
          <w:szCs w:val="28"/>
        </w:rPr>
      </w:pPr>
      <w:r w:rsidRPr="00FE2B10">
        <w:rPr>
          <w:szCs w:val="28"/>
        </w:rPr>
        <w:t xml:space="preserve">  5) требования к форме и составу заявки на участие в отборе; </w:t>
      </w:r>
    </w:p>
    <w:p w:rsidR="002402FC" w:rsidRDefault="002F0E5E" w:rsidP="002402FC">
      <w:pPr>
        <w:rPr>
          <w:szCs w:val="28"/>
        </w:rPr>
      </w:pPr>
      <w:r w:rsidRPr="00FE2B10">
        <w:rPr>
          <w:szCs w:val="28"/>
        </w:rPr>
        <w:t xml:space="preserve">  6) сроки подачи заявок на участие в отборе, </w:t>
      </w:r>
    </w:p>
    <w:p w:rsidR="002402FC" w:rsidRDefault="002F0E5E" w:rsidP="002402FC">
      <w:pPr>
        <w:rPr>
          <w:szCs w:val="28"/>
        </w:rPr>
      </w:pPr>
      <w:r w:rsidRPr="00FE2B10">
        <w:rPr>
          <w:szCs w:val="28"/>
        </w:rPr>
        <w:t xml:space="preserve">  7) сроки рассмотрения заявок на участие в отборе. </w:t>
      </w:r>
    </w:p>
    <w:p w:rsidR="002402FC" w:rsidRDefault="002F0E5E" w:rsidP="002402FC">
      <w:pPr>
        <w:rPr>
          <w:szCs w:val="28"/>
        </w:rPr>
      </w:pPr>
      <w:r w:rsidRPr="00FE2B10">
        <w:rPr>
          <w:szCs w:val="28"/>
        </w:rPr>
        <w:lastRenderedPageBreak/>
        <w:t>1</w:t>
      </w:r>
      <w:r w:rsidR="00C22980" w:rsidRPr="00FE2B10">
        <w:rPr>
          <w:szCs w:val="28"/>
        </w:rPr>
        <w:t>4</w:t>
      </w:r>
      <w:r w:rsidRPr="00FE2B10">
        <w:rPr>
          <w:szCs w:val="28"/>
        </w:rPr>
        <w:t xml:space="preserve">.4. Заявка на участие в отборе должна соответствовать требованиям, указанным в извещении о проведении квалификационного отбора. </w:t>
      </w:r>
    </w:p>
    <w:p w:rsidR="002402FC" w:rsidRDefault="002F0E5E" w:rsidP="002402FC">
      <w:pPr>
        <w:rPr>
          <w:szCs w:val="28"/>
        </w:rPr>
      </w:pPr>
      <w:r w:rsidRPr="00FE2B10">
        <w:rPr>
          <w:szCs w:val="28"/>
        </w:rPr>
        <w:t>1</w:t>
      </w:r>
      <w:r w:rsidR="00C22980" w:rsidRPr="00FE2B10">
        <w:rPr>
          <w:szCs w:val="28"/>
        </w:rPr>
        <w:t>4</w:t>
      </w:r>
      <w:r w:rsidRPr="00FE2B10">
        <w:rPr>
          <w:szCs w:val="28"/>
        </w:rPr>
        <w:t xml:space="preserve">.5. Участник квалификационного отбора вправе подать только одну заявку на участие в отборе. </w:t>
      </w:r>
    </w:p>
    <w:p w:rsidR="002402FC" w:rsidRDefault="002F0E5E" w:rsidP="002402FC">
      <w:pPr>
        <w:rPr>
          <w:szCs w:val="28"/>
        </w:rPr>
      </w:pPr>
      <w:r w:rsidRPr="00FE2B10">
        <w:rPr>
          <w:szCs w:val="28"/>
        </w:rPr>
        <w:t>1</w:t>
      </w:r>
      <w:r w:rsidR="00C22980" w:rsidRPr="00FE2B10">
        <w:rPr>
          <w:szCs w:val="28"/>
        </w:rPr>
        <w:t>4</w:t>
      </w:r>
      <w:r w:rsidRPr="00FE2B10">
        <w:rPr>
          <w:szCs w:val="28"/>
        </w:rPr>
        <w:t>.6. Организатор отбора определяет участников квалификационного отбора, соответствующих установленным требованиям, составляет протокол и направляет его в Закупочную комиссию.</w:t>
      </w:r>
      <w:bookmarkStart w:id="24" w:name="_Toc363047469"/>
    </w:p>
    <w:p w:rsidR="002402FC" w:rsidRDefault="002402FC" w:rsidP="002402FC">
      <w:pPr>
        <w:rPr>
          <w:szCs w:val="28"/>
        </w:rPr>
      </w:pPr>
    </w:p>
    <w:p w:rsidR="002402FC" w:rsidRDefault="00000090" w:rsidP="002402FC">
      <w:pPr>
        <w:rPr>
          <w:b/>
          <w:szCs w:val="28"/>
        </w:rPr>
      </w:pPr>
      <w:r w:rsidRPr="002402FC">
        <w:rPr>
          <w:b/>
          <w:szCs w:val="28"/>
        </w:rPr>
        <w:t>ГЛАВА</w:t>
      </w:r>
      <w:r w:rsidR="003321EE" w:rsidRPr="002402FC">
        <w:rPr>
          <w:b/>
          <w:szCs w:val="28"/>
        </w:rPr>
        <w:t xml:space="preserve"> 1</w:t>
      </w:r>
      <w:r w:rsidR="002F0E5E" w:rsidRPr="002402FC">
        <w:rPr>
          <w:b/>
          <w:szCs w:val="28"/>
        </w:rPr>
        <w:t>5</w:t>
      </w:r>
      <w:r w:rsidR="003321EE" w:rsidRPr="002402FC">
        <w:rPr>
          <w:b/>
          <w:szCs w:val="28"/>
        </w:rPr>
        <w:t>.</w:t>
      </w:r>
      <w:r w:rsidR="002402FC" w:rsidRPr="002402FC">
        <w:rPr>
          <w:b/>
          <w:szCs w:val="28"/>
        </w:rPr>
        <w:t xml:space="preserve"> ПРЯМЫЕ ЗАКУПКИ (ЗАКУПКИ У ЕДИНСТВЕННОГО ПОСТАВЩИКА</w:t>
      </w:r>
      <w:r w:rsidR="003321EE" w:rsidRPr="002402FC">
        <w:rPr>
          <w:b/>
          <w:szCs w:val="28"/>
        </w:rPr>
        <w:t>)</w:t>
      </w:r>
      <w:bookmarkEnd w:id="24"/>
    </w:p>
    <w:p w:rsidR="002402FC" w:rsidRDefault="002402FC" w:rsidP="002402FC">
      <w:pPr>
        <w:rPr>
          <w:b/>
          <w:szCs w:val="28"/>
        </w:rPr>
      </w:pPr>
    </w:p>
    <w:p w:rsidR="002402FC" w:rsidRDefault="002F0E5E" w:rsidP="002402FC">
      <w:pPr>
        <w:rPr>
          <w:szCs w:val="28"/>
        </w:rPr>
      </w:pPr>
      <w:r w:rsidRPr="00FE2B10">
        <w:rPr>
          <w:szCs w:val="28"/>
        </w:rPr>
        <w:t>Под закупкой у единственного поставщика (не конкурентная процедура) понимается способ закупки, при котором Заказчик предлагает заключить договор (контракт) только одному поставщику.</w:t>
      </w:r>
    </w:p>
    <w:p w:rsidR="002402FC" w:rsidRDefault="002F0E5E" w:rsidP="002402FC">
      <w:pPr>
        <w:rPr>
          <w:szCs w:val="28"/>
        </w:rPr>
      </w:pPr>
      <w:r w:rsidRPr="00FE2B10">
        <w:rPr>
          <w:szCs w:val="28"/>
        </w:rPr>
        <w:t>15.1. Проведение закупки у единственного поставщика возможно в случае, если стоимость закупки не превышает 500 000 (Пятьсот тысяч) рублей с НДС (если применяется). При этом закупку Продукции указанной стоимости Заказчик вправе осуществлять неограниченное количество раз в течение любого периода времени без ограничения таких закупок предельной итоговой суммой в течение какого-либо периода времени (месяца, квартала, полугодия, года и т.д.).</w:t>
      </w:r>
    </w:p>
    <w:p w:rsidR="002402FC" w:rsidRDefault="002F0E5E" w:rsidP="002402FC">
      <w:pPr>
        <w:rPr>
          <w:szCs w:val="28"/>
        </w:rPr>
      </w:pPr>
      <w:r w:rsidRPr="00FE2B10">
        <w:rPr>
          <w:szCs w:val="28"/>
        </w:rPr>
        <w:t>15.2. Кроме того, закупка у единственного поставщика без ограничения суммы договора (контракта), осуществляется Заказчиком в следующих случаях:</w:t>
      </w:r>
    </w:p>
    <w:p w:rsidR="002402FC" w:rsidRDefault="002F0E5E" w:rsidP="002402FC">
      <w:pPr>
        <w:rPr>
          <w:szCs w:val="28"/>
        </w:rPr>
      </w:pPr>
      <w:r w:rsidRPr="00FE2B10">
        <w:rPr>
          <w:szCs w:val="28"/>
        </w:rPr>
        <w:t xml:space="preserve">    1) вследствие чрезвычайных событий; </w:t>
      </w:r>
    </w:p>
    <w:p w:rsidR="002402FC" w:rsidRDefault="002F0E5E" w:rsidP="002402FC">
      <w:pPr>
        <w:rPr>
          <w:szCs w:val="28"/>
        </w:rPr>
      </w:pPr>
      <w:r w:rsidRPr="00FE2B10">
        <w:rPr>
          <w:szCs w:val="28"/>
        </w:rPr>
        <w:t xml:space="preserve">    2) при отсутствии на рынке конкуренции поставщиков; </w:t>
      </w:r>
    </w:p>
    <w:p w:rsidR="002402FC" w:rsidRDefault="002F0E5E" w:rsidP="002402FC">
      <w:pPr>
        <w:rPr>
          <w:szCs w:val="28"/>
        </w:rPr>
      </w:pPr>
      <w:r w:rsidRPr="00FE2B10">
        <w:rPr>
          <w:szCs w:val="28"/>
        </w:rPr>
        <w:t xml:space="preserve">    3) преемственность повторной закупки в целях совместимости с первоначальной закупкой; </w:t>
      </w:r>
    </w:p>
    <w:p w:rsidR="002402FC" w:rsidRDefault="002F0E5E" w:rsidP="002402FC">
      <w:pPr>
        <w:rPr>
          <w:szCs w:val="28"/>
        </w:rPr>
      </w:pPr>
      <w:r w:rsidRPr="00FE2B10">
        <w:rPr>
          <w:szCs w:val="28"/>
        </w:rPr>
        <w:t xml:space="preserve">    4) процедура закупки была признана несостоявшейся и допускается возможность заключения договора с единственным участником процедуры закупки; </w:t>
      </w:r>
    </w:p>
    <w:p w:rsidR="002402FC" w:rsidRDefault="002F0E5E" w:rsidP="002402FC">
      <w:pPr>
        <w:rPr>
          <w:szCs w:val="28"/>
        </w:rPr>
      </w:pPr>
      <w:r w:rsidRPr="00FE2B10">
        <w:rPr>
          <w:szCs w:val="28"/>
        </w:rPr>
        <w:t xml:space="preserve">   5) приобретаемые товары, работы, услуги используются для производства продукции, имеющей социальную значимость, предназначенной для потребления неограниченным кругом лиц и существенное значение приобретает надежность исполнения участником договорных обязательств и своевременность заключения договора;</w:t>
      </w:r>
    </w:p>
    <w:p w:rsidR="002402FC" w:rsidRDefault="002F0E5E" w:rsidP="002402FC">
      <w:pPr>
        <w:rPr>
          <w:szCs w:val="28"/>
        </w:rPr>
      </w:pPr>
      <w:r w:rsidRPr="00FE2B10">
        <w:rPr>
          <w:szCs w:val="28"/>
        </w:rPr>
        <w:t xml:space="preserve">    6) заключение договоров с </w:t>
      </w:r>
      <w:proofErr w:type="spellStart"/>
      <w:r w:rsidRPr="00FE2B10">
        <w:rPr>
          <w:szCs w:val="28"/>
        </w:rPr>
        <w:t>ресурсоснабжающими</w:t>
      </w:r>
      <w:proofErr w:type="spellEnd"/>
      <w:r w:rsidRPr="00FE2B10">
        <w:rPr>
          <w:szCs w:val="28"/>
        </w:rPr>
        <w:t xml:space="preserve"> организациями, организациями, занимающими монопольное положение на рынке, организациями осуществляющими предоставление услуг по регулируемым тарифам;</w:t>
      </w:r>
    </w:p>
    <w:p w:rsidR="002402FC" w:rsidRDefault="002F0E5E" w:rsidP="002402FC">
      <w:pPr>
        <w:rPr>
          <w:szCs w:val="28"/>
        </w:rPr>
      </w:pPr>
      <w:r w:rsidRPr="00FE2B10">
        <w:rPr>
          <w:szCs w:val="28"/>
        </w:rPr>
        <w:lastRenderedPageBreak/>
        <w:t xml:space="preserve">    7) заключение договоров на услуги связи; </w:t>
      </w:r>
    </w:p>
    <w:p w:rsidR="002402FC" w:rsidRDefault="002F0E5E" w:rsidP="002402FC">
      <w:pPr>
        <w:rPr>
          <w:szCs w:val="28"/>
        </w:rPr>
      </w:pPr>
      <w:r w:rsidRPr="00FE2B10">
        <w:rPr>
          <w:szCs w:val="28"/>
        </w:rPr>
        <w:t xml:space="preserve">    8) заключение договора аренды недвижимого имущества; </w:t>
      </w:r>
    </w:p>
    <w:p w:rsidR="002402FC" w:rsidRDefault="002F0E5E" w:rsidP="002402FC">
      <w:pPr>
        <w:rPr>
          <w:szCs w:val="28"/>
        </w:rPr>
      </w:pPr>
      <w:r w:rsidRPr="00FE2B10">
        <w:rPr>
          <w:szCs w:val="28"/>
        </w:rPr>
        <w:t xml:space="preserve">    9) выполнение работ по мобилизационной подготовке; </w:t>
      </w:r>
    </w:p>
    <w:p w:rsidR="002402FC" w:rsidRDefault="002F0E5E" w:rsidP="002402FC">
      <w:pPr>
        <w:rPr>
          <w:szCs w:val="28"/>
        </w:rPr>
      </w:pPr>
      <w:r w:rsidRPr="00FE2B10">
        <w:rPr>
          <w:szCs w:val="28"/>
        </w:rPr>
        <w:t xml:space="preserve">    10) заключение договора на выполнение работ, оказание услуг, выполнение или оказание которых осуществляется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установлены нормативными правовыми актами Российской Федерации, нормативными правовыми актами субъекта Российской Федерации; </w:t>
      </w:r>
    </w:p>
    <w:p w:rsidR="002402FC" w:rsidRDefault="002F0E5E" w:rsidP="002402FC">
      <w:pPr>
        <w:rPr>
          <w:szCs w:val="28"/>
        </w:rPr>
      </w:pPr>
      <w:r w:rsidRPr="00FE2B10">
        <w:rPr>
          <w:szCs w:val="28"/>
        </w:rPr>
        <w:t xml:space="preserve">    11) закупаемые услуги оказываются учреждениями культуры, творческими коллективами или индивидуальными исполнителями, а также определенными физическими лицами (общественные и политические деятели, ученые, авторы книг, певцы, деятели кино, артисты, спортсмены, музыканты и т.п.); </w:t>
      </w:r>
    </w:p>
    <w:p w:rsidR="002402FC" w:rsidRDefault="002F0E5E" w:rsidP="002402FC">
      <w:pPr>
        <w:rPr>
          <w:szCs w:val="28"/>
        </w:rPr>
      </w:pPr>
      <w:r w:rsidRPr="00FE2B10">
        <w:rPr>
          <w:szCs w:val="28"/>
        </w:rPr>
        <w:t xml:space="preserve">    12) заключение договора на оказание услуг по авторскому контролю и авторскому надзору в сфере капитального строительства; </w:t>
      </w:r>
    </w:p>
    <w:p w:rsidR="002402FC" w:rsidRDefault="002F0E5E" w:rsidP="002402FC">
      <w:pPr>
        <w:rPr>
          <w:szCs w:val="28"/>
        </w:rPr>
      </w:pPr>
      <w:r w:rsidRPr="00FE2B10">
        <w:rPr>
          <w:szCs w:val="28"/>
        </w:rPr>
        <w:t xml:space="preserve">    13) заключение договора на приобретение права пользования на объекты интеллектуальной деятельности непосредственно у правообладателей (лицензионные, авторские договоры); </w:t>
      </w:r>
    </w:p>
    <w:p w:rsidR="002402FC" w:rsidRDefault="002F0E5E" w:rsidP="002402FC">
      <w:pPr>
        <w:rPr>
          <w:szCs w:val="28"/>
        </w:rPr>
      </w:pPr>
      <w:r w:rsidRPr="00FE2B10">
        <w:rPr>
          <w:szCs w:val="28"/>
        </w:rPr>
        <w:t xml:space="preserve">    14) заключение договора с оператором электронной площадки в целях обеспечения проведения процедур закупок в электронной форме в соответствии с настоящим Положением о закупке; </w:t>
      </w:r>
    </w:p>
    <w:p w:rsidR="002402FC" w:rsidRDefault="002F0E5E" w:rsidP="002402FC">
      <w:pPr>
        <w:rPr>
          <w:szCs w:val="28"/>
        </w:rPr>
      </w:pPr>
      <w:r w:rsidRPr="00FE2B10">
        <w:rPr>
          <w:szCs w:val="28"/>
        </w:rPr>
        <w:t xml:space="preserve">    15) при наличии срочной потребности в товарах, работах, услугах, если проведение иной процедуры размещения заказа нецелесообразно, при условии, что обстоятельства, обусловившие срочную потребность в товарах, работах, услугах, невозможно было предусмотреть заранее, и они не являются результатом некорректного планирования закупок Заказчиком;</w:t>
      </w:r>
    </w:p>
    <w:p w:rsidR="002402FC" w:rsidRDefault="002F0E5E" w:rsidP="002402FC">
      <w:pPr>
        <w:rPr>
          <w:szCs w:val="28"/>
        </w:rPr>
      </w:pPr>
      <w:r w:rsidRPr="00FE2B10">
        <w:rPr>
          <w:szCs w:val="28"/>
        </w:rPr>
        <w:t xml:space="preserve">    16) в случае потребности в товарах, работах, услугах, которые предлагаются по существенно сниженным ценам: осуществляется в случаях распродаж, ликвидации имущества третьих лиц и в иных аналогичных обстоятельствах, когда возможность закупки существует ограниченное время;</w:t>
      </w:r>
    </w:p>
    <w:p w:rsidR="002402FC" w:rsidRDefault="002F0E5E" w:rsidP="002402FC">
      <w:pPr>
        <w:rPr>
          <w:szCs w:val="28"/>
        </w:rPr>
      </w:pPr>
      <w:r w:rsidRPr="00FE2B10">
        <w:rPr>
          <w:szCs w:val="28"/>
        </w:rPr>
        <w:t xml:space="preserve">    17) закупка заказчиком товаров, работ, услуг у лиц, согласованных с третьим лицом, когда заказчик сам является исполнителем по договору, заключенному с третьим лицом; </w:t>
      </w:r>
    </w:p>
    <w:p w:rsidR="002402FC" w:rsidRDefault="002F0E5E" w:rsidP="002402FC">
      <w:pPr>
        <w:rPr>
          <w:szCs w:val="28"/>
        </w:rPr>
      </w:pPr>
      <w:r w:rsidRPr="00FE2B10">
        <w:rPr>
          <w:szCs w:val="28"/>
        </w:rPr>
        <w:t xml:space="preserve">   18)  с лицами, с которыми в течение двадцати четырех месяцев,  Заказчиком заключались договоры с таким же объектом закупки, при условии, что указанные договоры были исполнены без нарушений;</w:t>
      </w:r>
    </w:p>
    <w:p w:rsidR="002402FC" w:rsidRDefault="002F0E5E" w:rsidP="002402FC">
      <w:pPr>
        <w:rPr>
          <w:szCs w:val="28"/>
        </w:rPr>
      </w:pPr>
      <w:r w:rsidRPr="00FE2B10">
        <w:rPr>
          <w:szCs w:val="28"/>
        </w:rPr>
        <w:lastRenderedPageBreak/>
        <w:t xml:space="preserve">   19) у заказчика имеется заинтересованность в поддержании сложившихся устойчивых хозяйственных связей с поставщиками (подрядчиками, исполнителями), зарекомендовавшими себя в качестве добросовестных контрагентов;</w:t>
      </w:r>
    </w:p>
    <w:p w:rsidR="002402FC" w:rsidRDefault="002F0E5E" w:rsidP="002402FC">
      <w:pPr>
        <w:rPr>
          <w:szCs w:val="28"/>
        </w:rPr>
      </w:pPr>
      <w:r w:rsidRPr="00FE2B10">
        <w:rPr>
          <w:szCs w:val="28"/>
        </w:rPr>
        <w:t xml:space="preserve">   20) приобретаются товары, работы, услуги для выполнения условий государственного или муниципального контракта, гражданско-правового договора бюджетного учреждения, иных договоров, заключенных Заказчиком;</w:t>
      </w:r>
    </w:p>
    <w:p w:rsidR="002402FC" w:rsidRDefault="002F0E5E" w:rsidP="002402FC">
      <w:pPr>
        <w:rPr>
          <w:szCs w:val="28"/>
        </w:rPr>
      </w:pPr>
      <w:r w:rsidRPr="00FE2B10">
        <w:rPr>
          <w:szCs w:val="28"/>
        </w:rPr>
        <w:t xml:space="preserve">   21) приобретаются услуги по заправке автомобилей Заказчика на АЗС (в т. ч. по смарт-картам), а также приобретаются запасные части к автомобилям;</w:t>
      </w:r>
    </w:p>
    <w:p w:rsidR="002402FC" w:rsidRDefault="002F0E5E" w:rsidP="002402FC">
      <w:pPr>
        <w:rPr>
          <w:szCs w:val="28"/>
        </w:rPr>
      </w:pPr>
      <w:r w:rsidRPr="00FE2B10">
        <w:rPr>
          <w:szCs w:val="28"/>
        </w:rPr>
        <w:t xml:space="preserve">   22) приобретаются услуги по техническому обслуживанию, поддержке и сопровождению: информационных систем, программных средств и программных продуктов, оборудования телефонной связи, аудио/видеоконференцсвязи, средств электронно-вычислительной техники, технических систем обеспечения безопасности объектов Заказчика (в т.ч. охранной сигнализации и видеонаблюдения, систем контроля и управления доступом), включая услуги по физическому перемещению указанного оборудования;</w:t>
      </w:r>
    </w:p>
    <w:p w:rsidR="002402FC" w:rsidRDefault="002F0E5E" w:rsidP="002402FC">
      <w:pPr>
        <w:rPr>
          <w:szCs w:val="28"/>
        </w:rPr>
      </w:pPr>
      <w:r w:rsidRPr="00FE2B10">
        <w:rPr>
          <w:szCs w:val="28"/>
        </w:rPr>
        <w:t xml:space="preserve">   23) приобретаются услуги по диагностике, ремонту, обслуживанию, утилизации вычислительной техники, телефонных аппаратов, копировально-печатающей и другой оргтехники, а также приобретаются расходные материалы к ней;</w:t>
      </w:r>
    </w:p>
    <w:p w:rsidR="002402FC" w:rsidRDefault="002F0E5E" w:rsidP="002402FC">
      <w:pPr>
        <w:rPr>
          <w:szCs w:val="28"/>
        </w:rPr>
      </w:pPr>
      <w:r w:rsidRPr="00FE2B10">
        <w:rPr>
          <w:szCs w:val="28"/>
        </w:rPr>
        <w:t xml:space="preserve">   24) в иных случаях, когда личность контрагента имеет решающее значение. </w:t>
      </w:r>
    </w:p>
    <w:p w:rsidR="002402FC" w:rsidRDefault="002F0E5E" w:rsidP="002402FC">
      <w:pPr>
        <w:rPr>
          <w:szCs w:val="28"/>
        </w:rPr>
      </w:pPr>
      <w:r w:rsidRPr="00FE2B10">
        <w:rPr>
          <w:szCs w:val="28"/>
        </w:rPr>
        <w:t>15.3. Решение о закупке у единственного поставщика (исполнителя, подрядчика) принимает руководитель Заказчика в случаях, предусмотренных пунктами 14.1. и 14.2. настоящего Положения.</w:t>
      </w:r>
    </w:p>
    <w:p w:rsidR="002402FC" w:rsidRDefault="002F0E5E" w:rsidP="002402FC">
      <w:pPr>
        <w:rPr>
          <w:szCs w:val="28"/>
        </w:rPr>
      </w:pPr>
      <w:r w:rsidRPr="00FE2B10">
        <w:rPr>
          <w:szCs w:val="28"/>
        </w:rPr>
        <w:t xml:space="preserve">15.4. В силу того, что закупка у единственного поставщика (исполнителя, подрядчика) является неконкурентным способом закупок, данная процедура не предусматривает подачу заявок, оценку и сопоставление заявок. </w:t>
      </w:r>
    </w:p>
    <w:p w:rsidR="002402FC" w:rsidRDefault="002F0E5E" w:rsidP="002402FC">
      <w:pPr>
        <w:rPr>
          <w:szCs w:val="28"/>
        </w:rPr>
      </w:pPr>
      <w:r w:rsidRPr="00FE2B10">
        <w:rPr>
          <w:szCs w:val="28"/>
        </w:rPr>
        <w:t xml:space="preserve">15.6. Единственный поставщик (исполнитель, подрядчик) должен соответствовать  требованиям, установленным в разделе 5 настоящего Положения. </w:t>
      </w:r>
    </w:p>
    <w:p w:rsidR="002402FC" w:rsidRDefault="002F0E5E" w:rsidP="002402FC">
      <w:pPr>
        <w:rPr>
          <w:szCs w:val="28"/>
        </w:rPr>
      </w:pPr>
      <w:r w:rsidRPr="00FE2B10">
        <w:rPr>
          <w:szCs w:val="28"/>
        </w:rPr>
        <w:t xml:space="preserve">15.7. </w:t>
      </w:r>
      <w:proofErr w:type="gramStart"/>
      <w:r w:rsidRPr="00FE2B10">
        <w:rPr>
          <w:szCs w:val="28"/>
        </w:rPr>
        <w:t xml:space="preserve">Для закупки товаров, работ, услуг у единственного поставщика подрядчика, исполнителя) заинтересованное в проведении закупок структурное подразделение Заказчика направляет в Закупочную комиссию: </w:t>
      </w:r>
      <w:proofErr w:type="gramEnd"/>
    </w:p>
    <w:p w:rsidR="002402FC" w:rsidRDefault="00AA148B" w:rsidP="002402FC">
      <w:pPr>
        <w:rPr>
          <w:szCs w:val="28"/>
        </w:rPr>
      </w:pPr>
      <w:r>
        <w:rPr>
          <w:szCs w:val="28"/>
        </w:rPr>
        <w:t xml:space="preserve">  </w:t>
      </w:r>
      <w:r w:rsidR="002F0E5E" w:rsidRPr="00FE2B10">
        <w:rPr>
          <w:szCs w:val="28"/>
        </w:rPr>
        <w:t xml:space="preserve">15.7.1. обоснование для применения Заказчиком способа закупки у единственного поставщика (подрядчика, исполнителя); </w:t>
      </w:r>
    </w:p>
    <w:p w:rsidR="002402FC" w:rsidRDefault="002F0E5E" w:rsidP="002402FC">
      <w:pPr>
        <w:rPr>
          <w:szCs w:val="28"/>
        </w:rPr>
      </w:pPr>
      <w:r w:rsidRPr="00FE2B10">
        <w:rPr>
          <w:szCs w:val="28"/>
        </w:rPr>
        <w:t xml:space="preserve">  </w:t>
      </w:r>
      <w:proofErr w:type="gramStart"/>
      <w:r w:rsidRPr="00FE2B10">
        <w:rPr>
          <w:szCs w:val="28"/>
        </w:rPr>
        <w:t xml:space="preserve">15.7.2. информацию о поставщике (подрядчике, исполнителе), с которым необходимо заключить договор (в том числе копии его учредительных </w:t>
      </w:r>
      <w:r w:rsidRPr="00FE2B10">
        <w:rPr>
          <w:szCs w:val="28"/>
        </w:rPr>
        <w:lastRenderedPageBreak/>
        <w:t xml:space="preserve">документов,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лицензий на выполнение работ, оказание услуг, копии документов, удостоверяющих личность (для иного физического лица); </w:t>
      </w:r>
      <w:proofErr w:type="gramEnd"/>
    </w:p>
    <w:p w:rsidR="002402FC" w:rsidRDefault="002F0E5E" w:rsidP="002402FC">
      <w:pPr>
        <w:rPr>
          <w:szCs w:val="28"/>
        </w:rPr>
      </w:pPr>
      <w:r w:rsidRPr="00FE2B10">
        <w:rPr>
          <w:szCs w:val="28"/>
        </w:rPr>
        <w:t xml:space="preserve">  15.7.3. служебную записку на имя Председателя Закупочной комиссии о соответствии предложенного поставщика (подрядчика, исполнителя) требованиям, изложенным в разделе 5 настоящего Положения; </w:t>
      </w:r>
    </w:p>
    <w:p w:rsidR="002402FC" w:rsidRDefault="002F0E5E" w:rsidP="002402FC">
      <w:pPr>
        <w:rPr>
          <w:szCs w:val="28"/>
        </w:rPr>
      </w:pPr>
      <w:r w:rsidRPr="00FE2B10">
        <w:rPr>
          <w:szCs w:val="28"/>
        </w:rPr>
        <w:t xml:space="preserve">  15.7.4. сравнительную таблицу предложений различных поставщиков (подрядчиков, исполнителей) на товары, работы, услуги, свидетельствующую о выгодности предложения лица, кандидатура которого предложена Закупочной комиссии для выбора в качестве единственного поставщика (подрядчика, исполнителя), в случаях, когда это выполнимо; </w:t>
      </w:r>
    </w:p>
    <w:p w:rsidR="002402FC" w:rsidRDefault="002F0E5E" w:rsidP="002402FC">
      <w:pPr>
        <w:rPr>
          <w:szCs w:val="28"/>
        </w:rPr>
      </w:pPr>
      <w:r w:rsidRPr="00FE2B10">
        <w:rPr>
          <w:szCs w:val="28"/>
        </w:rPr>
        <w:t xml:space="preserve">  15.7.5. информацию о существенных условиях договора, в том числе о цене закупаемых товаров, работ, услуг с иными материалами, необходимыми для заключения Заказчиком договора с единственным поставщиком (подрядчиком, исполнителем); </w:t>
      </w:r>
    </w:p>
    <w:p w:rsidR="002402FC" w:rsidRDefault="00AA148B" w:rsidP="002402FC">
      <w:pPr>
        <w:rPr>
          <w:szCs w:val="28"/>
        </w:rPr>
      </w:pPr>
      <w:r>
        <w:rPr>
          <w:szCs w:val="28"/>
        </w:rPr>
        <w:t>1</w:t>
      </w:r>
      <w:r w:rsidR="00BB6793" w:rsidRPr="00FE2B10">
        <w:rPr>
          <w:szCs w:val="28"/>
        </w:rPr>
        <w:t>5</w:t>
      </w:r>
      <w:r w:rsidR="002F0E5E" w:rsidRPr="00FE2B10">
        <w:rPr>
          <w:szCs w:val="28"/>
        </w:rPr>
        <w:t>.8. В случае если заключение договора у единственного поставщика (подрядчика, исполнителя) требует предварительного одобрения органами управления Заказчика, заключение договора осуществляется только после одобрения соответствующей сделки органами управления Заказчика.</w:t>
      </w:r>
      <w:bookmarkStart w:id="25" w:name="_Toc363047470"/>
    </w:p>
    <w:p w:rsidR="002402FC" w:rsidRDefault="002402FC" w:rsidP="002402FC">
      <w:pPr>
        <w:rPr>
          <w:szCs w:val="28"/>
        </w:rPr>
      </w:pPr>
    </w:p>
    <w:p w:rsidR="002402FC" w:rsidRDefault="00000090" w:rsidP="002402FC">
      <w:pPr>
        <w:rPr>
          <w:b/>
          <w:szCs w:val="28"/>
        </w:rPr>
      </w:pPr>
      <w:r w:rsidRPr="002402FC">
        <w:rPr>
          <w:b/>
          <w:szCs w:val="28"/>
        </w:rPr>
        <w:t>ГЛАВА</w:t>
      </w:r>
      <w:r w:rsidR="003321EE" w:rsidRPr="002402FC">
        <w:rPr>
          <w:b/>
          <w:szCs w:val="28"/>
        </w:rPr>
        <w:t xml:space="preserve"> 1</w:t>
      </w:r>
      <w:r w:rsidR="005529E6" w:rsidRPr="002402FC">
        <w:rPr>
          <w:b/>
          <w:szCs w:val="28"/>
        </w:rPr>
        <w:t>6</w:t>
      </w:r>
      <w:r w:rsidR="00460106" w:rsidRPr="002402FC">
        <w:rPr>
          <w:b/>
          <w:szCs w:val="28"/>
        </w:rPr>
        <w:t xml:space="preserve">. </w:t>
      </w:r>
      <w:r w:rsidR="002402FC" w:rsidRPr="002402FC">
        <w:rPr>
          <w:b/>
          <w:szCs w:val="28"/>
        </w:rPr>
        <w:t>ЗАКЛЮЧЕНИЕ ДОГОВОРА И ИЗМЕНЕНИЕ УСЛОВИЙ ДОГОВОРА</w:t>
      </w:r>
      <w:bookmarkEnd w:id="25"/>
    </w:p>
    <w:p w:rsidR="002402FC" w:rsidRDefault="002402FC" w:rsidP="002402FC">
      <w:pPr>
        <w:rPr>
          <w:b/>
          <w:szCs w:val="28"/>
        </w:rPr>
      </w:pPr>
    </w:p>
    <w:p w:rsidR="002402FC" w:rsidRDefault="007E2EC6" w:rsidP="002402FC">
      <w:pPr>
        <w:rPr>
          <w:szCs w:val="28"/>
        </w:rPr>
      </w:pPr>
      <w:r w:rsidRPr="00FE2B10">
        <w:rPr>
          <w:szCs w:val="28"/>
        </w:rPr>
        <w:t>1</w:t>
      </w:r>
      <w:r w:rsidR="005529E6" w:rsidRPr="00FE2B10">
        <w:rPr>
          <w:szCs w:val="28"/>
        </w:rPr>
        <w:t>6</w:t>
      </w:r>
      <w:r w:rsidRPr="00FE2B10">
        <w:rPr>
          <w:szCs w:val="28"/>
        </w:rPr>
        <w:t xml:space="preserve">.1. </w:t>
      </w:r>
      <w:r w:rsidR="00D71C39" w:rsidRPr="00FE2B10">
        <w:rPr>
          <w:szCs w:val="28"/>
        </w:rPr>
        <w:t>Договор может заключаться без фиксирования точного объема закупки</w:t>
      </w:r>
      <w:r w:rsidRPr="00FE2B10">
        <w:rPr>
          <w:szCs w:val="28"/>
        </w:rPr>
        <w:t xml:space="preserve"> при условии фиксирования единичных расценок и ассортимента на весь срок действия договора в порядке, предусмотренном настоящим Положением, за исключением случаев предусмотренных п. 16.2. настоящего Положения. Допускается ссылка в условиях договора на официальные тарифы </w:t>
      </w:r>
      <w:r w:rsidR="00795D78" w:rsidRPr="00FE2B10">
        <w:rPr>
          <w:szCs w:val="28"/>
        </w:rPr>
        <w:t>Поставщик</w:t>
      </w:r>
      <w:r w:rsidRPr="00FE2B10">
        <w:rPr>
          <w:szCs w:val="28"/>
        </w:rPr>
        <w:t xml:space="preserve">а, в случае их публичной доступности (в том числе – на интернет-сайте </w:t>
      </w:r>
      <w:r w:rsidR="00795D78" w:rsidRPr="00FE2B10">
        <w:rPr>
          <w:szCs w:val="28"/>
        </w:rPr>
        <w:t>Поставщик</w:t>
      </w:r>
      <w:r w:rsidRPr="00FE2B10">
        <w:rPr>
          <w:szCs w:val="28"/>
        </w:rPr>
        <w:t>а).</w:t>
      </w:r>
    </w:p>
    <w:p w:rsidR="002402FC" w:rsidRDefault="007E2EC6" w:rsidP="002402FC">
      <w:pPr>
        <w:rPr>
          <w:szCs w:val="28"/>
        </w:rPr>
      </w:pPr>
      <w:r w:rsidRPr="00FE2B10">
        <w:rPr>
          <w:szCs w:val="28"/>
        </w:rPr>
        <w:t>1</w:t>
      </w:r>
      <w:r w:rsidR="005529E6" w:rsidRPr="00FE2B10">
        <w:rPr>
          <w:szCs w:val="28"/>
        </w:rPr>
        <w:t>6</w:t>
      </w:r>
      <w:r w:rsidRPr="00FE2B10">
        <w:rPr>
          <w:szCs w:val="28"/>
        </w:rPr>
        <w:t xml:space="preserve">.2. В целях повышения эффективности работы с постоянными </w:t>
      </w:r>
      <w:r w:rsidR="00795D78" w:rsidRPr="00FE2B10">
        <w:rPr>
          <w:szCs w:val="28"/>
        </w:rPr>
        <w:t>Поставщик</w:t>
      </w:r>
      <w:r w:rsidRPr="00FE2B10">
        <w:rPr>
          <w:szCs w:val="28"/>
        </w:rPr>
        <w:t xml:space="preserve">ами, </w:t>
      </w:r>
      <w:r w:rsidR="00870827" w:rsidRPr="00FE2B10">
        <w:rPr>
          <w:szCs w:val="28"/>
        </w:rPr>
        <w:t>Заказчик</w:t>
      </w:r>
      <w:r w:rsidRPr="00FE2B10">
        <w:rPr>
          <w:szCs w:val="28"/>
        </w:rPr>
        <w:t xml:space="preserve"> имеет право принять решение о заключении договора без фиксирования единичных расценок (договора о намерениях). Такое решение не требует проведения закупочных процедур. При э</w:t>
      </w:r>
      <w:r w:rsidR="00D71C39" w:rsidRPr="00FE2B10">
        <w:rPr>
          <w:szCs w:val="28"/>
        </w:rPr>
        <w:t xml:space="preserve">том наличие подобного </w:t>
      </w:r>
      <w:r w:rsidRPr="00FE2B10">
        <w:rPr>
          <w:szCs w:val="28"/>
        </w:rPr>
        <w:t xml:space="preserve">договора не является основанием для проведения закупок, и все закупки по </w:t>
      </w:r>
      <w:r w:rsidRPr="00FE2B10">
        <w:rPr>
          <w:szCs w:val="28"/>
        </w:rPr>
        <w:lastRenderedPageBreak/>
        <w:t>данному договору осуществляется после проведения закупочных процедур в порядке, предусмотренным настоящим Положением.</w:t>
      </w:r>
    </w:p>
    <w:p w:rsidR="002402FC" w:rsidRDefault="007E2EC6" w:rsidP="002402FC">
      <w:pPr>
        <w:rPr>
          <w:szCs w:val="28"/>
        </w:rPr>
      </w:pPr>
      <w:r w:rsidRPr="00FE2B10">
        <w:rPr>
          <w:szCs w:val="28"/>
        </w:rPr>
        <w:t>1</w:t>
      </w:r>
      <w:r w:rsidR="005529E6" w:rsidRPr="00FE2B10">
        <w:rPr>
          <w:szCs w:val="28"/>
        </w:rPr>
        <w:t>6</w:t>
      </w:r>
      <w:r w:rsidRPr="00FE2B10">
        <w:rPr>
          <w:szCs w:val="28"/>
        </w:rPr>
        <w:t xml:space="preserve">.3. В случае изменения </w:t>
      </w:r>
      <w:r w:rsidR="0095267D" w:rsidRPr="00FE2B10">
        <w:rPr>
          <w:szCs w:val="28"/>
        </w:rPr>
        <w:t xml:space="preserve">рыночной конъюнктуры </w:t>
      </w:r>
      <w:r w:rsidR="00870827" w:rsidRPr="00FE2B10">
        <w:rPr>
          <w:szCs w:val="28"/>
        </w:rPr>
        <w:t>Заказчик</w:t>
      </w:r>
      <w:r w:rsidR="0095267D" w:rsidRPr="00FE2B10">
        <w:rPr>
          <w:szCs w:val="28"/>
        </w:rPr>
        <w:t xml:space="preserve"> в</w:t>
      </w:r>
      <w:r w:rsidRPr="00FE2B10">
        <w:rPr>
          <w:szCs w:val="28"/>
        </w:rPr>
        <w:t xml:space="preserve">праве провести переговоры с </w:t>
      </w:r>
      <w:r w:rsidR="00795D78" w:rsidRPr="00FE2B10">
        <w:rPr>
          <w:szCs w:val="28"/>
        </w:rPr>
        <w:t>Поставщик</w:t>
      </w:r>
      <w:r w:rsidRPr="00FE2B10">
        <w:rPr>
          <w:szCs w:val="28"/>
        </w:rPr>
        <w:t>ом  по изменению условий договора</w:t>
      </w:r>
      <w:r w:rsidR="00D71C39" w:rsidRPr="00FE2B10">
        <w:rPr>
          <w:szCs w:val="28"/>
        </w:rPr>
        <w:t>, заключенного в соответствии с п. 16.1. настоящего Положения,</w:t>
      </w:r>
      <w:r w:rsidRPr="00FE2B10">
        <w:rPr>
          <w:szCs w:val="28"/>
        </w:rPr>
        <w:t xml:space="preserve"> или расторгнуть договор и провести процедуры отбора </w:t>
      </w:r>
      <w:r w:rsidR="00795D78" w:rsidRPr="00FE2B10">
        <w:rPr>
          <w:szCs w:val="28"/>
        </w:rPr>
        <w:t>Поставщик</w:t>
      </w:r>
      <w:r w:rsidRPr="00FE2B10">
        <w:rPr>
          <w:szCs w:val="28"/>
        </w:rPr>
        <w:t>а в соответствии с настоящим Положением.</w:t>
      </w:r>
    </w:p>
    <w:p w:rsidR="002402FC" w:rsidRDefault="007E2EC6" w:rsidP="002402FC">
      <w:pPr>
        <w:rPr>
          <w:szCs w:val="28"/>
        </w:rPr>
      </w:pPr>
      <w:r w:rsidRPr="00FE2B10">
        <w:rPr>
          <w:szCs w:val="28"/>
        </w:rPr>
        <w:t>1</w:t>
      </w:r>
      <w:r w:rsidR="005529E6" w:rsidRPr="00FE2B10">
        <w:rPr>
          <w:szCs w:val="28"/>
        </w:rPr>
        <w:t>6</w:t>
      </w:r>
      <w:r w:rsidRPr="00FE2B10">
        <w:rPr>
          <w:szCs w:val="28"/>
        </w:rPr>
        <w:t xml:space="preserve">.4. Изменение условий договора заключенного в результате закупочной процедуры допустимо в исключительных случаях по </w:t>
      </w:r>
      <w:r w:rsidR="00D71C39" w:rsidRPr="00FE2B10">
        <w:rPr>
          <w:szCs w:val="28"/>
        </w:rPr>
        <w:t>соглашению сторон.</w:t>
      </w:r>
      <w:r w:rsidRPr="00FE2B10">
        <w:rPr>
          <w:szCs w:val="28"/>
        </w:rPr>
        <w:t xml:space="preserve"> При этом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В любом случае не допускается увеличе</w:t>
      </w:r>
      <w:r w:rsidR="000C2C16" w:rsidRPr="00FE2B10">
        <w:rPr>
          <w:szCs w:val="28"/>
        </w:rPr>
        <w:t>ние цены договора более чем на 1</w:t>
      </w:r>
      <w:r w:rsidRPr="00FE2B10">
        <w:rPr>
          <w:szCs w:val="28"/>
        </w:rPr>
        <w:t xml:space="preserve">0% </w:t>
      </w:r>
      <w:proofErr w:type="gramStart"/>
      <w:r w:rsidRPr="00FE2B10">
        <w:rPr>
          <w:szCs w:val="28"/>
        </w:rPr>
        <w:t>от</w:t>
      </w:r>
      <w:proofErr w:type="gramEnd"/>
      <w:r w:rsidRPr="00FE2B10">
        <w:rPr>
          <w:szCs w:val="28"/>
        </w:rPr>
        <w:t xml:space="preserve"> первоначальной.</w:t>
      </w:r>
    </w:p>
    <w:p w:rsidR="002402FC" w:rsidRDefault="0014023F" w:rsidP="002402FC">
      <w:pPr>
        <w:rPr>
          <w:szCs w:val="28"/>
        </w:rPr>
      </w:pPr>
      <w:r w:rsidRPr="00FE2B10">
        <w:rPr>
          <w:szCs w:val="28"/>
        </w:rPr>
        <w:t>1</w:t>
      </w:r>
      <w:r w:rsidR="005529E6" w:rsidRPr="00FE2B10">
        <w:rPr>
          <w:szCs w:val="28"/>
        </w:rPr>
        <w:t>6</w:t>
      </w:r>
      <w:r w:rsidRPr="00FE2B10">
        <w:rPr>
          <w:szCs w:val="28"/>
        </w:rPr>
        <w:t xml:space="preserve">.5. </w:t>
      </w:r>
      <w:proofErr w:type="gramStart"/>
      <w:r w:rsidRPr="00FE2B10">
        <w:rPr>
          <w:szCs w:val="28"/>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w:t>
      </w:r>
      <w:r w:rsidR="00776072" w:rsidRPr="00FE2B10">
        <w:rPr>
          <w:szCs w:val="28"/>
        </w:rPr>
        <w:t>О</w:t>
      </w:r>
      <w:r w:rsidRPr="00FE2B10">
        <w:rPr>
          <w:szCs w:val="28"/>
        </w:rPr>
        <w:t>фициальном сайте размещается информация об изменении договора с указанием измененных условий.</w:t>
      </w:r>
      <w:proofErr w:type="gramEnd"/>
    </w:p>
    <w:p w:rsidR="002402FC" w:rsidRDefault="005529E6" w:rsidP="002402FC">
      <w:pPr>
        <w:rPr>
          <w:szCs w:val="28"/>
        </w:rPr>
      </w:pPr>
      <w:r w:rsidRPr="00FE2B10">
        <w:rPr>
          <w:szCs w:val="28"/>
        </w:rPr>
        <w:t>16</w:t>
      </w:r>
      <w:r w:rsidR="00260124" w:rsidRPr="00FE2B10">
        <w:rPr>
          <w:szCs w:val="28"/>
        </w:rPr>
        <w:t xml:space="preserve">.6. </w:t>
      </w:r>
      <w:r w:rsidR="00260124" w:rsidRPr="00FE2B10">
        <w:rPr>
          <w:szCs w:val="28"/>
        </w:rPr>
        <w:tab/>
      </w:r>
      <w:r w:rsidR="00870827" w:rsidRPr="00FE2B10">
        <w:rPr>
          <w:szCs w:val="28"/>
        </w:rPr>
        <w:t>Заказчик</w:t>
      </w:r>
      <w:r w:rsidR="00260124" w:rsidRPr="00FE2B10">
        <w:rPr>
          <w:szCs w:val="28"/>
        </w:rPr>
        <w:t xml:space="preserve">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2402FC" w:rsidRDefault="00260124" w:rsidP="002402FC">
      <w:pPr>
        <w:rPr>
          <w:szCs w:val="28"/>
        </w:rPr>
      </w:pPr>
      <w:r w:rsidRPr="00FE2B10">
        <w:rPr>
          <w:szCs w:val="28"/>
        </w:rPr>
        <w:t>- несоответствия такого участника закупочной процедуры требованиям, установленным в документации о закупки;</w:t>
      </w:r>
    </w:p>
    <w:p w:rsidR="002402FC" w:rsidRDefault="00260124" w:rsidP="002402FC">
      <w:pPr>
        <w:rPr>
          <w:szCs w:val="28"/>
        </w:rPr>
      </w:pPr>
      <w:r w:rsidRPr="00FE2B10">
        <w:rPr>
          <w:szCs w:val="28"/>
        </w:rPr>
        <w:t>- предоставления таким участником закупочной процедуры недостоверных сведений в заявке на участие в закупочной процедуре.</w:t>
      </w:r>
      <w:bookmarkStart w:id="26" w:name="_Toc363047471"/>
    </w:p>
    <w:p w:rsidR="002402FC" w:rsidRDefault="002402FC" w:rsidP="002402FC">
      <w:pPr>
        <w:rPr>
          <w:szCs w:val="28"/>
        </w:rPr>
      </w:pPr>
    </w:p>
    <w:p w:rsidR="002402FC" w:rsidRDefault="002402FC" w:rsidP="002402FC">
      <w:pPr>
        <w:rPr>
          <w:b/>
          <w:szCs w:val="28"/>
        </w:rPr>
      </w:pPr>
    </w:p>
    <w:p w:rsidR="002402FC" w:rsidRDefault="002402FC" w:rsidP="002402FC">
      <w:pPr>
        <w:rPr>
          <w:b/>
          <w:szCs w:val="28"/>
        </w:rPr>
      </w:pPr>
    </w:p>
    <w:p w:rsidR="002402FC" w:rsidRDefault="002402FC" w:rsidP="002402FC">
      <w:pPr>
        <w:rPr>
          <w:b/>
          <w:szCs w:val="28"/>
        </w:rPr>
      </w:pPr>
    </w:p>
    <w:p w:rsidR="002402FC" w:rsidRDefault="00000090" w:rsidP="002402FC">
      <w:pPr>
        <w:rPr>
          <w:b/>
          <w:szCs w:val="28"/>
        </w:rPr>
      </w:pPr>
      <w:r w:rsidRPr="002402FC">
        <w:rPr>
          <w:b/>
          <w:szCs w:val="28"/>
        </w:rPr>
        <w:t>ГЛАВА</w:t>
      </w:r>
      <w:r w:rsidR="003321EE" w:rsidRPr="002402FC">
        <w:rPr>
          <w:b/>
          <w:szCs w:val="28"/>
        </w:rPr>
        <w:t xml:space="preserve"> 1</w:t>
      </w:r>
      <w:r w:rsidR="005529E6" w:rsidRPr="002402FC">
        <w:rPr>
          <w:b/>
          <w:szCs w:val="28"/>
        </w:rPr>
        <w:t>7</w:t>
      </w:r>
      <w:r w:rsidR="003321EE" w:rsidRPr="002402FC">
        <w:rPr>
          <w:b/>
          <w:szCs w:val="28"/>
        </w:rPr>
        <w:t xml:space="preserve"> </w:t>
      </w:r>
      <w:r w:rsidR="00460106" w:rsidRPr="002402FC">
        <w:rPr>
          <w:b/>
          <w:szCs w:val="28"/>
        </w:rPr>
        <w:t xml:space="preserve">. </w:t>
      </w:r>
      <w:r w:rsidR="002402FC" w:rsidRPr="002402FC">
        <w:rPr>
          <w:b/>
          <w:szCs w:val="28"/>
        </w:rPr>
        <w:t>КОНТРОЛЬ И ОБЖАЛОВАНИЕ</w:t>
      </w:r>
      <w:bookmarkEnd w:id="26"/>
      <w:r w:rsidR="00460106" w:rsidRPr="002402FC">
        <w:rPr>
          <w:b/>
          <w:szCs w:val="28"/>
        </w:rPr>
        <w:tab/>
      </w:r>
    </w:p>
    <w:p w:rsidR="002402FC" w:rsidRDefault="002402FC" w:rsidP="002402FC">
      <w:pPr>
        <w:rPr>
          <w:szCs w:val="28"/>
        </w:rPr>
      </w:pPr>
    </w:p>
    <w:p w:rsidR="002402FC" w:rsidRDefault="00B94F19" w:rsidP="002402FC">
      <w:pPr>
        <w:rPr>
          <w:szCs w:val="28"/>
        </w:rPr>
      </w:pPr>
      <w:r w:rsidRPr="00FE2B10">
        <w:rPr>
          <w:szCs w:val="28"/>
        </w:rPr>
        <w:t>1</w:t>
      </w:r>
      <w:r w:rsidR="005529E6" w:rsidRPr="00FE2B10">
        <w:rPr>
          <w:szCs w:val="28"/>
        </w:rPr>
        <w:t>7</w:t>
      </w:r>
      <w:r w:rsidRPr="00FE2B10">
        <w:rPr>
          <w:szCs w:val="28"/>
        </w:rPr>
        <w:t xml:space="preserve">.1. </w:t>
      </w:r>
      <w:r w:rsidR="00795D78" w:rsidRPr="00FE2B10">
        <w:rPr>
          <w:szCs w:val="28"/>
        </w:rPr>
        <w:t>Поставщик</w:t>
      </w:r>
      <w:r w:rsidRPr="00FE2B10">
        <w:rPr>
          <w:szCs w:val="28"/>
        </w:rPr>
        <w:t xml:space="preserve"> вправе обжаловать нарушения закупочной процедуры со стороны </w:t>
      </w:r>
      <w:r w:rsidR="00870827" w:rsidRPr="00FE2B10">
        <w:rPr>
          <w:szCs w:val="28"/>
        </w:rPr>
        <w:t>Заказчик</w:t>
      </w:r>
      <w:r w:rsidR="00BB6793" w:rsidRPr="00FE2B10">
        <w:rPr>
          <w:szCs w:val="28"/>
        </w:rPr>
        <w:t>а</w:t>
      </w:r>
      <w:r w:rsidRPr="00FE2B10">
        <w:rPr>
          <w:szCs w:val="28"/>
        </w:rPr>
        <w:t xml:space="preserve"> путем направления жалобы в письменной форме в адрес руководителя </w:t>
      </w:r>
      <w:r w:rsidR="00870827" w:rsidRPr="00FE2B10">
        <w:rPr>
          <w:szCs w:val="28"/>
        </w:rPr>
        <w:t>Заказчик</w:t>
      </w:r>
      <w:r w:rsidRPr="00FE2B10">
        <w:rPr>
          <w:szCs w:val="28"/>
        </w:rPr>
        <w:t>а.</w:t>
      </w:r>
    </w:p>
    <w:p w:rsidR="002402FC" w:rsidRDefault="008A49E4" w:rsidP="002402FC">
      <w:pPr>
        <w:rPr>
          <w:szCs w:val="28"/>
        </w:rPr>
      </w:pPr>
      <w:r w:rsidRPr="00FE2B10">
        <w:rPr>
          <w:szCs w:val="28"/>
        </w:rPr>
        <w:t>1</w:t>
      </w:r>
      <w:r w:rsidR="005529E6" w:rsidRPr="00FE2B10">
        <w:rPr>
          <w:szCs w:val="28"/>
        </w:rPr>
        <w:t>7</w:t>
      </w:r>
      <w:r w:rsidRPr="00FE2B10">
        <w:rPr>
          <w:szCs w:val="28"/>
        </w:rPr>
        <w:t>.</w:t>
      </w:r>
      <w:r w:rsidR="00B94F19" w:rsidRPr="00FE2B10">
        <w:rPr>
          <w:szCs w:val="28"/>
        </w:rPr>
        <w:t>2</w:t>
      </w:r>
      <w:r w:rsidRPr="00FE2B10">
        <w:rPr>
          <w:szCs w:val="28"/>
        </w:rPr>
        <w:t xml:space="preserve">. Участник закупочной процедуры вправе обжаловать в судебном порядке действия (бездействие) </w:t>
      </w:r>
      <w:r w:rsidR="00870827" w:rsidRPr="00FE2B10">
        <w:rPr>
          <w:szCs w:val="28"/>
        </w:rPr>
        <w:t>Заказчик</w:t>
      </w:r>
      <w:r w:rsidRPr="00FE2B10">
        <w:rPr>
          <w:szCs w:val="28"/>
        </w:rPr>
        <w:t>а при закупке продукции.</w:t>
      </w:r>
    </w:p>
    <w:p w:rsidR="002402FC" w:rsidRDefault="00B94F19" w:rsidP="002402FC">
      <w:pPr>
        <w:rPr>
          <w:szCs w:val="28"/>
        </w:rPr>
      </w:pPr>
      <w:r w:rsidRPr="00FE2B10">
        <w:rPr>
          <w:szCs w:val="28"/>
        </w:rPr>
        <w:lastRenderedPageBreak/>
        <w:t>1</w:t>
      </w:r>
      <w:r w:rsidR="005529E6" w:rsidRPr="00FE2B10">
        <w:rPr>
          <w:szCs w:val="28"/>
        </w:rPr>
        <w:t>7</w:t>
      </w:r>
      <w:r w:rsidRPr="00FE2B10">
        <w:rPr>
          <w:szCs w:val="28"/>
        </w:rPr>
        <w:t>.3</w:t>
      </w:r>
      <w:r w:rsidR="008A49E4" w:rsidRPr="00FE2B10">
        <w:rPr>
          <w:szCs w:val="28"/>
        </w:rPr>
        <w:t xml:space="preserve">. Участник закупочной процедуры вправе обжаловать в антимонопольный орган в порядке, установленном антимонопольным органом, действия (бездействие) </w:t>
      </w:r>
      <w:r w:rsidR="00870827" w:rsidRPr="00FE2B10">
        <w:rPr>
          <w:szCs w:val="28"/>
        </w:rPr>
        <w:t>Заказчик</w:t>
      </w:r>
      <w:r w:rsidR="008A49E4" w:rsidRPr="00FE2B10">
        <w:rPr>
          <w:szCs w:val="28"/>
        </w:rPr>
        <w:t>а при закупке товаров, работ, услуг в случаях:</w:t>
      </w:r>
    </w:p>
    <w:p w:rsidR="002402FC" w:rsidRDefault="008A49E4" w:rsidP="002402FC">
      <w:pPr>
        <w:rPr>
          <w:szCs w:val="28"/>
        </w:rPr>
      </w:pPr>
      <w:r w:rsidRPr="00FE2B10">
        <w:rPr>
          <w:szCs w:val="28"/>
        </w:rPr>
        <w:t xml:space="preserve">1) </w:t>
      </w:r>
      <w:proofErr w:type="gramStart"/>
      <w:r w:rsidRPr="00FE2B10">
        <w:rPr>
          <w:szCs w:val="28"/>
        </w:rPr>
        <w:t>не</w:t>
      </w:r>
      <w:r w:rsidR="00BB6793" w:rsidRPr="00FE2B10">
        <w:rPr>
          <w:szCs w:val="28"/>
        </w:rPr>
        <w:t xml:space="preserve"> </w:t>
      </w:r>
      <w:r w:rsidRPr="00FE2B10">
        <w:rPr>
          <w:szCs w:val="28"/>
        </w:rPr>
        <w:t>размещения</w:t>
      </w:r>
      <w:proofErr w:type="gramEnd"/>
      <w:r w:rsidR="00B94F19" w:rsidRPr="00FE2B10">
        <w:rPr>
          <w:szCs w:val="28"/>
        </w:rPr>
        <w:t xml:space="preserve"> или нарушения установленных сроков размещения</w:t>
      </w:r>
      <w:r w:rsidRPr="00FE2B10">
        <w:rPr>
          <w:szCs w:val="28"/>
        </w:rPr>
        <w:t xml:space="preserve"> на официальном сайте в информационно-телекоммуникационной сети </w:t>
      </w:r>
      <w:r w:rsidR="00230EDF" w:rsidRPr="00FE2B10">
        <w:rPr>
          <w:szCs w:val="28"/>
        </w:rPr>
        <w:t>«</w:t>
      </w:r>
      <w:r w:rsidRPr="00FE2B10">
        <w:rPr>
          <w:szCs w:val="28"/>
        </w:rPr>
        <w:t>Интернет</w:t>
      </w:r>
      <w:r w:rsidR="00230EDF" w:rsidRPr="00FE2B10">
        <w:rPr>
          <w:szCs w:val="28"/>
        </w:rPr>
        <w:t>»</w:t>
      </w:r>
      <w:r w:rsidRPr="00FE2B10">
        <w:rPr>
          <w:szCs w:val="28"/>
        </w:rPr>
        <w:t xml:space="preserve"> для размещения информации о размещении заказов на поставки товаров, выполнение работ, оказание услуг (www.zakupki.gov.ru) </w:t>
      </w:r>
    </w:p>
    <w:p w:rsidR="002402FC" w:rsidRDefault="008A49E4" w:rsidP="002402FC">
      <w:pPr>
        <w:rPr>
          <w:szCs w:val="28"/>
        </w:rPr>
      </w:pPr>
      <w:r w:rsidRPr="00FE2B10">
        <w:rPr>
          <w:szCs w:val="28"/>
        </w:rPr>
        <w:t>2) предъявления к участникам закупки требования о представлении документов, не преду</w:t>
      </w:r>
      <w:r w:rsidR="00B94F19" w:rsidRPr="00FE2B10">
        <w:rPr>
          <w:szCs w:val="28"/>
        </w:rPr>
        <w:t>смотренных документацией закупочной процедуры.</w:t>
      </w:r>
      <w:bookmarkStart w:id="27" w:name="_Toc363047472"/>
    </w:p>
    <w:p w:rsidR="002402FC" w:rsidRDefault="002402FC" w:rsidP="002402FC">
      <w:pPr>
        <w:rPr>
          <w:szCs w:val="28"/>
        </w:rPr>
      </w:pPr>
    </w:p>
    <w:p w:rsidR="002402FC" w:rsidRDefault="00000090" w:rsidP="002402FC">
      <w:pPr>
        <w:rPr>
          <w:b/>
          <w:szCs w:val="28"/>
        </w:rPr>
      </w:pPr>
      <w:r w:rsidRPr="002402FC">
        <w:rPr>
          <w:b/>
          <w:szCs w:val="28"/>
        </w:rPr>
        <w:t xml:space="preserve">ГЛАВА </w:t>
      </w:r>
      <w:r w:rsidR="005529E6" w:rsidRPr="002402FC">
        <w:rPr>
          <w:b/>
          <w:szCs w:val="28"/>
        </w:rPr>
        <w:t>18</w:t>
      </w:r>
      <w:r w:rsidR="00D47104" w:rsidRPr="002402FC">
        <w:rPr>
          <w:b/>
          <w:szCs w:val="28"/>
        </w:rPr>
        <w:t xml:space="preserve">. </w:t>
      </w:r>
      <w:r w:rsidR="002402FC" w:rsidRPr="002402FC">
        <w:rPr>
          <w:b/>
          <w:szCs w:val="28"/>
        </w:rPr>
        <w:t>ЗАКЛЮЧИТЕЛЬНЫЕ ПОЛОЖЕНИЯ</w:t>
      </w:r>
      <w:bookmarkEnd w:id="27"/>
    </w:p>
    <w:p w:rsidR="002402FC" w:rsidRDefault="002402FC" w:rsidP="002402FC">
      <w:pPr>
        <w:rPr>
          <w:b/>
          <w:szCs w:val="28"/>
        </w:rPr>
      </w:pPr>
    </w:p>
    <w:p w:rsidR="002402FC" w:rsidRDefault="005529E6" w:rsidP="002402FC">
      <w:pPr>
        <w:rPr>
          <w:szCs w:val="28"/>
        </w:rPr>
      </w:pPr>
      <w:r w:rsidRPr="00FE2B10">
        <w:rPr>
          <w:szCs w:val="28"/>
        </w:rPr>
        <w:t>18</w:t>
      </w:r>
      <w:r w:rsidR="000B250B" w:rsidRPr="00FE2B10">
        <w:rPr>
          <w:szCs w:val="28"/>
        </w:rPr>
        <w:t>.1. Настоящее Положение вступает в силу с</w:t>
      </w:r>
      <w:r w:rsidR="0079552F" w:rsidRPr="00FE2B10">
        <w:rPr>
          <w:szCs w:val="28"/>
        </w:rPr>
        <w:t xml:space="preserve">о дня его размещения на сайте </w:t>
      </w:r>
      <w:r w:rsidR="00870827" w:rsidRPr="00FE2B10">
        <w:rPr>
          <w:szCs w:val="28"/>
        </w:rPr>
        <w:t>Заказчик</w:t>
      </w:r>
      <w:r w:rsidR="0079552F" w:rsidRPr="00FE2B10">
        <w:rPr>
          <w:szCs w:val="28"/>
        </w:rPr>
        <w:t>а.</w:t>
      </w:r>
    </w:p>
    <w:p w:rsidR="002402FC" w:rsidRDefault="005529E6" w:rsidP="002402FC">
      <w:pPr>
        <w:rPr>
          <w:szCs w:val="28"/>
        </w:rPr>
      </w:pPr>
      <w:r w:rsidRPr="00FE2B10">
        <w:rPr>
          <w:szCs w:val="28"/>
        </w:rPr>
        <w:t>18</w:t>
      </w:r>
      <w:r w:rsidR="000B250B" w:rsidRPr="00FE2B10">
        <w:rPr>
          <w:szCs w:val="28"/>
        </w:rPr>
        <w:t>.</w:t>
      </w:r>
      <w:r w:rsidR="00230EDF" w:rsidRPr="00FE2B10">
        <w:rPr>
          <w:szCs w:val="28"/>
        </w:rPr>
        <w:t>2</w:t>
      </w:r>
      <w:r w:rsidR="000B250B" w:rsidRPr="00FE2B10">
        <w:rPr>
          <w:szCs w:val="28"/>
        </w:rPr>
        <w:t xml:space="preserve">. </w:t>
      </w:r>
      <w:r w:rsidR="00882697" w:rsidRPr="00FE2B10">
        <w:rPr>
          <w:szCs w:val="28"/>
        </w:rPr>
        <w:t>Оператор электронной торговой площадки</w:t>
      </w:r>
      <w:r w:rsidR="002279F1" w:rsidRPr="00FE2B10">
        <w:rPr>
          <w:szCs w:val="28"/>
        </w:rPr>
        <w:t xml:space="preserve"> для проведения открытого </w:t>
      </w:r>
      <w:r w:rsidR="004B7007" w:rsidRPr="00FE2B10">
        <w:rPr>
          <w:szCs w:val="28"/>
        </w:rPr>
        <w:t>аукцион</w:t>
      </w:r>
      <w:r w:rsidR="002279F1" w:rsidRPr="00FE2B10">
        <w:rPr>
          <w:szCs w:val="28"/>
        </w:rPr>
        <w:t>а в электронной форме</w:t>
      </w:r>
      <w:r w:rsidR="00882697" w:rsidRPr="00FE2B10">
        <w:rPr>
          <w:szCs w:val="28"/>
        </w:rPr>
        <w:t xml:space="preserve"> определяется</w:t>
      </w:r>
      <w:r w:rsidR="0095267D" w:rsidRPr="00FE2B10">
        <w:rPr>
          <w:szCs w:val="28"/>
        </w:rPr>
        <w:t xml:space="preserve"> </w:t>
      </w:r>
      <w:r w:rsidR="009C2720" w:rsidRPr="00FE2B10">
        <w:rPr>
          <w:szCs w:val="28"/>
        </w:rPr>
        <w:t xml:space="preserve">приказом по </w:t>
      </w:r>
      <w:r w:rsidR="009C2720" w:rsidRPr="00FE2B10">
        <w:rPr>
          <w:spacing w:val="-7"/>
          <w:szCs w:val="28"/>
        </w:rPr>
        <w:t>Муниципальному унитарному предприятию «</w:t>
      </w:r>
      <w:r w:rsidR="00230EDF" w:rsidRPr="00FE2B10">
        <w:rPr>
          <w:spacing w:val="-7"/>
          <w:szCs w:val="28"/>
        </w:rPr>
        <w:t>Аналитический региональный центр информационных систем г. Пензы</w:t>
      </w:r>
      <w:r w:rsidR="009C2720" w:rsidRPr="00FE2B10">
        <w:rPr>
          <w:spacing w:val="-7"/>
          <w:szCs w:val="28"/>
        </w:rPr>
        <w:t>»</w:t>
      </w:r>
      <w:r w:rsidR="00882697" w:rsidRPr="00FE2B10">
        <w:rPr>
          <w:szCs w:val="28"/>
        </w:rPr>
        <w:t xml:space="preserve">. </w:t>
      </w:r>
    </w:p>
    <w:p w:rsidR="002402FC" w:rsidRDefault="005529E6" w:rsidP="002402FC">
      <w:pPr>
        <w:rPr>
          <w:szCs w:val="28"/>
        </w:rPr>
      </w:pPr>
      <w:r w:rsidRPr="00FE2B10">
        <w:rPr>
          <w:szCs w:val="28"/>
        </w:rPr>
        <w:t>18</w:t>
      </w:r>
      <w:r w:rsidR="0079552F" w:rsidRPr="00FE2B10">
        <w:rPr>
          <w:szCs w:val="28"/>
        </w:rPr>
        <w:t>.</w:t>
      </w:r>
      <w:r w:rsidR="00230EDF" w:rsidRPr="00FE2B10">
        <w:rPr>
          <w:szCs w:val="28"/>
        </w:rPr>
        <w:t>3</w:t>
      </w:r>
      <w:r w:rsidR="000B250B" w:rsidRPr="00FE2B10">
        <w:rPr>
          <w:szCs w:val="28"/>
        </w:rPr>
        <w:t xml:space="preserve">. </w:t>
      </w:r>
      <w:r w:rsidR="00BB5D13" w:rsidRPr="00FE2B10">
        <w:rPr>
          <w:szCs w:val="28"/>
        </w:rPr>
        <w:t>Процедуры, определенные настоящим Положением могут проводиться в электронной форме. В случае если в соответствии с решением Правительства Российской Федерации устанавливается перечень товаров, работ, услуг, закупка которых осуществляется в электронной форме, подобные закупки осуществляются в электронной форме по процедурам, определенным настоящим Положением.</w:t>
      </w:r>
    </w:p>
    <w:p w:rsidR="00FC28BC" w:rsidRPr="00FE2B10" w:rsidRDefault="005529E6" w:rsidP="002402FC">
      <w:pPr>
        <w:rPr>
          <w:szCs w:val="28"/>
        </w:rPr>
      </w:pPr>
      <w:r w:rsidRPr="00FE2B10">
        <w:rPr>
          <w:szCs w:val="28"/>
        </w:rPr>
        <w:t>18</w:t>
      </w:r>
      <w:r w:rsidR="0079552F" w:rsidRPr="00FE2B10">
        <w:rPr>
          <w:szCs w:val="28"/>
        </w:rPr>
        <w:t>.</w:t>
      </w:r>
      <w:r w:rsidR="00230EDF" w:rsidRPr="00FE2B10">
        <w:rPr>
          <w:szCs w:val="28"/>
        </w:rPr>
        <w:t>4</w:t>
      </w:r>
      <w:r w:rsidR="000B250B" w:rsidRPr="00FE2B10">
        <w:rPr>
          <w:szCs w:val="28"/>
        </w:rPr>
        <w:t xml:space="preserve">. </w:t>
      </w:r>
      <w:proofErr w:type="gramStart"/>
      <w:r w:rsidR="00EB0472" w:rsidRPr="00FE2B10">
        <w:rPr>
          <w:szCs w:val="28"/>
        </w:rPr>
        <w:t>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w:t>
      </w:r>
      <w:proofErr w:type="gramEnd"/>
      <w:r w:rsidR="00EB0472" w:rsidRPr="00FE2B10">
        <w:rPr>
          <w:szCs w:val="28"/>
        </w:rPr>
        <w:t xml:space="preserve"> в соответствии с настоящим Положением.</w:t>
      </w:r>
    </w:p>
    <w:p w:rsidR="0001377A" w:rsidRPr="00FE2B10" w:rsidRDefault="0001377A" w:rsidP="002B0B31">
      <w:pPr>
        <w:keepNext/>
        <w:keepLines/>
        <w:spacing w:line="240" w:lineRule="auto"/>
        <w:rPr>
          <w:szCs w:val="28"/>
        </w:rPr>
      </w:pPr>
    </w:p>
    <w:p w:rsidR="00147B43" w:rsidRPr="00FE2B10" w:rsidRDefault="00147B43" w:rsidP="002B0B31">
      <w:pPr>
        <w:keepNext/>
        <w:keepLines/>
        <w:spacing w:line="240" w:lineRule="auto"/>
        <w:rPr>
          <w:szCs w:val="28"/>
        </w:rPr>
      </w:pPr>
    </w:p>
    <w:p w:rsidR="00147B43" w:rsidRPr="00FE2B10" w:rsidRDefault="00147B43" w:rsidP="002B0B31">
      <w:pPr>
        <w:keepNext/>
        <w:keepLines/>
        <w:spacing w:line="240" w:lineRule="auto"/>
        <w:rPr>
          <w:szCs w:val="28"/>
        </w:rPr>
      </w:pPr>
    </w:p>
    <w:p w:rsidR="00147B43" w:rsidRPr="00FE2B10" w:rsidRDefault="00147B43" w:rsidP="002B0B31">
      <w:pPr>
        <w:keepNext/>
        <w:keepLines/>
        <w:shd w:val="clear" w:color="auto" w:fill="FFFFFF"/>
        <w:tabs>
          <w:tab w:val="left" w:pos="1980"/>
        </w:tabs>
        <w:spacing w:line="240" w:lineRule="auto"/>
        <w:ind w:left="-181" w:firstLine="0"/>
        <w:rPr>
          <w:szCs w:val="28"/>
        </w:rPr>
      </w:pPr>
    </w:p>
    <w:sectPr w:rsidR="00147B43" w:rsidRPr="00FE2B10" w:rsidSect="00776072">
      <w:footerReference w:type="default" r:id="rId10"/>
      <w:pgSz w:w="11906" w:h="16838"/>
      <w:pgMar w:top="1134" w:right="566" w:bottom="1134" w:left="1418"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FC" w:rsidRDefault="002402FC">
      <w:r>
        <w:separator/>
      </w:r>
    </w:p>
  </w:endnote>
  <w:endnote w:type="continuationSeparator" w:id="0">
    <w:p w:rsidR="002402FC" w:rsidRDefault="0024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019"/>
      <w:docPartObj>
        <w:docPartGallery w:val="Page Numbers (Bottom of Page)"/>
        <w:docPartUnique/>
      </w:docPartObj>
    </w:sdtPr>
    <w:sdtEndPr/>
    <w:sdtContent>
      <w:sdt>
        <w:sdtPr>
          <w:id w:val="43076292"/>
          <w:docPartObj>
            <w:docPartGallery w:val="Page Numbers (Top of Page)"/>
            <w:docPartUnique/>
          </w:docPartObj>
        </w:sdtPr>
        <w:sdtEndPr/>
        <w:sdtContent>
          <w:p w:rsidR="002402FC" w:rsidRDefault="002402FC">
            <w:pPr>
              <w:pStyle w:val="ae"/>
              <w:jc w:val="right"/>
            </w:pPr>
            <w:r>
              <w:t xml:space="preserve">Страница </w:t>
            </w:r>
            <w:r>
              <w:rPr>
                <w:b/>
                <w:sz w:val="24"/>
                <w:szCs w:val="24"/>
              </w:rPr>
              <w:fldChar w:fldCharType="begin"/>
            </w:r>
            <w:r>
              <w:rPr>
                <w:b/>
              </w:rPr>
              <w:instrText>PAGE</w:instrText>
            </w:r>
            <w:r>
              <w:rPr>
                <w:b/>
                <w:sz w:val="24"/>
                <w:szCs w:val="24"/>
              </w:rPr>
              <w:fldChar w:fldCharType="separate"/>
            </w:r>
            <w:r w:rsidR="00C379B6">
              <w:rPr>
                <w:b/>
                <w:noProof/>
              </w:rPr>
              <w:t>8</w:t>
            </w:r>
            <w:r>
              <w:rPr>
                <w:b/>
                <w:sz w:val="24"/>
                <w:szCs w:val="24"/>
              </w:rPr>
              <w:fldChar w:fldCharType="end"/>
            </w:r>
            <w:r>
              <w:t xml:space="preserve"> из </w:t>
            </w:r>
            <w:r>
              <w:rPr>
                <w:b/>
                <w:sz w:val="24"/>
                <w:szCs w:val="24"/>
              </w:rPr>
              <w:fldChar w:fldCharType="begin"/>
            </w:r>
            <w:r>
              <w:rPr>
                <w:b/>
              </w:rPr>
              <w:instrText>NUMPAGES</w:instrText>
            </w:r>
            <w:r>
              <w:rPr>
                <w:b/>
                <w:sz w:val="24"/>
                <w:szCs w:val="24"/>
              </w:rPr>
              <w:fldChar w:fldCharType="separate"/>
            </w:r>
            <w:r w:rsidR="00C379B6">
              <w:rPr>
                <w:b/>
                <w:noProof/>
              </w:rPr>
              <w:t>45</w:t>
            </w:r>
            <w:r>
              <w:rPr>
                <w:b/>
                <w:sz w:val="24"/>
                <w:szCs w:val="24"/>
              </w:rPr>
              <w:fldChar w:fldCharType="end"/>
            </w:r>
          </w:p>
        </w:sdtContent>
      </w:sdt>
    </w:sdtContent>
  </w:sdt>
  <w:p w:rsidR="002402FC" w:rsidRDefault="002402F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FC" w:rsidRDefault="002402FC">
      <w:r>
        <w:separator/>
      </w:r>
    </w:p>
  </w:footnote>
  <w:footnote w:type="continuationSeparator" w:id="0">
    <w:p w:rsidR="002402FC" w:rsidRDefault="00240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B5"/>
    <w:multiLevelType w:val="hybridMultilevel"/>
    <w:tmpl w:val="5342A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B63DAD"/>
    <w:multiLevelType w:val="hybridMultilevel"/>
    <w:tmpl w:val="C2CEF77E"/>
    <w:lvl w:ilvl="0" w:tplc="3626B96A">
      <w:start w:val="1"/>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4B82F51"/>
    <w:multiLevelType w:val="hybridMultilevel"/>
    <w:tmpl w:val="04FEEB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93A161E"/>
    <w:multiLevelType w:val="multilevel"/>
    <w:tmpl w:val="BC406C5A"/>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48F59DA"/>
    <w:multiLevelType w:val="hybridMultilevel"/>
    <w:tmpl w:val="A6325E5A"/>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467B38"/>
    <w:multiLevelType w:val="hybridMultilevel"/>
    <w:tmpl w:val="CC767C8C"/>
    <w:lvl w:ilvl="0" w:tplc="3626B96A">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EB70596"/>
    <w:multiLevelType w:val="hybridMultilevel"/>
    <w:tmpl w:val="196EE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7D6B8A"/>
    <w:multiLevelType w:val="hybridMultilevel"/>
    <w:tmpl w:val="B992B2A2"/>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C0C15FC"/>
    <w:multiLevelType w:val="hybridMultilevel"/>
    <w:tmpl w:val="4F62D022"/>
    <w:lvl w:ilvl="0" w:tplc="3626B96A">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F592490"/>
    <w:multiLevelType w:val="hybridMultilevel"/>
    <w:tmpl w:val="ABFEE3F4"/>
    <w:lvl w:ilvl="0" w:tplc="3626B96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5385282"/>
    <w:multiLevelType w:val="hybridMultilevel"/>
    <w:tmpl w:val="181C2FD8"/>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8A395C"/>
    <w:multiLevelType w:val="multilevel"/>
    <w:tmpl w:val="DA6840EE"/>
    <w:lvl w:ilvl="0">
      <w:start w:val="1"/>
      <w:numFmt w:val="decimal"/>
      <w:pStyle w:val="1"/>
      <w:lvlText w:val="%1."/>
      <w:lvlJc w:val="left"/>
      <w:pPr>
        <w:tabs>
          <w:tab w:val="num" w:pos="0"/>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6"/>
      <w:lvlText w:val="%6)"/>
      <w:lvlJc w:val="left"/>
      <w:pPr>
        <w:tabs>
          <w:tab w:val="num" w:pos="1702"/>
        </w:tabs>
        <w:ind w:left="1" w:firstLine="567"/>
      </w:pPr>
      <w:rPr>
        <w:rFonts w:cs="Times New Roman" w:hint="default"/>
        <w:i w:val="0"/>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nsid w:val="4AB831EC"/>
    <w:multiLevelType w:val="hybridMultilevel"/>
    <w:tmpl w:val="EE26B436"/>
    <w:lvl w:ilvl="0" w:tplc="3626B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E76C5B"/>
    <w:multiLevelType w:val="hybridMultilevel"/>
    <w:tmpl w:val="537C26C2"/>
    <w:lvl w:ilvl="0" w:tplc="3626B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F5774FA"/>
    <w:multiLevelType w:val="hybridMultilevel"/>
    <w:tmpl w:val="DC8C606C"/>
    <w:lvl w:ilvl="0" w:tplc="3626B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3040B12"/>
    <w:multiLevelType w:val="hybridMultilevel"/>
    <w:tmpl w:val="9FFCEDB8"/>
    <w:lvl w:ilvl="0" w:tplc="750239C2">
      <w:start w:val="1"/>
      <w:numFmt w:val="bullet"/>
      <w:lvlText w:val="•"/>
      <w:lvlJc w:val="left"/>
      <w:pPr>
        <w:tabs>
          <w:tab w:val="num" w:pos="1069"/>
        </w:tabs>
        <w:ind w:left="1069" w:hanging="360"/>
      </w:pPr>
      <w:rPr>
        <w:rFonts w:ascii="Times New Roman" w:hAnsi="Times New Roman" w:hint="default"/>
      </w:rPr>
    </w:lvl>
    <w:lvl w:ilvl="1" w:tplc="383245B0" w:tentative="1">
      <w:start w:val="1"/>
      <w:numFmt w:val="bullet"/>
      <w:lvlText w:val="•"/>
      <w:lvlJc w:val="left"/>
      <w:pPr>
        <w:tabs>
          <w:tab w:val="num" w:pos="1789"/>
        </w:tabs>
        <w:ind w:left="1789" w:hanging="360"/>
      </w:pPr>
      <w:rPr>
        <w:rFonts w:ascii="Times New Roman" w:hAnsi="Times New Roman" w:hint="default"/>
      </w:rPr>
    </w:lvl>
    <w:lvl w:ilvl="2" w:tplc="E4A87D08" w:tentative="1">
      <w:start w:val="1"/>
      <w:numFmt w:val="bullet"/>
      <w:lvlText w:val="•"/>
      <w:lvlJc w:val="left"/>
      <w:pPr>
        <w:tabs>
          <w:tab w:val="num" w:pos="2509"/>
        </w:tabs>
        <w:ind w:left="2509" w:hanging="360"/>
      </w:pPr>
      <w:rPr>
        <w:rFonts w:ascii="Times New Roman" w:hAnsi="Times New Roman" w:hint="default"/>
      </w:rPr>
    </w:lvl>
    <w:lvl w:ilvl="3" w:tplc="F79E2796" w:tentative="1">
      <w:start w:val="1"/>
      <w:numFmt w:val="bullet"/>
      <w:lvlText w:val="•"/>
      <w:lvlJc w:val="left"/>
      <w:pPr>
        <w:tabs>
          <w:tab w:val="num" w:pos="3229"/>
        </w:tabs>
        <w:ind w:left="3229" w:hanging="360"/>
      </w:pPr>
      <w:rPr>
        <w:rFonts w:ascii="Times New Roman" w:hAnsi="Times New Roman" w:hint="default"/>
      </w:rPr>
    </w:lvl>
    <w:lvl w:ilvl="4" w:tplc="08ACF2BC" w:tentative="1">
      <w:start w:val="1"/>
      <w:numFmt w:val="bullet"/>
      <w:lvlText w:val="•"/>
      <w:lvlJc w:val="left"/>
      <w:pPr>
        <w:tabs>
          <w:tab w:val="num" w:pos="3949"/>
        </w:tabs>
        <w:ind w:left="3949" w:hanging="360"/>
      </w:pPr>
      <w:rPr>
        <w:rFonts w:ascii="Times New Roman" w:hAnsi="Times New Roman" w:hint="default"/>
      </w:rPr>
    </w:lvl>
    <w:lvl w:ilvl="5" w:tplc="D69A495C" w:tentative="1">
      <w:start w:val="1"/>
      <w:numFmt w:val="bullet"/>
      <w:lvlText w:val="•"/>
      <w:lvlJc w:val="left"/>
      <w:pPr>
        <w:tabs>
          <w:tab w:val="num" w:pos="4669"/>
        </w:tabs>
        <w:ind w:left="4669" w:hanging="360"/>
      </w:pPr>
      <w:rPr>
        <w:rFonts w:ascii="Times New Roman" w:hAnsi="Times New Roman" w:hint="default"/>
      </w:rPr>
    </w:lvl>
    <w:lvl w:ilvl="6" w:tplc="ADB21162" w:tentative="1">
      <w:start w:val="1"/>
      <w:numFmt w:val="bullet"/>
      <w:lvlText w:val="•"/>
      <w:lvlJc w:val="left"/>
      <w:pPr>
        <w:tabs>
          <w:tab w:val="num" w:pos="5389"/>
        </w:tabs>
        <w:ind w:left="5389" w:hanging="360"/>
      </w:pPr>
      <w:rPr>
        <w:rFonts w:ascii="Times New Roman" w:hAnsi="Times New Roman" w:hint="default"/>
      </w:rPr>
    </w:lvl>
    <w:lvl w:ilvl="7" w:tplc="5AEEC6C0" w:tentative="1">
      <w:start w:val="1"/>
      <w:numFmt w:val="bullet"/>
      <w:lvlText w:val="•"/>
      <w:lvlJc w:val="left"/>
      <w:pPr>
        <w:tabs>
          <w:tab w:val="num" w:pos="6109"/>
        </w:tabs>
        <w:ind w:left="6109" w:hanging="360"/>
      </w:pPr>
      <w:rPr>
        <w:rFonts w:ascii="Times New Roman" w:hAnsi="Times New Roman" w:hint="default"/>
      </w:rPr>
    </w:lvl>
    <w:lvl w:ilvl="8" w:tplc="658639B2" w:tentative="1">
      <w:start w:val="1"/>
      <w:numFmt w:val="bullet"/>
      <w:lvlText w:val="•"/>
      <w:lvlJc w:val="left"/>
      <w:pPr>
        <w:tabs>
          <w:tab w:val="num" w:pos="6829"/>
        </w:tabs>
        <w:ind w:left="6829" w:hanging="360"/>
      </w:pPr>
      <w:rPr>
        <w:rFonts w:ascii="Times New Roman" w:hAnsi="Times New Roman"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DDF74CB"/>
    <w:multiLevelType w:val="hybridMultilevel"/>
    <w:tmpl w:val="93FEDFE4"/>
    <w:lvl w:ilvl="0" w:tplc="3626B96A">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6D13793"/>
    <w:multiLevelType w:val="multilevel"/>
    <w:tmpl w:val="96EA1F7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A133ADF"/>
    <w:multiLevelType w:val="hybridMultilevel"/>
    <w:tmpl w:val="87EAC74A"/>
    <w:lvl w:ilvl="0" w:tplc="3626B96A">
      <w:start w:val="1"/>
      <w:numFmt w:val="decimal"/>
      <w:lvlText w:val="%1)"/>
      <w:lvlJc w:val="left"/>
      <w:pPr>
        <w:tabs>
          <w:tab w:val="num" w:pos="1146"/>
        </w:tabs>
        <w:ind w:left="1146" w:hanging="360"/>
      </w:pPr>
      <w:rPr>
        <w:rFont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2">
    <w:nsid w:val="6D064CCF"/>
    <w:multiLevelType w:val="hybridMultilevel"/>
    <w:tmpl w:val="C98C8A8A"/>
    <w:lvl w:ilvl="0" w:tplc="3626B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F1F3FCA"/>
    <w:multiLevelType w:val="hybridMultilevel"/>
    <w:tmpl w:val="2014096A"/>
    <w:lvl w:ilvl="0" w:tplc="8AFC915E">
      <w:start w:val="1"/>
      <w:numFmt w:val="upperRoman"/>
      <w:pStyle w:val="a"/>
      <w:lvlText w:val="Раздел %1."/>
      <w:lvlJc w:val="left"/>
      <w:pPr>
        <w:tabs>
          <w:tab w:val="num" w:pos="2340"/>
        </w:tabs>
        <w:ind w:left="2340" w:firstLine="0"/>
      </w:pPr>
      <w:rPr>
        <w:rFonts w:hint="default"/>
      </w:rPr>
    </w:lvl>
    <w:lvl w:ilvl="1" w:tplc="589CD55E">
      <w:start w:val="1"/>
      <w:numFmt w:val="lowerLetter"/>
      <w:lvlText w:val="%2."/>
      <w:lvlJc w:val="left"/>
      <w:pPr>
        <w:tabs>
          <w:tab w:val="num" w:pos="4272"/>
        </w:tabs>
        <w:ind w:left="4272" w:hanging="360"/>
      </w:pPr>
    </w:lvl>
    <w:lvl w:ilvl="2" w:tplc="F25C59DE">
      <w:start w:val="1"/>
      <w:numFmt w:val="lowerRoman"/>
      <w:lvlText w:val="%3."/>
      <w:lvlJc w:val="right"/>
      <w:pPr>
        <w:tabs>
          <w:tab w:val="num" w:pos="4992"/>
        </w:tabs>
        <w:ind w:left="4992" w:hanging="180"/>
      </w:pPr>
    </w:lvl>
    <w:lvl w:ilvl="3" w:tplc="20C446CC" w:tentative="1">
      <w:start w:val="1"/>
      <w:numFmt w:val="decimal"/>
      <w:lvlText w:val="%4."/>
      <w:lvlJc w:val="left"/>
      <w:pPr>
        <w:tabs>
          <w:tab w:val="num" w:pos="5712"/>
        </w:tabs>
        <w:ind w:left="5712" w:hanging="360"/>
      </w:pPr>
    </w:lvl>
    <w:lvl w:ilvl="4" w:tplc="54BC2398" w:tentative="1">
      <w:start w:val="1"/>
      <w:numFmt w:val="lowerLetter"/>
      <w:lvlText w:val="%5."/>
      <w:lvlJc w:val="left"/>
      <w:pPr>
        <w:tabs>
          <w:tab w:val="num" w:pos="6432"/>
        </w:tabs>
        <w:ind w:left="6432" w:hanging="360"/>
      </w:pPr>
    </w:lvl>
    <w:lvl w:ilvl="5" w:tplc="C9381614">
      <w:start w:val="1"/>
      <w:numFmt w:val="lowerRoman"/>
      <w:lvlText w:val="%6."/>
      <w:lvlJc w:val="right"/>
      <w:pPr>
        <w:tabs>
          <w:tab w:val="num" w:pos="7152"/>
        </w:tabs>
        <w:ind w:left="7152" w:hanging="180"/>
      </w:pPr>
    </w:lvl>
    <w:lvl w:ilvl="6" w:tplc="3F6213C8" w:tentative="1">
      <w:start w:val="1"/>
      <w:numFmt w:val="decimal"/>
      <w:lvlText w:val="%7."/>
      <w:lvlJc w:val="left"/>
      <w:pPr>
        <w:tabs>
          <w:tab w:val="num" w:pos="7872"/>
        </w:tabs>
        <w:ind w:left="7872" w:hanging="360"/>
      </w:pPr>
    </w:lvl>
    <w:lvl w:ilvl="7" w:tplc="3014E518" w:tentative="1">
      <w:start w:val="1"/>
      <w:numFmt w:val="lowerLetter"/>
      <w:lvlText w:val="%8."/>
      <w:lvlJc w:val="left"/>
      <w:pPr>
        <w:tabs>
          <w:tab w:val="num" w:pos="8592"/>
        </w:tabs>
        <w:ind w:left="8592" w:hanging="360"/>
      </w:pPr>
    </w:lvl>
    <w:lvl w:ilvl="8" w:tplc="5072B9E4" w:tentative="1">
      <w:start w:val="1"/>
      <w:numFmt w:val="lowerRoman"/>
      <w:lvlText w:val="%9."/>
      <w:lvlJc w:val="right"/>
      <w:pPr>
        <w:tabs>
          <w:tab w:val="num" w:pos="9312"/>
        </w:tabs>
        <w:ind w:left="9312" w:hanging="180"/>
      </w:pPr>
    </w:lvl>
  </w:abstractNum>
  <w:abstractNum w:abstractNumId="24">
    <w:nsid w:val="718604ED"/>
    <w:multiLevelType w:val="hybridMultilevel"/>
    <w:tmpl w:val="6A5000EE"/>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3CD5D17"/>
    <w:multiLevelType w:val="hybridMultilevel"/>
    <w:tmpl w:val="05700008"/>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2"/>
  </w:num>
  <w:num w:numId="2">
    <w:abstractNumId w:val="11"/>
  </w:num>
  <w:num w:numId="3">
    <w:abstractNumId w:val="17"/>
  </w:num>
  <w:num w:numId="4">
    <w:abstractNumId w:val="23"/>
  </w:num>
  <w:num w:numId="5">
    <w:abstractNumId w:val="27"/>
  </w:num>
  <w:num w:numId="6">
    <w:abstractNumId w:val="19"/>
  </w:num>
  <w:num w:numId="7">
    <w:abstractNumId w:val="24"/>
  </w:num>
  <w:num w:numId="8">
    <w:abstractNumId w:val="20"/>
  </w:num>
  <w:num w:numId="9">
    <w:abstractNumId w:val="3"/>
  </w:num>
  <w:num w:numId="10">
    <w:abstractNumId w:val="1"/>
  </w:num>
  <w:num w:numId="11">
    <w:abstractNumId w:val="4"/>
  </w:num>
  <w:num w:numId="12">
    <w:abstractNumId w:val="25"/>
  </w:num>
  <w:num w:numId="13">
    <w:abstractNumId w:val="13"/>
  </w:num>
  <w:num w:numId="14">
    <w:abstractNumId w:val="9"/>
  </w:num>
  <w:num w:numId="15">
    <w:abstractNumId w:val="21"/>
  </w:num>
  <w:num w:numId="16">
    <w:abstractNumId w:val="16"/>
  </w:num>
  <w:num w:numId="17">
    <w:abstractNumId w:val="10"/>
  </w:num>
  <w:num w:numId="18">
    <w:abstractNumId w:val="22"/>
  </w:num>
  <w:num w:numId="19">
    <w:abstractNumId w:val="7"/>
  </w:num>
  <w:num w:numId="20">
    <w:abstractNumId w:val="15"/>
  </w:num>
  <w:num w:numId="21">
    <w:abstractNumId w:val="18"/>
  </w:num>
  <w:num w:numId="22">
    <w:abstractNumId w:val="8"/>
  </w:num>
  <w:num w:numId="23">
    <w:abstractNumId w:val="0"/>
  </w:num>
  <w:num w:numId="24">
    <w:abstractNumId w:val="14"/>
  </w:num>
  <w:num w:numId="25">
    <w:abstractNumId w:val="2"/>
  </w:num>
  <w:num w:numId="26">
    <w:abstractNumId w:val="26"/>
  </w:num>
  <w:num w:numId="27">
    <w:abstractNumId w:val="5"/>
  </w:num>
  <w:num w:numId="2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trackRevisions/>
  <w:documentProtection w:edit="readOnly" w:enforcement="0"/>
  <w:defaultTabStop w:val="709"/>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C0"/>
    <w:rsid w:val="00000090"/>
    <w:rsid w:val="00000124"/>
    <w:rsid w:val="000002EC"/>
    <w:rsid w:val="00001175"/>
    <w:rsid w:val="000012B7"/>
    <w:rsid w:val="000023B8"/>
    <w:rsid w:val="00002627"/>
    <w:rsid w:val="00003C2F"/>
    <w:rsid w:val="00003DA3"/>
    <w:rsid w:val="00004C5C"/>
    <w:rsid w:val="0000513A"/>
    <w:rsid w:val="00005978"/>
    <w:rsid w:val="00010A96"/>
    <w:rsid w:val="000110BF"/>
    <w:rsid w:val="000115FA"/>
    <w:rsid w:val="000122E5"/>
    <w:rsid w:val="00012FAB"/>
    <w:rsid w:val="00013661"/>
    <w:rsid w:val="0001377A"/>
    <w:rsid w:val="000145AC"/>
    <w:rsid w:val="000147F3"/>
    <w:rsid w:val="000158C4"/>
    <w:rsid w:val="00015A33"/>
    <w:rsid w:val="00015BE1"/>
    <w:rsid w:val="0001766E"/>
    <w:rsid w:val="00017AA9"/>
    <w:rsid w:val="00020A5F"/>
    <w:rsid w:val="000219EC"/>
    <w:rsid w:val="00021E12"/>
    <w:rsid w:val="00021E2F"/>
    <w:rsid w:val="000223B3"/>
    <w:rsid w:val="00022E35"/>
    <w:rsid w:val="0002362B"/>
    <w:rsid w:val="000247B8"/>
    <w:rsid w:val="00025262"/>
    <w:rsid w:val="000256A3"/>
    <w:rsid w:val="000258B6"/>
    <w:rsid w:val="000263D8"/>
    <w:rsid w:val="00026C1C"/>
    <w:rsid w:val="00026C7B"/>
    <w:rsid w:val="0002770A"/>
    <w:rsid w:val="00027D33"/>
    <w:rsid w:val="00027DE7"/>
    <w:rsid w:val="00030815"/>
    <w:rsid w:val="00030C56"/>
    <w:rsid w:val="00031D08"/>
    <w:rsid w:val="00031E5C"/>
    <w:rsid w:val="00033D3C"/>
    <w:rsid w:val="000341E9"/>
    <w:rsid w:val="00034A3F"/>
    <w:rsid w:val="00034FD5"/>
    <w:rsid w:val="00035160"/>
    <w:rsid w:val="000351D7"/>
    <w:rsid w:val="00035252"/>
    <w:rsid w:val="0003549F"/>
    <w:rsid w:val="000354EF"/>
    <w:rsid w:val="000361A5"/>
    <w:rsid w:val="000369A4"/>
    <w:rsid w:val="00037A5E"/>
    <w:rsid w:val="000411A8"/>
    <w:rsid w:val="00041E59"/>
    <w:rsid w:val="00043921"/>
    <w:rsid w:val="00043DF9"/>
    <w:rsid w:val="00044373"/>
    <w:rsid w:val="0004528E"/>
    <w:rsid w:val="00045A48"/>
    <w:rsid w:val="00046DF0"/>
    <w:rsid w:val="00047533"/>
    <w:rsid w:val="000501E0"/>
    <w:rsid w:val="000507D0"/>
    <w:rsid w:val="00050CAF"/>
    <w:rsid w:val="00051B99"/>
    <w:rsid w:val="00051BA1"/>
    <w:rsid w:val="0005214F"/>
    <w:rsid w:val="00052499"/>
    <w:rsid w:val="0005251F"/>
    <w:rsid w:val="00052815"/>
    <w:rsid w:val="00053264"/>
    <w:rsid w:val="000538F0"/>
    <w:rsid w:val="000539D6"/>
    <w:rsid w:val="00053CA3"/>
    <w:rsid w:val="00054479"/>
    <w:rsid w:val="000561B7"/>
    <w:rsid w:val="00060393"/>
    <w:rsid w:val="00060DDC"/>
    <w:rsid w:val="000616CC"/>
    <w:rsid w:val="00061B38"/>
    <w:rsid w:val="00062134"/>
    <w:rsid w:val="000637C6"/>
    <w:rsid w:val="0006402E"/>
    <w:rsid w:val="000643BF"/>
    <w:rsid w:val="00064ACD"/>
    <w:rsid w:val="00065062"/>
    <w:rsid w:val="00065AA8"/>
    <w:rsid w:val="00066035"/>
    <w:rsid w:val="000669E1"/>
    <w:rsid w:val="0006753E"/>
    <w:rsid w:val="0007016F"/>
    <w:rsid w:val="00070E0E"/>
    <w:rsid w:val="00071B82"/>
    <w:rsid w:val="00071D1C"/>
    <w:rsid w:val="00071D3E"/>
    <w:rsid w:val="0007431D"/>
    <w:rsid w:val="0007439E"/>
    <w:rsid w:val="000745D7"/>
    <w:rsid w:val="00074863"/>
    <w:rsid w:val="00075AE4"/>
    <w:rsid w:val="00076A0C"/>
    <w:rsid w:val="00076F8B"/>
    <w:rsid w:val="000777D4"/>
    <w:rsid w:val="00077C64"/>
    <w:rsid w:val="000817DE"/>
    <w:rsid w:val="000825DB"/>
    <w:rsid w:val="000831FC"/>
    <w:rsid w:val="00083AC0"/>
    <w:rsid w:val="00084AA3"/>
    <w:rsid w:val="000855DD"/>
    <w:rsid w:val="0008562A"/>
    <w:rsid w:val="00086C2A"/>
    <w:rsid w:val="00087C48"/>
    <w:rsid w:val="000905FC"/>
    <w:rsid w:val="00090ADD"/>
    <w:rsid w:val="00090D25"/>
    <w:rsid w:val="000914F3"/>
    <w:rsid w:val="00091948"/>
    <w:rsid w:val="00091F75"/>
    <w:rsid w:val="000942EB"/>
    <w:rsid w:val="000943B1"/>
    <w:rsid w:val="000946F8"/>
    <w:rsid w:val="00094E57"/>
    <w:rsid w:val="00095AF2"/>
    <w:rsid w:val="00095B23"/>
    <w:rsid w:val="00096935"/>
    <w:rsid w:val="0009765A"/>
    <w:rsid w:val="000A0EF1"/>
    <w:rsid w:val="000A1FBE"/>
    <w:rsid w:val="000A21BD"/>
    <w:rsid w:val="000A311C"/>
    <w:rsid w:val="000A3721"/>
    <w:rsid w:val="000A384E"/>
    <w:rsid w:val="000A3EB0"/>
    <w:rsid w:val="000A49B7"/>
    <w:rsid w:val="000A4E5B"/>
    <w:rsid w:val="000A4FC7"/>
    <w:rsid w:val="000A6607"/>
    <w:rsid w:val="000A66F0"/>
    <w:rsid w:val="000B003B"/>
    <w:rsid w:val="000B04D9"/>
    <w:rsid w:val="000B078D"/>
    <w:rsid w:val="000B1CAB"/>
    <w:rsid w:val="000B1F65"/>
    <w:rsid w:val="000B204C"/>
    <w:rsid w:val="000B250B"/>
    <w:rsid w:val="000B2E03"/>
    <w:rsid w:val="000B3954"/>
    <w:rsid w:val="000C0C88"/>
    <w:rsid w:val="000C0E16"/>
    <w:rsid w:val="000C1357"/>
    <w:rsid w:val="000C1640"/>
    <w:rsid w:val="000C1C0B"/>
    <w:rsid w:val="000C2B96"/>
    <w:rsid w:val="000C2C16"/>
    <w:rsid w:val="000C3E1F"/>
    <w:rsid w:val="000C5C64"/>
    <w:rsid w:val="000C61F0"/>
    <w:rsid w:val="000C6668"/>
    <w:rsid w:val="000C6F8A"/>
    <w:rsid w:val="000C764E"/>
    <w:rsid w:val="000D0123"/>
    <w:rsid w:val="000D1DA6"/>
    <w:rsid w:val="000D1DA9"/>
    <w:rsid w:val="000D2136"/>
    <w:rsid w:val="000D2739"/>
    <w:rsid w:val="000D3557"/>
    <w:rsid w:val="000D489A"/>
    <w:rsid w:val="000D568D"/>
    <w:rsid w:val="000D6BFB"/>
    <w:rsid w:val="000D726D"/>
    <w:rsid w:val="000D754D"/>
    <w:rsid w:val="000E0C39"/>
    <w:rsid w:val="000E1C4D"/>
    <w:rsid w:val="000E3904"/>
    <w:rsid w:val="000E4B65"/>
    <w:rsid w:val="000E5D2B"/>
    <w:rsid w:val="000E6139"/>
    <w:rsid w:val="000E6433"/>
    <w:rsid w:val="000F05B8"/>
    <w:rsid w:val="000F0680"/>
    <w:rsid w:val="000F06D5"/>
    <w:rsid w:val="000F0D8B"/>
    <w:rsid w:val="000F0E83"/>
    <w:rsid w:val="000F2DE7"/>
    <w:rsid w:val="000F6220"/>
    <w:rsid w:val="000F72A9"/>
    <w:rsid w:val="000F760C"/>
    <w:rsid w:val="000F770B"/>
    <w:rsid w:val="000F778B"/>
    <w:rsid w:val="000F7831"/>
    <w:rsid w:val="00100DD2"/>
    <w:rsid w:val="00101668"/>
    <w:rsid w:val="00103357"/>
    <w:rsid w:val="00104337"/>
    <w:rsid w:val="001054F7"/>
    <w:rsid w:val="00105D9D"/>
    <w:rsid w:val="00106130"/>
    <w:rsid w:val="001062AB"/>
    <w:rsid w:val="001063EF"/>
    <w:rsid w:val="00106C8A"/>
    <w:rsid w:val="001073C0"/>
    <w:rsid w:val="0010745B"/>
    <w:rsid w:val="00107EF2"/>
    <w:rsid w:val="00110DDA"/>
    <w:rsid w:val="00110FA5"/>
    <w:rsid w:val="00111DE8"/>
    <w:rsid w:val="0011290B"/>
    <w:rsid w:val="001130EE"/>
    <w:rsid w:val="00113551"/>
    <w:rsid w:val="00113E82"/>
    <w:rsid w:val="0011457F"/>
    <w:rsid w:val="001157E6"/>
    <w:rsid w:val="00115935"/>
    <w:rsid w:val="0011593E"/>
    <w:rsid w:val="0011629D"/>
    <w:rsid w:val="0011666A"/>
    <w:rsid w:val="00116BA7"/>
    <w:rsid w:val="00116CC1"/>
    <w:rsid w:val="00117F5A"/>
    <w:rsid w:val="001209CE"/>
    <w:rsid w:val="001227B7"/>
    <w:rsid w:val="00122992"/>
    <w:rsid w:val="00122B22"/>
    <w:rsid w:val="00122B92"/>
    <w:rsid w:val="00124A9D"/>
    <w:rsid w:val="00124D20"/>
    <w:rsid w:val="00125A76"/>
    <w:rsid w:val="00126038"/>
    <w:rsid w:val="00127330"/>
    <w:rsid w:val="001273B3"/>
    <w:rsid w:val="00127824"/>
    <w:rsid w:val="001279DE"/>
    <w:rsid w:val="00131102"/>
    <w:rsid w:val="00131138"/>
    <w:rsid w:val="001314D7"/>
    <w:rsid w:val="00131C1C"/>
    <w:rsid w:val="00132F15"/>
    <w:rsid w:val="00132FF7"/>
    <w:rsid w:val="0013331B"/>
    <w:rsid w:val="00135358"/>
    <w:rsid w:val="001357FB"/>
    <w:rsid w:val="00135D2E"/>
    <w:rsid w:val="00136112"/>
    <w:rsid w:val="00136547"/>
    <w:rsid w:val="0013661C"/>
    <w:rsid w:val="001371AA"/>
    <w:rsid w:val="00137399"/>
    <w:rsid w:val="001377B6"/>
    <w:rsid w:val="00140088"/>
    <w:rsid w:val="0014023F"/>
    <w:rsid w:val="0014153F"/>
    <w:rsid w:val="001429A2"/>
    <w:rsid w:val="001435E5"/>
    <w:rsid w:val="00144525"/>
    <w:rsid w:val="00144C31"/>
    <w:rsid w:val="00145C6C"/>
    <w:rsid w:val="00146168"/>
    <w:rsid w:val="00146776"/>
    <w:rsid w:val="00146CB2"/>
    <w:rsid w:val="0014761C"/>
    <w:rsid w:val="00147B43"/>
    <w:rsid w:val="00150C70"/>
    <w:rsid w:val="001518A0"/>
    <w:rsid w:val="00152841"/>
    <w:rsid w:val="00152C38"/>
    <w:rsid w:val="001530BC"/>
    <w:rsid w:val="0015315A"/>
    <w:rsid w:val="00153D8D"/>
    <w:rsid w:val="00153DC4"/>
    <w:rsid w:val="00154A74"/>
    <w:rsid w:val="001561CD"/>
    <w:rsid w:val="00157B66"/>
    <w:rsid w:val="00157C2C"/>
    <w:rsid w:val="00160261"/>
    <w:rsid w:val="001612D3"/>
    <w:rsid w:val="001630D2"/>
    <w:rsid w:val="00163D62"/>
    <w:rsid w:val="00164577"/>
    <w:rsid w:val="001648C1"/>
    <w:rsid w:val="00164928"/>
    <w:rsid w:val="00164D18"/>
    <w:rsid w:val="0016502A"/>
    <w:rsid w:val="001650AA"/>
    <w:rsid w:val="00166756"/>
    <w:rsid w:val="0016677B"/>
    <w:rsid w:val="00166C2D"/>
    <w:rsid w:val="00167053"/>
    <w:rsid w:val="00167D2F"/>
    <w:rsid w:val="0017055D"/>
    <w:rsid w:val="001705B5"/>
    <w:rsid w:val="001713B5"/>
    <w:rsid w:val="00171C0F"/>
    <w:rsid w:val="001726A2"/>
    <w:rsid w:val="00172C91"/>
    <w:rsid w:val="001731A0"/>
    <w:rsid w:val="00173367"/>
    <w:rsid w:val="00175BCB"/>
    <w:rsid w:val="00175FED"/>
    <w:rsid w:val="001763E9"/>
    <w:rsid w:val="00176E11"/>
    <w:rsid w:val="001776CE"/>
    <w:rsid w:val="00177E5F"/>
    <w:rsid w:val="0018033B"/>
    <w:rsid w:val="001817F2"/>
    <w:rsid w:val="00182414"/>
    <w:rsid w:val="00182597"/>
    <w:rsid w:val="00182831"/>
    <w:rsid w:val="00184324"/>
    <w:rsid w:val="0018460C"/>
    <w:rsid w:val="001874F0"/>
    <w:rsid w:val="00187A57"/>
    <w:rsid w:val="00187DD4"/>
    <w:rsid w:val="0019129B"/>
    <w:rsid w:val="001919FD"/>
    <w:rsid w:val="00191B60"/>
    <w:rsid w:val="00192187"/>
    <w:rsid w:val="001926ED"/>
    <w:rsid w:val="001943AB"/>
    <w:rsid w:val="00195B0B"/>
    <w:rsid w:val="001969B2"/>
    <w:rsid w:val="001A0804"/>
    <w:rsid w:val="001A1406"/>
    <w:rsid w:val="001A1D94"/>
    <w:rsid w:val="001A20D4"/>
    <w:rsid w:val="001A2F6E"/>
    <w:rsid w:val="001A50FA"/>
    <w:rsid w:val="001A59CD"/>
    <w:rsid w:val="001A6174"/>
    <w:rsid w:val="001A6809"/>
    <w:rsid w:val="001A70F9"/>
    <w:rsid w:val="001A72D9"/>
    <w:rsid w:val="001A734D"/>
    <w:rsid w:val="001A7AC0"/>
    <w:rsid w:val="001A7B51"/>
    <w:rsid w:val="001B11F1"/>
    <w:rsid w:val="001B1578"/>
    <w:rsid w:val="001B3072"/>
    <w:rsid w:val="001B4FCC"/>
    <w:rsid w:val="001B546F"/>
    <w:rsid w:val="001B5D48"/>
    <w:rsid w:val="001B5D61"/>
    <w:rsid w:val="001B6564"/>
    <w:rsid w:val="001B68CF"/>
    <w:rsid w:val="001B70A9"/>
    <w:rsid w:val="001B7DEA"/>
    <w:rsid w:val="001C102F"/>
    <w:rsid w:val="001C35EF"/>
    <w:rsid w:val="001C36CA"/>
    <w:rsid w:val="001C52C6"/>
    <w:rsid w:val="001C58BF"/>
    <w:rsid w:val="001C5FDA"/>
    <w:rsid w:val="001C6161"/>
    <w:rsid w:val="001C68C2"/>
    <w:rsid w:val="001C6C82"/>
    <w:rsid w:val="001C710F"/>
    <w:rsid w:val="001C7B72"/>
    <w:rsid w:val="001D28F5"/>
    <w:rsid w:val="001D2DAC"/>
    <w:rsid w:val="001D30EE"/>
    <w:rsid w:val="001D32D5"/>
    <w:rsid w:val="001D4060"/>
    <w:rsid w:val="001D421C"/>
    <w:rsid w:val="001D4897"/>
    <w:rsid w:val="001D55CD"/>
    <w:rsid w:val="001D66D3"/>
    <w:rsid w:val="001D71CD"/>
    <w:rsid w:val="001D735A"/>
    <w:rsid w:val="001E0E60"/>
    <w:rsid w:val="001E1B74"/>
    <w:rsid w:val="001E2B02"/>
    <w:rsid w:val="001E2D83"/>
    <w:rsid w:val="001E2E7E"/>
    <w:rsid w:val="001E4DF3"/>
    <w:rsid w:val="001E4F73"/>
    <w:rsid w:val="001E5031"/>
    <w:rsid w:val="001E5B84"/>
    <w:rsid w:val="001E7D36"/>
    <w:rsid w:val="001F0300"/>
    <w:rsid w:val="001F1ADC"/>
    <w:rsid w:val="001F1F44"/>
    <w:rsid w:val="001F240E"/>
    <w:rsid w:val="001F30F5"/>
    <w:rsid w:val="001F3699"/>
    <w:rsid w:val="001F4A12"/>
    <w:rsid w:val="001F4EC5"/>
    <w:rsid w:val="001F569D"/>
    <w:rsid w:val="001F6653"/>
    <w:rsid w:val="001F6ACC"/>
    <w:rsid w:val="001F7AA7"/>
    <w:rsid w:val="002015B2"/>
    <w:rsid w:val="002018E2"/>
    <w:rsid w:val="00201F21"/>
    <w:rsid w:val="0020219C"/>
    <w:rsid w:val="002025CD"/>
    <w:rsid w:val="00203E4E"/>
    <w:rsid w:val="00204013"/>
    <w:rsid w:val="002051E0"/>
    <w:rsid w:val="00205BA8"/>
    <w:rsid w:val="00205C25"/>
    <w:rsid w:val="00205C83"/>
    <w:rsid w:val="00205DB9"/>
    <w:rsid w:val="0020624A"/>
    <w:rsid w:val="00206364"/>
    <w:rsid w:val="002068A9"/>
    <w:rsid w:val="00206A71"/>
    <w:rsid w:val="00206A72"/>
    <w:rsid w:val="00206F3F"/>
    <w:rsid w:val="0020742D"/>
    <w:rsid w:val="00207655"/>
    <w:rsid w:val="0020779E"/>
    <w:rsid w:val="00211F3D"/>
    <w:rsid w:val="00213E2F"/>
    <w:rsid w:val="002145CE"/>
    <w:rsid w:val="002148F4"/>
    <w:rsid w:val="00215160"/>
    <w:rsid w:val="00215283"/>
    <w:rsid w:val="00215BA7"/>
    <w:rsid w:val="00216A76"/>
    <w:rsid w:val="00217D27"/>
    <w:rsid w:val="002202D1"/>
    <w:rsid w:val="00220B5C"/>
    <w:rsid w:val="002210F1"/>
    <w:rsid w:val="00221519"/>
    <w:rsid w:val="0022199E"/>
    <w:rsid w:val="002227DA"/>
    <w:rsid w:val="00222E2E"/>
    <w:rsid w:val="00222F90"/>
    <w:rsid w:val="00223604"/>
    <w:rsid w:val="0022419D"/>
    <w:rsid w:val="0022425D"/>
    <w:rsid w:val="00224C12"/>
    <w:rsid w:val="00225117"/>
    <w:rsid w:val="00225DD9"/>
    <w:rsid w:val="00227514"/>
    <w:rsid w:val="002279F1"/>
    <w:rsid w:val="00227D79"/>
    <w:rsid w:val="00227DFF"/>
    <w:rsid w:val="00227E73"/>
    <w:rsid w:val="00230EDF"/>
    <w:rsid w:val="0023189F"/>
    <w:rsid w:val="002326E3"/>
    <w:rsid w:val="00232EBA"/>
    <w:rsid w:val="00233C1A"/>
    <w:rsid w:val="00233D21"/>
    <w:rsid w:val="002345FB"/>
    <w:rsid w:val="00234EEA"/>
    <w:rsid w:val="00234FA7"/>
    <w:rsid w:val="002362BE"/>
    <w:rsid w:val="00236743"/>
    <w:rsid w:val="00236F01"/>
    <w:rsid w:val="002402FC"/>
    <w:rsid w:val="00240D40"/>
    <w:rsid w:val="0024212F"/>
    <w:rsid w:val="00243767"/>
    <w:rsid w:val="002439BB"/>
    <w:rsid w:val="00243BC1"/>
    <w:rsid w:val="0024451C"/>
    <w:rsid w:val="00244A8D"/>
    <w:rsid w:val="00244EFA"/>
    <w:rsid w:val="0024551A"/>
    <w:rsid w:val="00245DFF"/>
    <w:rsid w:val="00247405"/>
    <w:rsid w:val="00247739"/>
    <w:rsid w:val="00250984"/>
    <w:rsid w:val="002509F1"/>
    <w:rsid w:val="002518A6"/>
    <w:rsid w:val="00251B23"/>
    <w:rsid w:val="00251B9E"/>
    <w:rsid w:val="00251D02"/>
    <w:rsid w:val="00251D37"/>
    <w:rsid w:val="00252891"/>
    <w:rsid w:val="00252C5F"/>
    <w:rsid w:val="00252F00"/>
    <w:rsid w:val="002532E8"/>
    <w:rsid w:val="00253F91"/>
    <w:rsid w:val="00254449"/>
    <w:rsid w:val="00254817"/>
    <w:rsid w:val="00255089"/>
    <w:rsid w:val="00256340"/>
    <w:rsid w:val="00257C3C"/>
    <w:rsid w:val="00260124"/>
    <w:rsid w:val="00260964"/>
    <w:rsid w:val="00260B56"/>
    <w:rsid w:val="00260B84"/>
    <w:rsid w:val="00261081"/>
    <w:rsid w:val="002612AD"/>
    <w:rsid w:val="002622AF"/>
    <w:rsid w:val="002625B9"/>
    <w:rsid w:val="00262CD0"/>
    <w:rsid w:val="00263833"/>
    <w:rsid w:val="00263D6C"/>
    <w:rsid w:val="002640C3"/>
    <w:rsid w:val="00264260"/>
    <w:rsid w:val="00265A8A"/>
    <w:rsid w:val="002668C9"/>
    <w:rsid w:val="00266D4F"/>
    <w:rsid w:val="00270219"/>
    <w:rsid w:val="002719DA"/>
    <w:rsid w:val="00271A17"/>
    <w:rsid w:val="00271F57"/>
    <w:rsid w:val="002725AE"/>
    <w:rsid w:val="0027287A"/>
    <w:rsid w:val="00273159"/>
    <w:rsid w:val="00273F95"/>
    <w:rsid w:val="0027416C"/>
    <w:rsid w:val="00274253"/>
    <w:rsid w:val="002743A1"/>
    <w:rsid w:val="00274C0C"/>
    <w:rsid w:val="00274CCC"/>
    <w:rsid w:val="00274D0F"/>
    <w:rsid w:val="00274F7B"/>
    <w:rsid w:val="00276549"/>
    <w:rsid w:val="0027736B"/>
    <w:rsid w:val="00277419"/>
    <w:rsid w:val="002778D9"/>
    <w:rsid w:val="00277AD3"/>
    <w:rsid w:val="0028039A"/>
    <w:rsid w:val="002807D4"/>
    <w:rsid w:val="00280887"/>
    <w:rsid w:val="00282424"/>
    <w:rsid w:val="002825F3"/>
    <w:rsid w:val="00282CCA"/>
    <w:rsid w:val="00283427"/>
    <w:rsid w:val="002844B2"/>
    <w:rsid w:val="00285245"/>
    <w:rsid w:val="002856C6"/>
    <w:rsid w:val="0028616F"/>
    <w:rsid w:val="002862EE"/>
    <w:rsid w:val="00286A55"/>
    <w:rsid w:val="0028780A"/>
    <w:rsid w:val="00291FED"/>
    <w:rsid w:val="00292B68"/>
    <w:rsid w:val="00292BAE"/>
    <w:rsid w:val="002936A6"/>
    <w:rsid w:val="00293D18"/>
    <w:rsid w:val="002947BC"/>
    <w:rsid w:val="002960C2"/>
    <w:rsid w:val="00296C58"/>
    <w:rsid w:val="0029736A"/>
    <w:rsid w:val="0029738A"/>
    <w:rsid w:val="002A039F"/>
    <w:rsid w:val="002A0829"/>
    <w:rsid w:val="002A0ACE"/>
    <w:rsid w:val="002A10A2"/>
    <w:rsid w:val="002A1721"/>
    <w:rsid w:val="002A17AF"/>
    <w:rsid w:val="002A1C62"/>
    <w:rsid w:val="002A2917"/>
    <w:rsid w:val="002A35DC"/>
    <w:rsid w:val="002A58E6"/>
    <w:rsid w:val="002A6AAD"/>
    <w:rsid w:val="002A6EC7"/>
    <w:rsid w:val="002A7BCF"/>
    <w:rsid w:val="002B0B31"/>
    <w:rsid w:val="002B1799"/>
    <w:rsid w:val="002B1A91"/>
    <w:rsid w:val="002B2070"/>
    <w:rsid w:val="002B25C0"/>
    <w:rsid w:val="002B25F4"/>
    <w:rsid w:val="002B2E4F"/>
    <w:rsid w:val="002B44EC"/>
    <w:rsid w:val="002B489D"/>
    <w:rsid w:val="002B4FDD"/>
    <w:rsid w:val="002B5AE2"/>
    <w:rsid w:val="002B60A1"/>
    <w:rsid w:val="002B61D0"/>
    <w:rsid w:val="002B6518"/>
    <w:rsid w:val="002B6BA6"/>
    <w:rsid w:val="002C0980"/>
    <w:rsid w:val="002C0A30"/>
    <w:rsid w:val="002C0FC6"/>
    <w:rsid w:val="002C1FE9"/>
    <w:rsid w:val="002C215B"/>
    <w:rsid w:val="002C46AC"/>
    <w:rsid w:val="002C47CF"/>
    <w:rsid w:val="002C6780"/>
    <w:rsid w:val="002C6783"/>
    <w:rsid w:val="002C689E"/>
    <w:rsid w:val="002C6FE8"/>
    <w:rsid w:val="002C71E2"/>
    <w:rsid w:val="002C7A24"/>
    <w:rsid w:val="002C7C53"/>
    <w:rsid w:val="002C7F88"/>
    <w:rsid w:val="002D1524"/>
    <w:rsid w:val="002D21B8"/>
    <w:rsid w:val="002D5155"/>
    <w:rsid w:val="002D6E88"/>
    <w:rsid w:val="002E0BB2"/>
    <w:rsid w:val="002E0D16"/>
    <w:rsid w:val="002E0EB0"/>
    <w:rsid w:val="002E18F4"/>
    <w:rsid w:val="002E1977"/>
    <w:rsid w:val="002E1A5D"/>
    <w:rsid w:val="002E1C65"/>
    <w:rsid w:val="002E2903"/>
    <w:rsid w:val="002E2953"/>
    <w:rsid w:val="002E3907"/>
    <w:rsid w:val="002E4D3B"/>
    <w:rsid w:val="002E4F0C"/>
    <w:rsid w:val="002E4F28"/>
    <w:rsid w:val="002E62A9"/>
    <w:rsid w:val="002E6F31"/>
    <w:rsid w:val="002E749C"/>
    <w:rsid w:val="002F01A2"/>
    <w:rsid w:val="002F01F0"/>
    <w:rsid w:val="002F0E5E"/>
    <w:rsid w:val="002F1BEB"/>
    <w:rsid w:val="002F1D81"/>
    <w:rsid w:val="002F1EAE"/>
    <w:rsid w:val="002F23B6"/>
    <w:rsid w:val="002F317D"/>
    <w:rsid w:val="002F4378"/>
    <w:rsid w:val="002F4A35"/>
    <w:rsid w:val="002F54F8"/>
    <w:rsid w:val="002F7D9B"/>
    <w:rsid w:val="002F7DE3"/>
    <w:rsid w:val="00300815"/>
    <w:rsid w:val="00300E8F"/>
    <w:rsid w:val="00301121"/>
    <w:rsid w:val="003011B2"/>
    <w:rsid w:val="00301418"/>
    <w:rsid w:val="00301B73"/>
    <w:rsid w:val="00302A6E"/>
    <w:rsid w:val="00303242"/>
    <w:rsid w:val="0030404A"/>
    <w:rsid w:val="003045B5"/>
    <w:rsid w:val="003052AA"/>
    <w:rsid w:val="00305740"/>
    <w:rsid w:val="00305D78"/>
    <w:rsid w:val="003101BD"/>
    <w:rsid w:val="00310A23"/>
    <w:rsid w:val="00311A39"/>
    <w:rsid w:val="00312771"/>
    <w:rsid w:val="003130AB"/>
    <w:rsid w:val="003130DF"/>
    <w:rsid w:val="003132B3"/>
    <w:rsid w:val="00313B7F"/>
    <w:rsid w:val="003149DE"/>
    <w:rsid w:val="00316ED4"/>
    <w:rsid w:val="0031727B"/>
    <w:rsid w:val="0032009D"/>
    <w:rsid w:val="003206B4"/>
    <w:rsid w:val="00322415"/>
    <w:rsid w:val="00322706"/>
    <w:rsid w:val="0032301A"/>
    <w:rsid w:val="00324150"/>
    <w:rsid w:val="003258F6"/>
    <w:rsid w:val="00326178"/>
    <w:rsid w:val="00326C89"/>
    <w:rsid w:val="003273F5"/>
    <w:rsid w:val="00330A4E"/>
    <w:rsid w:val="00330B56"/>
    <w:rsid w:val="00330F85"/>
    <w:rsid w:val="00331189"/>
    <w:rsid w:val="00331642"/>
    <w:rsid w:val="00331685"/>
    <w:rsid w:val="00331B39"/>
    <w:rsid w:val="00331BA1"/>
    <w:rsid w:val="00331C83"/>
    <w:rsid w:val="003321EE"/>
    <w:rsid w:val="0033249C"/>
    <w:rsid w:val="00332AA8"/>
    <w:rsid w:val="003341EB"/>
    <w:rsid w:val="00334714"/>
    <w:rsid w:val="00335849"/>
    <w:rsid w:val="00335B6D"/>
    <w:rsid w:val="00335C1D"/>
    <w:rsid w:val="00335F97"/>
    <w:rsid w:val="00337378"/>
    <w:rsid w:val="00340727"/>
    <w:rsid w:val="0034163D"/>
    <w:rsid w:val="00341AA4"/>
    <w:rsid w:val="00341D5C"/>
    <w:rsid w:val="00342181"/>
    <w:rsid w:val="00342A93"/>
    <w:rsid w:val="00342CBA"/>
    <w:rsid w:val="00343025"/>
    <w:rsid w:val="003431D8"/>
    <w:rsid w:val="00346A1C"/>
    <w:rsid w:val="00346B9F"/>
    <w:rsid w:val="0035012D"/>
    <w:rsid w:val="003502C7"/>
    <w:rsid w:val="00350548"/>
    <w:rsid w:val="00350FED"/>
    <w:rsid w:val="0035260C"/>
    <w:rsid w:val="003529C8"/>
    <w:rsid w:val="0035370A"/>
    <w:rsid w:val="00353D43"/>
    <w:rsid w:val="00353DF8"/>
    <w:rsid w:val="00354ADD"/>
    <w:rsid w:val="00356435"/>
    <w:rsid w:val="00356D9A"/>
    <w:rsid w:val="0035725B"/>
    <w:rsid w:val="003573F2"/>
    <w:rsid w:val="00357527"/>
    <w:rsid w:val="0036287D"/>
    <w:rsid w:val="00363470"/>
    <w:rsid w:val="00365E6D"/>
    <w:rsid w:val="00366095"/>
    <w:rsid w:val="003677EF"/>
    <w:rsid w:val="0037257E"/>
    <w:rsid w:val="0037354E"/>
    <w:rsid w:val="00373AE5"/>
    <w:rsid w:val="003742C0"/>
    <w:rsid w:val="0037462B"/>
    <w:rsid w:val="00375C93"/>
    <w:rsid w:val="00376C14"/>
    <w:rsid w:val="00376DA7"/>
    <w:rsid w:val="0038091F"/>
    <w:rsid w:val="00380A24"/>
    <w:rsid w:val="00381670"/>
    <w:rsid w:val="00382721"/>
    <w:rsid w:val="00383052"/>
    <w:rsid w:val="003864C9"/>
    <w:rsid w:val="00387D65"/>
    <w:rsid w:val="0039064F"/>
    <w:rsid w:val="003915AD"/>
    <w:rsid w:val="003919C1"/>
    <w:rsid w:val="0039240C"/>
    <w:rsid w:val="00392C2D"/>
    <w:rsid w:val="0039454E"/>
    <w:rsid w:val="003963CB"/>
    <w:rsid w:val="0039700B"/>
    <w:rsid w:val="00397337"/>
    <w:rsid w:val="003974CB"/>
    <w:rsid w:val="003A065D"/>
    <w:rsid w:val="003A1313"/>
    <w:rsid w:val="003A1EB6"/>
    <w:rsid w:val="003A2FC7"/>
    <w:rsid w:val="003A32CF"/>
    <w:rsid w:val="003B01C9"/>
    <w:rsid w:val="003B068B"/>
    <w:rsid w:val="003B0DF5"/>
    <w:rsid w:val="003B17F2"/>
    <w:rsid w:val="003B1D53"/>
    <w:rsid w:val="003B3365"/>
    <w:rsid w:val="003B5416"/>
    <w:rsid w:val="003B6B6C"/>
    <w:rsid w:val="003B6C13"/>
    <w:rsid w:val="003B70F6"/>
    <w:rsid w:val="003C053E"/>
    <w:rsid w:val="003C0EB3"/>
    <w:rsid w:val="003C144D"/>
    <w:rsid w:val="003C1779"/>
    <w:rsid w:val="003C2FE9"/>
    <w:rsid w:val="003C3CA5"/>
    <w:rsid w:val="003C47BE"/>
    <w:rsid w:val="003C5756"/>
    <w:rsid w:val="003C5F07"/>
    <w:rsid w:val="003C6C85"/>
    <w:rsid w:val="003C6DE4"/>
    <w:rsid w:val="003C7396"/>
    <w:rsid w:val="003D2357"/>
    <w:rsid w:val="003D30A4"/>
    <w:rsid w:val="003D37E4"/>
    <w:rsid w:val="003D487E"/>
    <w:rsid w:val="003D5A1B"/>
    <w:rsid w:val="003D652F"/>
    <w:rsid w:val="003E0102"/>
    <w:rsid w:val="003E1F87"/>
    <w:rsid w:val="003E1FD3"/>
    <w:rsid w:val="003E2463"/>
    <w:rsid w:val="003E3F06"/>
    <w:rsid w:val="003E4121"/>
    <w:rsid w:val="003E447D"/>
    <w:rsid w:val="003E4B9C"/>
    <w:rsid w:val="003E5F29"/>
    <w:rsid w:val="003E6498"/>
    <w:rsid w:val="003E78E9"/>
    <w:rsid w:val="003E7DC7"/>
    <w:rsid w:val="003F0144"/>
    <w:rsid w:val="003F041F"/>
    <w:rsid w:val="003F055C"/>
    <w:rsid w:val="003F08B4"/>
    <w:rsid w:val="003F0F04"/>
    <w:rsid w:val="003F0F3D"/>
    <w:rsid w:val="003F0FA4"/>
    <w:rsid w:val="003F10E7"/>
    <w:rsid w:val="003F1A25"/>
    <w:rsid w:val="003F28B6"/>
    <w:rsid w:val="003F3075"/>
    <w:rsid w:val="003F315F"/>
    <w:rsid w:val="003F5AD0"/>
    <w:rsid w:val="003F5F61"/>
    <w:rsid w:val="00400246"/>
    <w:rsid w:val="00401184"/>
    <w:rsid w:val="004020F6"/>
    <w:rsid w:val="0040316C"/>
    <w:rsid w:val="0040417D"/>
    <w:rsid w:val="004065AE"/>
    <w:rsid w:val="00406A77"/>
    <w:rsid w:val="004072CA"/>
    <w:rsid w:val="004077D4"/>
    <w:rsid w:val="00407C70"/>
    <w:rsid w:val="0041083E"/>
    <w:rsid w:val="004113A4"/>
    <w:rsid w:val="004129F8"/>
    <w:rsid w:val="00412C0B"/>
    <w:rsid w:val="0041376A"/>
    <w:rsid w:val="004148CF"/>
    <w:rsid w:val="00414CA1"/>
    <w:rsid w:val="00414D20"/>
    <w:rsid w:val="00415562"/>
    <w:rsid w:val="00416CBE"/>
    <w:rsid w:val="00417622"/>
    <w:rsid w:val="004178BD"/>
    <w:rsid w:val="00417A22"/>
    <w:rsid w:val="00417AE7"/>
    <w:rsid w:val="004206FC"/>
    <w:rsid w:val="0042207F"/>
    <w:rsid w:val="004220BF"/>
    <w:rsid w:val="0042211E"/>
    <w:rsid w:val="00422127"/>
    <w:rsid w:val="004234CB"/>
    <w:rsid w:val="00423983"/>
    <w:rsid w:val="00423CC2"/>
    <w:rsid w:val="00424692"/>
    <w:rsid w:val="00425D9A"/>
    <w:rsid w:val="00426931"/>
    <w:rsid w:val="00426936"/>
    <w:rsid w:val="004272CC"/>
    <w:rsid w:val="00427A49"/>
    <w:rsid w:val="004315E9"/>
    <w:rsid w:val="00431ED3"/>
    <w:rsid w:val="004321BC"/>
    <w:rsid w:val="00432272"/>
    <w:rsid w:val="004338DF"/>
    <w:rsid w:val="00435A9A"/>
    <w:rsid w:val="0043615E"/>
    <w:rsid w:val="004369DC"/>
    <w:rsid w:val="00436C59"/>
    <w:rsid w:val="004370FC"/>
    <w:rsid w:val="00437C75"/>
    <w:rsid w:val="004410D9"/>
    <w:rsid w:val="00441839"/>
    <w:rsid w:val="00441D3C"/>
    <w:rsid w:val="004442D8"/>
    <w:rsid w:val="00444404"/>
    <w:rsid w:val="00444FC4"/>
    <w:rsid w:val="00445B4F"/>
    <w:rsid w:val="00445C5C"/>
    <w:rsid w:val="00445D42"/>
    <w:rsid w:val="004471A5"/>
    <w:rsid w:val="00447C6E"/>
    <w:rsid w:val="00450264"/>
    <w:rsid w:val="00450DF4"/>
    <w:rsid w:val="00451E65"/>
    <w:rsid w:val="0045223F"/>
    <w:rsid w:val="0045224F"/>
    <w:rsid w:val="004530B3"/>
    <w:rsid w:val="00453460"/>
    <w:rsid w:val="0045399F"/>
    <w:rsid w:val="00454F05"/>
    <w:rsid w:val="00456443"/>
    <w:rsid w:val="004567E1"/>
    <w:rsid w:val="0045684B"/>
    <w:rsid w:val="0045714C"/>
    <w:rsid w:val="00460106"/>
    <w:rsid w:val="00460359"/>
    <w:rsid w:val="0046048A"/>
    <w:rsid w:val="004615D0"/>
    <w:rsid w:val="00462382"/>
    <w:rsid w:val="00463107"/>
    <w:rsid w:val="004638B2"/>
    <w:rsid w:val="00463A17"/>
    <w:rsid w:val="00464494"/>
    <w:rsid w:val="004644A7"/>
    <w:rsid w:val="00464A7B"/>
    <w:rsid w:val="00464F6D"/>
    <w:rsid w:val="0046729C"/>
    <w:rsid w:val="0046791B"/>
    <w:rsid w:val="00467C9A"/>
    <w:rsid w:val="004705BA"/>
    <w:rsid w:val="00470B53"/>
    <w:rsid w:val="00470EDB"/>
    <w:rsid w:val="004736BF"/>
    <w:rsid w:val="004741B0"/>
    <w:rsid w:val="004742B0"/>
    <w:rsid w:val="00474E20"/>
    <w:rsid w:val="004758BE"/>
    <w:rsid w:val="004759BB"/>
    <w:rsid w:val="0047632C"/>
    <w:rsid w:val="00476FBB"/>
    <w:rsid w:val="00477325"/>
    <w:rsid w:val="0048047D"/>
    <w:rsid w:val="00480B2F"/>
    <w:rsid w:val="00480F54"/>
    <w:rsid w:val="0048285B"/>
    <w:rsid w:val="00482FBE"/>
    <w:rsid w:val="00485068"/>
    <w:rsid w:val="00485795"/>
    <w:rsid w:val="004867CF"/>
    <w:rsid w:val="00490CBF"/>
    <w:rsid w:val="00490EBF"/>
    <w:rsid w:val="00494388"/>
    <w:rsid w:val="00494965"/>
    <w:rsid w:val="00494D66"/>
    <w:rsid w:val="0049625C"/>
    <w:rsid w:val="00496663"/>
    <w:rsid w:val="00496BF3"/>
    <w:rsid w:val="00496C90"/>
    <w:rsid w:val="00496DFD"/>
    <w:rsid w:val="0049741B"/>
    <w:rsid w:val="004A04A3"/>
    <w:rsid w:val="004A145F"/>
    <w:rsid w:val="004A1A16"/>
    <w:rsid w:val="004A1A99"/>
    <w:rsid w:val="004A37C9"/>
    <w:rsid w:val="004A382F"/>
    <w:rsid w:val="004A3BB1"/>
    <w:rsid w:val="004A4265"/>
    <w:rsid w:val="004A4298"/>
    <w:rsid w:val="004A4391"/>
    <w:rsid w:val="004A4973"/>
    <w:rsid w:val="004A656E"/>
    <w:rsid w:val="004A7D98"/>
    <w:rsid w:val="004B07B4"/>
    <w:rsid w:val="004B0F6B"/>
    <w:rsid w:val="004B18BD"/>
    <w:rsid w:val="004B1CBC"/>
    <w:rsid w:val="004B286F"/>
    <w:rsid w:val="004B28FE"/>
    <w:rsid w:val="004B3488"/>
    <w:rsid w:val="004B3FDE"/>
    <w:rsid w:val="004B55ED"/>
    <w:rsid w:val="004B5796"/>
    <w:rsid w:val="004B5A0A"/>
    <w:rsid w:val="004B6236"/>
    <w:rsid w:val="004B7007"/>
    <w:rsid w:val="004B734F"/>
    <w:rsid w:val="004C0463"/>
    <w:rsid w:val="004C0DA5"/>
    <w:rsid w:val="004C1D8D"/>
    <w:rsid w:val="004C23A8"/>
    <w:rsid w:val="004C2D1F"/>
    <w:rsid w:val="004C2F07"/>
    <w:rsid w:val="004C32F3"/>
    <w:rsid w:val="004C337C"/>
    <w:rsid w:val="004C3797"/>
    <w:rsid w:val="004C3A50"/>
    <w:rsid w:val="004C3EA5"/>
    <w:rsid w:val="004C460D"/>
    <w:rsid w:val="004C463E"/>
    <w:rsid w:val="004C4EC1"/>
    <w:rsid w:val="004C529B"/>
    <w:rsid w:val="004C6D71"/>
    <w:rsid w:val="004C6F70"/>
    <w:rsid w:val="004C75D1"/>
    <w:rsid w:val="004D1896"/>
    <w:rsid w:val="004D2176"/>
    <w:rsid w:val="004D23A6"/>
    <w:rsid w:val="004D2A35"/>
    <w:rsid w:val="004D304D"/>
    <w:rsid w:val="004D4D8A"/>
    <w:rsid w:val="004D519E"/>
    <w:rsid w:val="004D5637"/>
    <w:rsid w:val="004D63C1"/>
    <w:rsid w:val="004D6835"/>
    <w:rsid w:val="004D6DC1"/>
    <w:rsid w:val="004D74FD"/>
    <w:rsid w:val="004D7873"/>
    <w:rsid w:val="004E00C9"/>
    <w:rsid w:val="004E0EFF"/>
    <w:rsid w:val="004E1719"/>
    <w:rsid w:val="004E1C12"/>
    <w:rsid w:val="004E21D3"/>
    <w:rsid w:val="004E23DB"/>
    <w:rsid w:val="004E2B80"/>
    <w:rsid w:val="004E2BDE"/>
    <w:rsid w:val="004E2E3A"/>
    <w:rsid w:val="004E333A"/>
    <w:rsid w:val="004E360A"/>
    <w:rsid w:val="004E3CEE"/>
    <w:rsid w:val="004E5F00"/>
    <w:rsid w:val="004E61CD"/>
    <w:rsid w:val="004F0735"/>
    <w:rsid w:val="004F1728"/>
    <w:rsid w:val="004F2DDE"/>
    <w:rsid w:val="004F38DF"/>
    <w:rsid w:val="004F483C"/>
    <w:rsid w:val="004F4D5B"/>
    <w:rsid w:val="004F5163"/>
    <w:rsid w:val="004F51C4"/>
    <w:rsid w:val="004F58ED"/>
    <w:rsid w:val="004F5B97"/>
    <w:rsid w:val="004F7A4C"/>
    <w:rsid w:val="004F7C0A"/>
    <w:rsid w:val="005007F7"/>
    <w:rsid w:val="00500DC7"/>
    <w:rsid w:val="00501061"/>
    <w:rsid w:val="00504602"/>
    <w:rsid w:val="005050D3"/>
    <w:rsid w:val="0050553E"/>
    <w:rsid w:val="00505572"/>
    <w:rsid w:val="00505946"/>
    <w:rsid w:val="00507A25"/>
    <w:rsid w:val="005114CF"/>
    <w:rsid w:val="00511DFB"/>
    <w:rsid w:val="00511F5E"/>
    <w:rsid w:val="00513D03"/>
    <w:rsid w:val="00515325"/>
    <w:rsid w:val="005159AB"/>
    <w:rsid w:val="0051624C"/>
    <w:rsid w:val="00516429"/>
    <w:rsid w:val="00517701"/>
    <w:rsid w:val="00517E9A"/>
    <w:rsid w:val="00517EA0"/>
    <w:rsid w:val="005200AA"/>
    <w:rsid w:val="005217B5"/>
    <w:rsid w:val="00521C99"/>
    <w:rsid w:val="00521E96"/>
    <w:rsid w:val="005232EA"/>
    <w:rsid w:val="00523618"/>
    <w:rsid w:val="00523A75"/>
    <w:rsid w:val="00523ACF"/>
    <w:rsid w:val="00523C70"/>
    <w:rsid w:val="00523DDC"/>
    <w:rsid w:val="00526176"/>
    <w:rsid w:val="005264DD"/>
    <w:rsid w:val="00530D74"/>
    <w:rsid w:val="00531A3A"/>
    <w:rsid w:val="0053218E"/>
    <w:rsid w:val="0053220F"/>
    <w:rsid w:val="00532F24"/>
    <w:rsid w:val="0053381F"/>
    <w:rsid w:val="00534752"/>
    <w:rsid w:val="005359B5"/>
    <w:rsid w:val="00536512"/>
    <w:rsid w:val="00536727"/>
    <w:rsid w:val="005369CF"/>
    <w:rsid w:val="00537314"/>
    <w:rsid w:val="00537640"/>
    <w:rsid w:val="00543B91"/>
    <w:rsid w:val="00544B0E"/>
    <w:rsid w:val="0054665A"/>
    <w:rsid w:val="00546789"/>
    <w:rsid w:val="005506E2"/>
    <w:rsid w:val="00550C8C"/>
    <w:rsid w:val="00551A04"/>
    <w:rsid w:val="00551F93"/>
    <w:rsid w:val="005529E6"/>
    <w:rsid w:val="00552D5A"/>
    <w:rsid w:val="00553DF0"/>
    <w:rsid w:val="00553F72"/>
    <w:rsid w:val="00554457"/>
    <w:rsid w:val="00556226"/>
    <w:rsid w:val="00561334"/>
    <w:rsid w:val="00561400"/>
    <w:rsid w:val="00562759"/>
    <w:rsid w:val="00562F02"/>
    <w:rsid w:val="00563236"/>
    <w:rsid w:val="0056349A"/>
    <w:rsid w:val="00563610"/>
    <w:rsid w:val="00564B43"/>
    <w:rsid w:val="00564CA7"/>
    <w:rsid w:val="005657F2"/>
    <w:rsid w:val="00567129"/>
    <w:rsid w:val="00574977"/>
    <w:rsid w:val="00575056"/>
    <w:rsid w:val="00575092"/>
    <w:rsid w:val="0057764F"/>
    <w:rsid w:val="005776C1"/>
    <w:rsid w:val="00577B7A"/>
    <w:rsid w:val="005806DC"/>
    <w:rsid w:val="00581890"/>
    <w:rsid w:val="00582032"/>
    <w:rsid w:val="00582C20"/>
    <w:rsid w:val="00582F25"/>
    <w:rsid w:val="00583315"/>
    <w:rsid w:val="00584E5F"/>
    <w:rsid w:val="0058532C"/>
    <w:rsid w:val="00585458"/>
    <w:rsid w:val="00585E2E"/>
    <w:rsid w:val="005860D0"/>
    <w:rsid w:val="00586394"/>
    <w:rsid w:val="00586994"/>
    <w:rsid w:val="00586D05"/>
    <w:rsid w:val="00587CB3"/>
    <w:rsid w:val="005904D1"/>
    <w:rsid w:val="00590B14"/>
    <w:rsid w:val="00591331"/>
    <w:rsid w:val="005920E0"/>
    <w:rsid w:val="0059239B"/>
    <w:rsid w:val="00592657"/>
    <w:rsid w:val="0059305B"/>
    <w:rsid w:val="00593CD7"/>
    <w:rsid w:val="00593DC3"/>
    <w:rsid w:val="00594B89"/>
    <w:rsid w:val="00596190"/>
    <w:rsid w:val="00597C5B"/>
    <w:rsid w:val="00597FF9"/>
    <w:rsid w:val="005A1CA5"/>
    <w:rsid w:val="005A245E"/>
    <w:rsid w:val="005A2604"/>
    <w:rsid w:val="005A3DD6"/>
    <w:rsid w:val="005A43AE"/>
    <w:rsid w:val="005A4B44"/>
    <w:rsid w:val="005A50A7"/>
    <w:rsid w:val="005A50EB"/>
    <w:rsid w:val="005A5466"/>
    <w:rsid w:val="005A5580"/>
    <w:rsid w:val="005A55AA"/>
    <w:rsid w:val="005A6582"/>
    <w:rsid w:val="005A69F2"/>
    <w:rsid w:val="005B0896"/>
    <w:rsid w:val="005B0D67"/>
    <w:rsid w:val="005B1C71"/>
    <w:rsid w:val="005B21FD"/>
    <w:rsid w:val="005B2728"/>
    <w:rsid w:val="005B2A7A"/>
    <w:rsid w:val="005B2BF6"/>
    <w:rsid w:val="005B2DB6"/>
    <w:rsid w:val="005B2F1A"/>
    <w:rsid w:val="005B34EA"/>
    <w:rsid w:val="005B4FC8"/>
    <w:rsid w:val="005B5AEE"/>
    <w:rsid w:val="005B6840"/>
    <w:rsid w:val="005B7B43"/>
    <w:rsid w:val="005C0DEB"/>
    <w:rsid w:val="005C11E2"/>
    <w:rsid w:val="005C1FF1"/>
    <w:rsid w:val="005C2DED"/>
    <w:rsid w:val="005C2ECB"/>
    <w:rsid w:val="005C2FF6"/>
    <w:rsid w:val="005C35CF"/>
    <w:rsid w:val="005C3F24"/>
    <w:rsid w:val="005C3F7D"/>
    <w:rsid w:val="005C48F2"/>
    <w:rsid w:val="005C560D"/>
    <w:rsid w:val="005C66BD"/>
    <w:rsid w:val="005C7567"/>
    <w:rsid w:val="005D096B"/>
    <w:rsid w:val="005D2104"/>
    <w:rsid w:val="005D272A"/>
    <w:rsid w:val="005D47A7"/>
    <w:rsid w:val="005D47A9"/>
    <w:rsid w:val="005D68CB"/>
    <w:rsid w:val="005D693C"/>
    <w:rsid w:val="005D6D8F"/>
    <w:rsid w:val="005D6E3F"/>
    <w:rsid w:val="005D7B78"/>
    <w:rsid w:val="005E04B3"/>
    <w:rsid w:val="005E071F"/>
    <w:rsid w:val="005E0D6E"/>
    <w:rsid w:val="005E10B4"/>
    <w:rsid w:val="005E22E6"/>
    <w:rsid w:val="005E2D22"/>
    <w:rsid w:val="005E3BF9"/>
    <w:rsid w:val="005E47CE"/>
    <w:rsid w:val="005E574F"/>
    <w:rsid w:val="005E65E6"/>
    <w:rsid w:val="005E6C80"/>
    <w:rsid w:val="005E6D51"/>
    <w:rsid w:val="005E6EF6"/>
    <w:rsid w:val="005F05A3"/>
    <w:rsid w:val="005F215F"/>
    <w:rsid w:val="005F2C6F"/>
    <w:rsid w:val="005F2CE7"/>
    <w:rsid w:val="005F306C"/>
    <w:rsid w:val="005F4EEC"/>
    <w:rsid w:val="005F611F"/>
    <w:rsid w:val="005F77D7"/>
    <w:rsid w:val="005F792F"/>
    <w:rsid w:val="005F7B34"/>
    <w:rsid w:val="005F7E29"/>
    <w:rsid w:val="006005A0"/>
    <w:rsid w:val="006010DC"/>
    <w:rsid w:val="006012E1"/>
    <w:rsid w:val="00601600"/>
    <w:rsid w:val="00601677"/>
    <w:rsid w:val="00601BCE"/>
    <w:rsid w:val="0060370A"/>
    <w:rsid w:val="00604689"/>
    <w:rsid w:val="00604DD7"/>
    <w:rsid w:val="006052FA"/>
    <w:rsid w:val="0060697D"/>
    <w:rsid w:val="00606E86"/>
    <w:rsid w:val="0060740D"/>
    <w:rsid w:val="0061031F"/>
    <w:rsid w:val="0061037A"/>
    <w:rsid w:val="0061090D"/>
    <w:rsid w:val="006110E1"/>
    <w:rsid w:val="00611AA9"/>
    <w:rsid w:val="00611B90"/>
    <w:rsid w:val="00611F7A"/>
    <w:rsid w:val="006123B8"/>
    <w:rsid w:val="00612932"/>
    <w:rsid w:val="0061316B"/>
    <w:rsid w:val="00613650"/>
    <w:rsid w:val="00613BB1"/>
    <w:rsid w:val="00614365"/>
    <w:rsid w:val="00614F3E"/>
    <w:rsid w:val="00615436"/>
    <w:rsid w:val="00615C12"/>
    <w:rsid w:val="00615FA7"/>
    <w:rsid w:val="006160B7"/>
    <w:rsid w:val="006215F1"/>
    <w:rsid w:val="00621681"/>
    <w:rsid w:val="00621A23"/>
    <w:rsid w:val="00621C52"/>
    <w:rsid w:val="00622279"/>
    <w:rsid w:val="00623E4F"/>
    <w:rsid w:val="00625EBB"/>
    <w:rsid w:val="00626056"/>
    <w:rsid w:val="00626241"/>
    <w:rsid w:val="006264A3"/>
    <w:rsid w:val="00626DFD"/>
    <w:rsid w:val="00627E95"/>
    <w:rsid w:val="006328F6"/>
    <w:rsid w:val="00632C07"/>
    <w:rsid w:val="006341FA"/>
    <w:rsid w:val="00634693"/>
    <w:rsid w:val="00634992"/>
    <w:rsid w:val="00634AFF"/>
    <w:rsid w:val="006350EB"/>
    <w:rsid w:val="0063554D"/>
    <w:rsid w:val="0063597D"/>
    <w:rsid w:val="0063785B"/>
    <w:rsid w:val="0063796A"/>
    <w:rsid w:val="00641596"/>
    <w:rsid w:val="0064218B"/>
    <w:rsid w:val="006431DF"/>
    <w:rsid w:val="00643688"/>
    <w:rsid w:val="00643888"/>
    <w:rsid w:val="00643DFE"/>
    <w:rsid w:val="00645197"/>
    <w:rsid w:val="006452A3"/>
    <w:rsid w:val="006469A1"/>
    <w:rsid w:val="00647147"/>
    <w:rsid w:val="00647BCA"/>
    <w:rsid w:val="0065103B"/>
    <w:rsid w:val="006511E2"/>
    <w:rsid w:val="00651563"/>
    <w:rsid w:val="0065266E"/>
    <w:rsid w:val="0065406A"/>
    <w:rsid w:val="006540E4"/>
    <w:rsid w:val="0065446B"/>
    <w:rsid w:val="006545D7"/>
    <w:rsid w:val="00654B4B"/>
    <w:rsid w:val="006550BF"/>
    <w:rsid w:val="00655396"/>
    <w:rsid w:val="00655450"/>
    <w:rsid w:val="00655627"/>
    <w:rsid w:val="0065595A"/>
    <w:rsid w:val="00655C13"/>
    <w:rsid w:val="006562C6"/>
    <w:rsid w:val="00656A44"/>
    <w:rsid w:val="006572E1"/>
    <w:rsid w:val="00657392"/>
    <w:rsid w:val="006576FE"/>
    <w:rsid w:val="00660E18"/>
    <w:rsid w:val="0066162A"/>
    <w:rsid w:val="0066300F"/>
    <w:rsid w:val="0066331C"/>
    <w:rsid w:val="00663ACD"/>
    <w:rsid w:val="00663CBF"/>
    <w:rsid w:val="0066488A"/>
    <w:rsid w:val="00664B7C"/>
    <w:rsid w:val="00664D2B"/>
    <w:rsid w:val="00667005"/>
    <w:rsid w:val="00667263"/>
    <w:rsid w:val="00670BFA"/>
    <w:rsid w:val="00671569"/>
    <w:rsid w:val="00671F04"/>
    <w:rsid w:val="00672608"/>
    <w:rsid w:val="00672EC0"/>
    <w:rsid w:val="0067373C"/>
    <w:rsid w:val="00673A35"/>
    <w:rsid w:val="00673DBE"/>
    <w:rsid w:val="00673DE2"/>
    <w:rsid w:val="00674BA0"/>
    <w:rsid w:val="00675B3B"/>
    <w:rsid w:val="00675ECF"/>
    <w:rsid w:val="00676E40"/>
    <w:rsid w:val="006774B2"/>
    <w:rsid w:val="00680521"/>
    <w:rsid w:val="006808AF"/>
    <w:rsid w:val="00680B31"/>
    <w:rsid w:val="006812CD"/>
    <w:rsid w:val="006814F0"/>
    <w:rsid w:val="00682045"/>
    <w:rsid w:val="006832C8"/>
    <w:rsid w:val="00683363"/>
    <w:rsid w:val="00683D1C"/>
    <w:rsid w:val="00683E64"/>
    <w:rsid w:val="00684E75"/>
    <w:rsid w:val="00685100"/>
    <w:rsid w:val="006868B8"/>
    <w:rsid w:val="00686CDF"/>
    <w:rsid w:val="006871D9"/>
    <w:rsid w:val="006903F1"/>
    <w:rsid w:val="006904F0"/>
    <w:rsid w:val="00690D24"/>
    <w:rsid w:val="00691D34"/>
    <w:rsid w:val="00692C64"/>
    <w:rsid w:val="00693A2D"/>
    <w:rsid w:val="00695FBF"/>
    <w:rsid w:val="006A0AE0"/>
    <w:rsid w:val="006A0EF4"/>
    <w:rsid w:val="006A1D99"/>
    <w:rsid w:val="006A1F48"/>
    <w:rsid w:val="006A29B6"/>
    <w:rsid w:val="006A2D00"/>
    <w:rsid w:val="006A328B"/>
    <w:rsid w:val="006A38A4"/>
    <w:rsid w:val="006A426C"/>
    <w:rsid w:val="006A42E9"/>
    <w:rsid w:val="006A47DE"/>
    <w:rsid w:val="006A50AE"/>
    <w:rsid w:val="006A5336"/>
    <w:rsid w:val="006A537D"/>
    <w:rsid w:val="006A58D7"/>
    <w:rsid w:val="006A6290"/>
    <w:rsid w:val="006A6560"/>
    <w:rsid w:val="006A67D2"/>
    <w:rsid w:val="006A67DA"/>
    <w:rsid w:val="006A7341"/>
    <w:rsid w:val="006B0247"/>
    <w:rsid w:val="006B05BC"/>
    <w:rsid w:val="006B1139"/>
    <w:rsid w:val="006B13FB"/>
    <w:rsid w:val="006B2E8F"/>
    <w:rsid w:val="006B34CA"/>
    <w:rsid w:val="006B36C5"/>
    <w:rsid w:val="006B5764"/>
    <w:rsid w:val="006B6F43"/>
    <w:rsid w:val="006B73FD"/>
    <w:rsid w:val="006C0E62"/>
    <w:rsid w:val="006C1923"/>
    <w:rsid w:val="006C1A72"/>
    <w:rsid w:val="006C324D"/>
    <w:rsid w:val="006C3831"/>
    <w:rsid w:val="006C3AE6"/>
    <w:rsid w:val="006C6392"/>
    <w:rsid w:val="006C653A"/>
    <w:rsid w:val="006C653F"/>
    <w:rsid w:val="006C72FE"/>
    <w:rsid w:val="006C7CF2"/>
    <w:rsid w:val="006D0281"/>
    <w:rsid w:val="006D1938"/>
    <w:rsid w:val="006D4060"/>
    <w:rsid w:val="006D40B3"/>
    <w:rsid w:val="006D5663"/>
    <w:rsid w:val="006D5E49"/>
    <w:rsid w:val="006D644E"/>
    <w:rsid w:val="006D64CC"/>
    <w:rsid w:val="006D6667"/>
    <w:rsid w:val="006D734B"/>
    <w:rsid w:val="006D73B2"/>
    <w:rsid w:val="006D7690"/>
    <w:rsid w:val="006D7E11"/>
    <w:rsid w:val="006D7FB4"/>
    <w:rsid w:val="006D7FE6"/>
    <w:rsid w:val="006E001E"/>
    <w:rsid w:val="006E0175"/>
    <w:rsid w:val="006E0873"/>
    <w:rsid w:val="006E0D52"/>
    <w:rsid w:val="006E14EB"/>
    <w:rsid w:val="006E2634"/>
    <w:rsid w:val="006E2657"/>
    <w:rsid w:val="006E35CB"/>
    <w:rsid w:val="006E42C5"/>
    <w:rsid w:val="006E456A"/>
    <w:rsid w:val="006E58E5"/>
    <w:rsid w:val="006E5E2D"/>
    <w:rsid w:val="006E62BA"/>
    <w:rsid w:val="006F029B"/>
    <w:rsid w:val="006F0C31"/>
    <w:rsid w:val="006F12EC"/>
    <w:rsid w:val="006F1871"/>
    <w:rsid w:val="006F1B0D"/>
    <w:rsid w:val="006F20E9"/>
    <w:rsid w:val="006F2C3F"/>
    <w:rsid w:val="006F2DF4"/>
    <w:rsid w:val="006F3224"/>
    <w:rsid w:val="006F38AA"/>
    <w:rsid w:val="006F394E"/>
    <w:rsid w:val="006F420D"/>
    <w:rsid w:val="006F468A"/>
    <w:rsid w:val="006F4DD9"/>
    <w:rsid w:val="006F6520"/>
    <w:rsid w:val="006F67A6"/>
    <w:rsid w:val="006F79FF"/>
    <w:rsid w:val="006F7BFD"/>
    <w:rsid w:val="00700300"/>
    <w:rsid w:val="007008B0"/>
    <w:rsid w:val="00701328"/>
    <w:rsid w:val="007025F7"/>
    <w:rsid w:val="00702661"/>
    <w:rsid w:val="007039CE"/>
    <w:rsid w:val="00703B6C"/>
    <w:rsid w:val="00703BEB"/>
    <w:rsid w:val="00703C09"/>
    <w:rsid w:val="00703F51"/>
    <w:rsid w:val="00704937"/>
    <w:rsid w:val="00704E36"/>
    <w:rsid w:val="00705117"/>
    <w:rsid w:val="00705BE2"/>
    <w:rsid w:val="007075D7"/>
    <w:rsid w:val="00707878"/>
    <w:rsid w:val="007106E8"/>
    <w:rsid w:val="00710983"/>
    <w:rsid w:val="00711152"/>
    <w:rsid w:val="00711739"/>
    <w:rsid w:val="00712981"/>
    <w:rsid w:val="0071321B"/>
    <w:rsid w:val="00713445"/>
    <w:rsid w:val="00713E0D"/>
    <w:rsid w:val="00714D47"/>
    <w:rsid w:val="00715568"/>
    <w:rsid w:val="007155BD"/>
    <w:rsid w:val="0071607C"/>
    <w:rsid w:val="00716CF0"/>
    <w:rsid w:val="00717077"/>
    <w:rsid w:val="00717B6A"/>
    <w:rsid w:val="00717E9F"/>
    <w:rsid w:val="0072039F"/>
    <w:rsid w:val="00720D85"/>
    <w:rsid w:val="00721135"/>
    <w:rsid w:val="00721355"/>
    <w:rsid w:val="00721ABD"/>
    <w:rsid w:val="00721F95"/>
    <w:rsid w:val="00722063"/>
    <w:rsid w:val="00723695"/>
    <w:rsid w:val="007238EB"/>
    <w:rsid w:val="00723B7B"/>
    <w:rsid w:val="007241C6"/>
    <w:rsid w:val="00724BE1"/>
    <w:rsid w:val="0072677D"/>
    <w:rsid w:val="0072693D"/>
    <w:rsid w:val="00726991"/>
    <w:rsid w:val="007269C8"/>
    <w:rsid w:val="00727593"/>
    <w:rsid w:val="00727BCC"/>
    <w:rsid w:val="00727FF5"/>
    <w:rsid w:val="00730EA5"/>
    <w:rsid w:val="00731A57"/>
    <w:rsid w:val="00732E64"/>
    <w:rsid w:val="007345AD"/>
    <w:rsid w:val="00734AB2"/>
    <w:rsid w:val="00734AD5"/>
    <w:rsid w:val="00735006"/>
    <w:rsid w:val="007353E7"/>
    <w:rsid w:val="0073571A"/>
    <w:rsid w:val="00736302"/>
    <w:rsid w:val="007368CF"/>
    <w:rsid w:val="0073712C"/>
    <w:rsid w:val="00737870"/>
    <w:rsid w:val="007407B8"/>
    <w:rsid w:val="00741C4C"/>
    <w:rsid w:val="007420E2"/>
    <w:rsid w:val="00742641"/>
    <w:rsid w:val="00742757"/>
    <w:rsid w:val="00743F9A"/>
    <w:rsid w:val="00744A7B"/>
    <w:rsid w:val="00744C1E"/>
    <w:rsid w:val="00746910"/>
    <w:rsid w:val="00746BC2"/>
    <w:rsid w:val="0075094C"/>
    <w:rsid w:val="007517E1"/>
    <w:rsid w:val="00752082"/>
    <w:rsid w:val="00752F09"/>
    <w:rsid w:val="00756089"/>
    <w:rsid w:val="00756C47"/>
    <w:rsid w:val="00757E70"/>
    <w:rsid w:val="00760329"/>
    <w:rsid w:val="00760ABA"/>
    <w:rsid w:val="00760B70"/>
    <w:rsid w:val="00761193"/>
    <w:rsid w:val="00761DE7"/>
    <w:rsid w:val="00761E8C"/>
    <w:rsid w:val="00762F1C"/>
    <w:rsid w:val="007638DE"/>
    <w:rsid w:val="007679FB"/>
    <w:rsid w:val="00770317"/>
    <w:rsid w:val="00770541"/>
    <w:rsid w:val="0077155D"/>
    <w:rsid w:val="0077180F"/>
    <w:rsid w:val="00771BEE"/>
    <w:rsid w:val="0077390D"/>
    <w:rsid w:val="00773A6B"/>
    <w:rsid w:val="00774407"/>
    <w:rsid w:val="00776072"/>
    <w:rsid w:val="00776DB1"/>
    <w:rsid w:val="00780858"/>
    <w:rsid w:val="00780961"/>
    <w:rsid w:val="0078147E"/>
    <w:rsid w:val="00781B06"/>
    <w:rsid w:val="00781BA9"/>
    <w:rsid w:val="007828EF"/>
    <w:rsid w:val="00785215"/>
    <w:rsid w:val="00785515"/>
    <w:rsid w:val="00785581"/>
    <w:rsid w:val="007859D2"/>
    <w:rsid w:val="00785B08"/>
    <w:rsid w:val="00786EA0"/>
    <w:rsid w:val="007902D2"/>
    <w:rsid w:val="0079045C"/>
    <w:rsid w:val="007930DA"/>
    <w:rsid w:val="00793A9B"/>
    <w:rsid w:val="00793AD3"/>
    <w:rsid w:val="00794225"/>
    <w:rsid w:val="00794A80"/>
    <w:rsid w:val="00794FBE"/>
    <w:rsid w:val="0079552F"/>
    <w:rsid w:val="00795636"/>
    <w:rsid w:val="00795AC8"/>
    <w:rsid w:val="00795D78"/>
    <w:rsid w:val="00796A5A"/>
    <w:rsid w:val="00796DB9"/>
    <w:rsid w:val="007974E5"/>
    <w:rsid w:val="0079767F"/>
    <w:rsid w:val="007A00AB"/>
    <w:rsid w:val="007A02E9"/>
    <w:rsid w:val="007A0D81"/>
    <w:rsid w:val="007A12FF"/>
    <w:rsid w:val="007A224B"/>
    <w:rsid w:val="007A273D"/>
    <w:rsid w:val="007A387D"/>
    <w:rsid w:val="007A3CE9"/>
    <w:rsid w:val="007A5C33"/>
    <w:rsid w:val="007A5F54"/>
    <w:rsid w:val="007A7006"/>
    <w:rsid w:val="007A74F2"/>
    <w:rsid w:val="007A7799"/>
    <w:rsid w:val="007A7AF9"/>
    <w:rsid w:val="007B021A"/>
    <w:rsid w:val="007B0B92"/>
    <w:rsid w:val="007B211B"/>
    <w:rsid w:val="007B27DE"/>
    <w:rsid w:val="007B4632"/>
    <w:rsid w:val="007B4B2E"/>
    <w:rsid w:val="007B6A63"/>
    <w:rsid w:val="007B7A97"/>
    <w:rsid w:val="007B7B73"/>
    <w:rsid w:val="007C048C"/>
    <w:rsid w:val="007C0933"/>
    <w:rsid w:val="007C1052"/>
    <w:rsid w:val="007C1850"/>
    <w:rsid w:val="007C18DA"/>
    <w:rsid w:val="007C206F"/>
    <w:rsid w:val="007C32B3"/>
    <w:rsid w:val="007C462D"/>
    <w:rsid w:val="007C4F4E"/>
    <w:rsid w:val="007C6F0A"/>
    <w:rsid w:val="007D09BE"/>
    <w:rsid w:val="007D0FAD"/>
    <w:rsid w:val="007D3142"/>
    <w:rsid w:val="007D36F9"/>
    <w:rsid w:val="007D41CC"/>
    <w:rsid w:val="007D47E4"/>
    <w:rsid w:val="007D5053"/>
    <w:rsid w:val="007D5D1D"/>
    <w:rsid w:val="007D60D1"/>
    <w:rsid w:val="007D6132"/>
    <w:rsid w:val="007D661B"/>
    <w:rsid w:val="007E2281"/>
    <w:rsid w:val="007E2466"/>
    <w:rsid w:val="007E2EC6"/>
    <w:rsid w:val="007E41BF"/>
    <w:rsid w:val="007E4943"/>
    <w:rsid w:val="007E4A29"/>
    <w:rsid w:val="007E5710"/>
    <w:rsid w:val="007E61EC"/>
    <w:rsid w:val="007E72A7"/>
    <w:rsid w:val="007E7660"/>
    <w:rsid w:val="007E79A5"/>
    <w:rsid w:val="007F0BA6"/>
    <w:rsid w:val="007F0D00"/>
    <w:rsid w:val="007F211D"/>
    <w:rsid w:val="007F21B9"/>
    <w:rsid w:val="007F33C8"/>
    <w:rsid w:val="007F4178"/>
    <w:rsid w:val="007F4381"/>
    <w:rsid w:val="007F46F9"/>
    <w:rsid w:val="007F4B19"/>
    <w:rsid w:val="007F4C98"/>
    <w:rsid w:val="007F5520"/>
    <w:rsid w:val="007F5BC5"/>
    <w:rsid w:val="007F7025"/>
    <w:rsid w:val="007F7527"/>
    <w:rsid w:val="00801492"/>
    <w:rsid w:val="00801A42"/>
    <w:rsid w:val="00802662"/>
    <w:rsid w:val="00804C87"/>
    <w:rsid w:val="00805407"/>
    <w:rsid w:val="0080552C"/>
    <w:rsid w:val="00805FF7"/>
    <w:rsid w:val="00806239"/>
    <w:rsid w:val="00806BD1"/>
    <w:rsid w:val="00806F1F"/>
    <w:rsid w:val="00807A52"/>
    <w:rsid w:val="00807DDA"/>
    <w:rsid w:val="00810716"/>
    <w:rsid w:val="008109A2"/>
    <w:rsid w:val="00810DBE"/>
    <w:rsid w:val="00811163"/>
    <w:rsid w:val="00812F10"/>
    <w:rsid w:val="008154DF"/>
    <w:rsid w:val="0081625B"/>
    <w:rsid w:val="008171CA"/>
    <w:rsid w:val="00817206"/>
    <w:rsid w:val="008173DD"/>
    <w:rsid w:val="0082021D"/>
    <w:rsid w:val="008208AF"/>
    <w:rsid w:val="00823059"/>
    <w:rsid w:val="008233E2"/>
    <w:rsid w:val="0082508B"/>
    <w:rsid w:val="00827275"/>
    <w:rsid w:val="0082729D"/>
    <w:rsid w:val="00827E2B"/>
    <w:rsid w:val="00827FC7"/>
    <w:rsid w:val="00830736"/>
    <w:rsid w:val="008307F4"/>
    <w:rsid w:val="00830DB2"/>
    <w:rsid w:val="00831AE0"/>
    <w:rsid w:val="00831CCE"/>
    <w:rsid w:val="00831D63"/>
    <w:rsid w:val="008328D6"/>
    <w:rsid w:val="00834976"/>
    <w:rsid w:val="0083513B"/>
    <w:rsid w:val="00835492"/>
    <w:rsid w:val="008356B4"/>
    <w:rsid w:val="0083736D"/>
    <w:rsid w:val="00837679"/>
    <w:rsid w:val="00840F7D"/>
    <w:rsid w:val="00841423"/>
    <w:rsid w:val="00842367"/>
    <w:rsid w:val="0084375B"/>
    <w:rsid w:val="008439AD"/>
    <w:rsid w:val="00843A2A"/>
    <w:rsid w:val="00844003"/>
    <w:rsid w:val="00844068"/>
    <w:rsid w:val="00844187"/>
    <w:rsid w:val="00844775"/>
    <w:rsid w:val="00845019"/>
    <w:rsid w:val="00845804"/>
    <w:rsid w:val="00845A79"/>
    <w:rsid w:val="00846E11"/>
    <w:rsid w:val="008476BC"/>
    <w:rsid w:val="008507E8"/>
    <w:rsid w:val="00850C60"/>
    <w:rsid w:val="00850F16"/>
    <w:rsid w:val="00851685"/>
    <w:rsid w:val="008516CA"/>
    <w:rsid w:val="0085263F"/>
    <w:rsid w:val="008526A7"/>
    <w:rsid w:val="00852775"/>
    <w:rsid w:val="00852C1F"/>
    <w:rsid w:val="008530D9"/>
    <w:rsid w:val="008535A1"/>
    <w:rsid w:val="0085405D"/>
    <w:rsid w:val="008546A2"/>
    <w:rsid w:val="00855A05"/>
    <w:rsid w:val="00856767"/>
    <w:rsid w:val="00856B4B"/>
    <w:rsid w:val="008619CE"/>
    <w:rsid w:val="008639AA"/>
    <w:rsid w:val="00864B25"/>
    <w:rsid w:val="008665E7"/>
    <w:rsid w:val="00866616"/>
    <w:rsid w:val="00870827"/>
    <w:rsid w:val="0087174F"/>
    <w:rsid w:val="00872892"/>
    <w:rsid w:val="00872F7F"/>
    <w:rsid w:val="008733EC"/>
    <w:rsid w:val="0087364B"/>
    <w:rsid w:val="008736C5"/>
    <w:rsid w:val="00873D6E"/>
    <w:rsid w:val="00873FCC"/>
    <w:rsid w:val="00874636"/>
    <w:rsid w:val="00875C66"/>
    <w:rsid w:val="00876053"/>
    <w:rsid w:val="008760AD"/>
    <w:rsid w:val="0087685F"/>
    <w:rsid w:val="00876BBC"/>
    <w:rsid w:val="00877083"/>
    <w:rsid w:val="00880BAF"/>
    <w:rsid w:val="00881DA8"/>
    <w:rsid w:val="00882697"/>
    <w:rsid w:val="00882961"/>
    <w:rsid w:val="00882CE1"/>
    <w:rsid w:val="00883124"/>
    <w:rsid w:val="0088363B"/>
    <w:rsid w:val="00884360"/>
    <w:rsid w:val="00885E16"/>
    <w:rsid w:val="00885EBD"/>
    <w:rsid w:val="00887A59"/>
    <w:rsid w:val="00887A9A"/>
    <w:rsid w:val="00890AA4"/>
    <w:rsid w:val="00890D0D"/>
    <w:rsid w:val="00891623"/>
    <w:rsid w:val="00894210"/>
    <w:rsid w:val="00894422"/>
    <w:rsid w:val="00895238"/>
    <w:rsid w:val="00896005"/>
    <w:rsid w:val="00896663"/>
    <w:rsid w:val="00896F7C"/>
    <w:rsid w:val="00897C6C"/>
    <w:rsid w:val="008A0CE8"/>
    <w:rsid w:val="008A1C3B"/>
    <w:rsid w:val="008A2C18"/>
    <w:rsid w:val="008A49E4"/>
    <w:rsid w:val="008A4DCD"/>
    <w:rsid w:val="008A61DA"/>
    <w:rsid w:val="008A6DB9"/>
    <w:rsid w:val="008A7523"/>
    <w:rsid w:val="008A7707"/>
    <w:rsid w:val="008A790D"/>
    <w:rsid w:val="008B030F"/>
    <w:rsid w:val="008B0A3A"/>
    <w:rsid w:val="008B17D4"/>
    <w:rsid w:val="008B1B94"/>
    <w:rsid w:val="008B2137"/>
    <w:rsid w:val="008B2A5D"/>
    <w:rsid w:val="008B2E82"/>
    <w:rsid w:val="008B353E"/>
    <w:rsid w:val="008B39B2"/>
    <w:rsid w:val="008B4193"/>
    <w:rsid w:val="008B426D"/>
    <w:rsid w:val="008B46A9"/>
    <w:rsid w:val="008B5896"/>
    <w:rsid w:val="008B5D8A"/>
    <w:rsid w:val="008B6272"/>
    <w:rsid w:val="008B69C4"/>
    <w:rsid w:val="008B70F0"/>
    <w:rsid w:val="008B739D"/>
    <w:rsid w:val="008B7776"/>
    <w:rsid w:val="008C0216"/>
    <w:rsid w:val="008C0250"/>
    <w:rsid w:val="008C125D"/>
    <w:rsid w:val="008C19E7"/>
    <w:rsid w:val="008C23A4"/>
    <w:rsid w:val="008C32D4"/>
    <w:rsid w:val="008C38ED"/>
    <w:rsid w:val="008C3B10"/>
    <w:rsid w:val="008C3C61"/>
    <w:rsid w:val="008C3D94"/>
    <w:rsid w:val="008C4A69"/>
    <w:rsid w:val="008C5178"/>
    <w:rsid w:val="008C6BA8"/>
    <w:rsid w:val="008C6E87"/>
    <w:rsid w:val="008C72AA"/>
    <w:rsid w:val="008C7D5E"/>
    <w:rsid w:val="008D026B"/>
    <w:rsid w:val="008D07A8"/>
    <w:rsid w:val="008D0FC0"/>
    <w:rsid w:val="008D2F4A"/>
    <w:rsid w:val="008D30C6"/>
    <w:rsid w:val="008D39E9"/>
    <w:rsid w:val="008D547E"/>
    <w:rsid w:val="008D642A"/>
    <w:rsid w:val="008D72EF"/>
    <w:rsid w:val="008D7681"/>
    <w:rsid w:val="008D79BE"/>
    <w:rsid w:val="008E025A"/>
    <w:rsid w:val="008E3199"/>
    <w:rsid w:val="008E35F6"/>
    <w:rsid w:val="008E4135"/>
    <w:rsid w:val="008E5204"/>
    <w:rsid w:val="008E6866"/>
    <w:rsid w:val="008E698E"/>
    <w:rsid w:val="008E7BC2"/>
    <w:rsid w:val="008F076D"/>
    <w:rsid w:val="008F229C"/>
    <w:rsid w:val="008F2563"/>
    <w:rsid w:val="008F3D84"/>
    <w:rsid w:val="008F4185"/>
    <w:rsid w:val="008F4B7C"/>
    <w:rsid w:val="008F4C87"/>
    <w:rsid w:val="008F5106"/>
    <w:rsid w:val="008F5B7C"/>
    <w:rsid w:val="008F6176"/>
    <w:rsid w:val="008F6524"/>
    <w:rsid w:val="008F6CA0"/>
    <w:rsid w:val="009002E1"/>
    <w:rsid w:val="009003AB"/>
    <w:rsid w:val="0090047B"/>
    <w:rsid w:val="0090112A"/>
    <w:rsid w:val="009013DF"/>
    <w:rsid w:val="0090178C"/>
    <w:rsid w:val="00901A64"/>
    <w:rsid w:val="00901A7B"/>
    <w:rsid w:val="00901E52"/>
    <w:rsid w:val="00901E9A"/>
    <w:rsid w:val="00901EED"/>
    <w:rsid w:val="00901F21"/>
    <w:rsid w:val="00901FC4"/>
    <w:rsid w:val="009023CA"/>
    <w:rsid w:val="00904185"/>
    <w:rsid w:val="00904190"/>
    <w:rsid w:val="00904B81"/>
    <w:rsid w:val="00905832"/>
    <w:rsid w:val="00907470"/>
    <w:rsid w:val="00907CEF"/>
    <w:rsid w:val="009109B1"/>
    <w:rsid w:val="00910E6B"/>
    <w:rsid w:val="00910E98"/>
    <w:rsid w:val="009123DF"/>
    <w:rsid w:val="009126FC"/>
    <w:rsid w:val="00912AB0"/>
    <w:rsid w:val="0091466C"/>
    <w:rsid w:val="00914733"/>
    <w:rsid w:val="00915621"/>
    <w:rsid w:val="00915BD1"/>
    <w:rsid w:val="00915D3F"/>
    <w:rsid w:val="00916DBE"/>
    <w:rsid w:val="009174A1"/>
    <w:rsid w:val="00917CDA"/>
    <w:rsid w:val="00921787"/>
    <w:rsid w:val="00921EE7"/>
    <w:rsid w:val="00922F0E"/>
    <w:rsid w:val="00923987"/>
    <w:rsid w:val="00923C4A"/>
    <w:rsid w:val="0092424A"/>
    <w:rsid w:val="00924AB4"/>
    <w:rsid w:val="00924E95"/>
    <w:rsid w:val="00924F85"/>
    <w:rsid w:val="00924FF0"/>
    <w:rsid w:val="0092506B"/>
    <w:rsid w:val="009259E9"/>
    <w:rsid w:val="0092613E"/>
    <w:rsid w:val="00926190"/>
    <w:rsid w:val="009266A9"/>
    <w:rsid w:val="00926E59"/>
    <w:rsid w:val="00927AB4"/>
    <w:rsid w:val="00930BCE"/>
    <w:rsid w:val="00931F01"/>
    <w:rsid w:val="00932AE2"/>
    <w:rsid w:val="009349A8"/>
    <w:rsid w:val="00934D56"/>
    <w:rsid w:val="00935783"/>
    <w:rsid w:val="00935822"/>
    <w:rsid w:val="00936385"/>
    <w:rsid w:val="00936D1F"/>
    <w:rsid w:val="00936EDC"/>
    <w:rsid w:val="009371D9"/>
    <w:rsid w:val="0094105F"/>
    <w:rsid w:val="0094200F"/>
    <w:rsid w:val="00942F9B"/>
    <w:rsid w:val="0094343D"/>
    <w:rsid w:val="00943A71"/>
    <w:rsid w:val="00945239"/>
    <w:rsid w:val="009459C5"/>
    <w:rsid w:val="00947D62"/>
    <w:rsid w:val="0095007F"/>
    <w:rsid w:val="009500C2"/>
    <w:rsid w:val="00951A1E"/>
    <w:rsid w:val="00952154"/>
    <w:rsid w:val="0095267D"/>
    <w:rsid w:val="00952E73"/>
    <w:rsid w:val="00954BBB"/>
    <w:rsid w:val="00954EC6"/>
    <w:rsid w:val="0095510E"/>
    <w:rsid w:val="009551DA"/>
    <w:rsid w:val="00956A3F"/>
    <w:rsid w:val="00956E79"/>
    <w:rsid w:val="0096252F"/>
    <w:rsid w:val="0096325F"/>
    <w:rsid w:val="00963593"/>
    <w:rsid w:val="00965437"/>
    <w:rsid w:val="00966770"/>
    <w:rsid w:val="009669E2"/>
    <w:rsid w:val="009677BE"/>
    <w:rsid w:val="00967C47"/>
    <w:rsid w:val="00970BAD"/>
    <w:rsid w:val="00972241"/>
    <w:rsid w:val="0097250F"/>
    <w:rsid w:val="00972D3C"/>
    <w:rsid w:val="009752E9"/>
    <w:rsid w:val="009753CD"/>
    <w:rsid w:val="009759A0"/>
    <w:rsid w:val="00975B31"/>
    <w:rsid w:val="00976BAC"/>
    <w:rsid w:val="00976D3A"/>
    <w:rsid w:val="00977752"/>
    <w:rsid w:val="009801C7"/>
    <w:rsid w:val="0098113F"/>
    <w:rsid w:val="009818D2"/>
    <w:rsid w:val="00981B23"/>
    <w:rsid w:val="00981D55"/>
    <w:rsid w:val="009824DE"/>
    <w:rsid w:val="0098272F"/>
    <w:rsid w:val="0098277C"/>
    <w:rsid w:val="00982A8E"/>
    <w:rsid w:val="00984E96"/>
    <w:rsid w:val="00985875"/>
    <w:rsid w:val="00986D5F"/>
    <w:rsid w:val="00986EF8"/>
    <w:rsid w:val="009875BE"/>
    <w:rsid w:val="00990319"/>
    <w:rsid w:val="0099054D"/>
    <w:rsid w:val="0099056A"/>
    <w:rsid w:val="00990723"/>
    <w:rsid w:val="0099089B"/>
    <w:rsid w:val="00990A89"/>
    <w:rsid w:val="00990B00"/>
    <w:rsid w:val="00990BD4"/>
    <w:rsid w:val="00991089"/>
    <w:rsid w:val="009921AE"/>
    <w:rsid w:val="009928E8"/>
    <w:rsid w:val="00992BDD"/>
    <w:rsid w:val="00992BED"/>
    <w:rsid w:val="00993B04"/>
    <w:rsid w:val="00994B23"/>
    <w:rsid w:val="00994DD7"/>
    <w:rsid w:val="00995F9B"/>
    <w:rsid w:val="00996721"/>
    <w:rsid w:val="00996AD7"/>
    <w:rsid w:val="00996D41"/>
    <w:rsid w:val="0099759B"/>
    <w:rsid w:val="00997B1E"/>
    <w:rsid w:val="009A159B"/>
    <w:rsid w:val="009A17ED"/>
    <w:rsid w:val="009A4F1F"/>
    <w:rsid w:val="009A5439"/>
    <w:rsid w:val="009A560F"/>
    <w:rsid w:val="009A566B"/>
    <w:rsid w:val="009A5C5C"/>
    <w:rsid w:val="009A6E12"/>
    <w:rsid w:val="009A7A5A"/>
    <w:rsid w:val="009A7ECA"/>
    <w:rsid w:val="009B04A4"/>
    <w:rsid w:val="009B2ED5"/>
    <w:rsid w:val="009B39D1"/>
    <w:rsid w:val="009B4058"/>
    <w:rsid w:val="009B4206"/>
    <w:rsid w:val="009B4618"/>
    <w:rsid w:val="009B5C72"/>
    <w:rsid w:val="009B6696"/>
    <w:rsid w:val="009B7873"/>
    <w:rsid w:val="009C0485"/>
    <w:rsid w:val="009C04A4"/>
    <w:rsid w:val="009C07F3"/>
    <w:rsid w:val="009C09FF"/>
    <w:rsid w:val="009C0B5F"/>
    <w:rsid w:val="009C19E2"/>
    <w:rsid w:val="009C1FE7"/>
    <w:rsid w:val="009C2702"/>
    <w:rsid w:val="009C2720"/>
    <w:rsid w:val="009C3340"/>
    <w:rsid w:val="009C3D40"/>
    <w:rsid w:val="009C42D5"/>
    <w:rsid w:val="009C4861"/>
    <w:rsid w:val="009C52FF"/>
    <w:rsid w:val="009C531E"/>
    <w:rsid w:val="009C55EB"/>
    <w:rsid w:val="009C57F1"/>
    <w:rsid w:val="009C6280"/>
    <w:rsid w:val="009C65E7"/>
    <w:rsid w:val="009D0471"/>
    <w:rsid w:val="009D0FFD"/>
    <w:rsid w:val="009D4FF2"/>
    <w:rsid w:val="009D5597"/>
    <w:rsid w:val="009D6FFB"/>
    <w:rsid w:val="009D7017"/>
    <w:rsid w:val="009D7C25"/>
    <w:rsid w:val="009E048D"/>
    <w:rsid w:val="009E0B72"/>
    <w:rsid w:val="009E34F3"/>
    <w:rsid w:val="009E3A5A"/>
    <w:rsid w:val="009E4A07"/>
    <w:rsid w:val="009E5B8E"/>
    <w:rsid w:val="009E5FB8"/>
    <w:rsid w:val="009E7685"/>
    <w:rsid w:val="009F03D3"/>
    <w:rsid w:val="009F0BED"/>
    <w:rsid w:val="009F0CDB"/>
    <w:rsid w:val="009F1544"/>
    <w:rsid w:val="009F188E"/>
    <w:rsid w:val="009F1C9D"/>
    <w:rsid w:val="009F2889"/>
    <w:rsid w:val="009F3214"/>
    <w:rsid w:val="009F3837"/>
    <w:rsid w:val="009F4EFB"/>
    <w:rsid w:val="009F51FE"/>
    <w:rsid w:val="009F5362"/>
    <w:rsid w:val="009F5700"/>
    <w:rsid w:val="009F6D36"/>
    <w:rsid w:val="009F71C3"/>
    <w:rsid w:val="009F7734"/>
    <w:rsid w:val="00A0010F"/>
    <w:rsid w:val="00A0079A"/>
    <w:rsid w:val="00A00A90"/>
    <w:rsid w:val="00A00F3E"/>
    <w:rsid w:val="00A01AE6"/>
    <w:rsid w:val="00A05755"/>
    <w:rsid w:val="00A0625E"/>
    <w:rsid w:val="00A06368"/>
    <w:rsid w:val="00A06474"/>
    <w:rsid w:val="00A0681C"/>
    <w:rsid w:val="00A07B21"/>
    <w:rsid w:val="00A104B1"/>
    <w:rsid w:val="00A115F5"/>
    <w:rsid w:val="00A123CE"/>
    <w:rsid w:val="00A13E7F"/>
    <w:rsid w:val="00A162C3"/>
    <w:rsid w:val="00A16CA9"/>
    <w:rsid w:val="00A1709F"/>
    <w:rsid w:val="00A200B4"/>
    <w:rsid w:val="00A20ABC"/>
    <w:rsid w:val="00A216CE"/>
    <w:rsid w:val="00A220C2"/>
    <w:rsid w:val="00A223A7"/>
    <w:rsid w:val="00A22505"/>
    <w:rsid w:val="00A22939"/>
    <w:rsid w:val="00A257BA"/>
    <w:rsid w:val="00A260D6"/>
    <w:rsid w:val="00A26D70"/>
    <w:rsid w:val="00A30FF8"/>
    <w:rsid w:val="00A3117E"/>
    <w:rsid w:val="00A32C29"/>
    <w:rsid w:val="00A368F5"/>
    <w:rsid w:val="00A40E80"/>
    <w:rsid w:val="00A42740"/>
    <w:rsid w:val="00A42C14"/>
    <w:rsid w:val="00A436EA"/>
    <w:rsid w:val="00A43FD5"/>
    <w:rsid w:val="00A44C7D"/>
    <w:rsid w:val="00A45F3A"/>
    <w:rsid w:val="00A46367"/>
    <w:rsid w:val="00A46C35"/>
    <w:rsid w:val="00A476D4"/>
    <w:rsid w:val="00A4779A"/>
    <w:rsid w:val="00A479EA"/>
    <w:rsid w:val="00A50471"/>
    <w:rsid w:val="00A52174"/>
    <w:rsid w:val="00A52453"/>
    <w:rsid w:val="00A52D12"/>
    <w:rsid w:val="00A5305A"/>
    <w:rsid w:val="00A53516"/>
    <w:rsid w:val="00A536BB"/>
    <w:rsid w:val="00A538E7"/>
    <w:rsid w:val="00A549DC"/>
    <w:rsid w:val="00A5543E"/>
    <w:rsid w:val="00A56ADF"/>
    <w:rsid w:val="00A56E67"/>
    <w:rsid w:val="00A631CF"/>
    <w:rsid w:val="00A6369C"/>
    <w:rsid w:val="00A63774"/>
    <w:rsid w:val="00A639CC"/>
    <w:rsid w:val="00A642B4"/>
    <w:rsid w:val="00A64FA2"/>
    <w:rsid w:val="00A66DEB"/>
    <w:rsid w:val="00A71016"/>
    <w:rsid w:val="00A714AA"/>
    <w:rsid w:val="00A7150C"/>
    <w:rsid w:val="00A7282C"/>
    <w:rsid w:val="00A7330F"/>
    <w:rsid w:val="00A74D21"/>
    <w:rsid w:val="00A75B70"/>
    <w:rsid w:val="00A75C18"/>
    <w:rsid w:val="00A762A1"/>
    <w:rsid w:val="00A7637D"/>
    <w:rsid w:val="00A7720B"/>
    <w:rsid w:val="00A77C53"/>
    <w:rsid w:val="00A8054E"/>
    <w:rsid w:val="00A80A06"/>
    <w:rsid w:val="00A8226A"/>
    <w:rsid w:val="00A831CF"/>
    <w:rsid w:val="00A832A0"/>
    <w:rsid w:val="00A8473B"/>
    <w:rsid w:val="00A86B60"/>
    <w:rsid w:val="00A9113E"/>
    <w:rsid w:val="00A913EB"/>
    <w:rsid w:val="00A91A1D"/>
    <w:rsid w:val="00A93A24"/>
    <w:rsid w:val="00A94E37"/>
    <w:rsid w:val="00A950F6"/>
    <w:rsid w:val="00A96209"/>
    <w:rsid w:val="00A9699C"/>
    <w:rsid w:val="00A97023"/>
    <w:rsid w:val="00A97402"/>
    <w:rsid w:val="00A97DE1"/>
    <w:rsid w:val="00AA0BE0"/>
    <w:rsid w:val="00AA148B"/>
    <w:rsid w:val="00AA18BC"/>
    <w:rsid w:val="00AA3122"/>
    <w:rsid w:val="00AA32DB"/>
    <w:rsid w:val="00AA4043"/>
    <w:rsid w:val="00AA4AF3"/>
    <w:rsid w:val="00AA4DD9"/>
    <w:rsid w:val="00AA4F0A"/>
    <w:rsid w:val="00AA58F5"/>
    <w:rsid w:val="00AB12B7"/>
    <w:rsid w:val="00AB1D53"/>
    <w:rsid w:val="00AB216F"/>
    <w:rsid w:val="00AB370C"/>
    <w:rsid w:val="00AB3F44"/>
    <w:rsid w:val="00AB49E6"/>
    <w:rsid w:val="00AB5004"/>
    <w:rsid w:val="00AB53AD"/>
    <w:rsid w:val="00AB750A"/>
    <w:rsid w:val="00AB7957"/>
    <w:rsid w:val="00AC0C91"/>
    <w:rsid w:val="00AC1C31"/>
    <w:rsid w:val="00AC1FA7"/>
    <w:rsid w:val="00AC2506"/>
    <w:rsid w:val="00AC2857"/>
    <w:rsid w:val="00AC2A74"/>
    <w:rsid w:val="00AC2CFD"/>
    <w:rsid w:val="00AC2DF0"/>
    <w:rsid w:val="00AC45DC"/>
    <w:rsid w:val="00AC5197"/>
    <w:rsid w:val="00AC51F6"/>
    <w:rsid w:val="00AC5564"/>
    <w:rsid w:val="00AC59A5"/>
    <w:rsid w:val="00AC5A26"/>
    <w:rsid w:val="00AC6EDF"/>
    <w:rsid w:val="00AC6FF5"/>
    <w:rsid w:val="00AC76A2"/>
    <w:rsid w:val="00AD067E"/>
    <w:rsid w:val="00AD0CE2"/>
    <w:rsid w:val="00AD10B7"/>
    <w:rsid w:val="00AD2DD6"/>
    <w:rsid w:val="00AD3D14"/>
    <w:rsid w:val="00AD513C"/>
    <w:rsid w:val="00AD557E"/>
    <w:rsid w:val="00AD570F"/>
    <w:rsid w:val="00AD5745"/>
    <w:rsid w:val="00AD606D"/>
    <w:rsid w:val="00AD6239"/>
    <w:rsid w:val="00AD692C"/>
    <w:rsid w:val="00AD7E95"/>
    <w:rsid w:val="00AE0021"/>
    <w:rsid w:val="00AE006B"/>
    <w:rsid w:val="00AE033F"/>
    <w:rsid w:val="00AE0FAD"/>
    <w:rsid w:val="00AE19B6"/>
    <w:rsid w:val="00AE281E"/>
    <w:rsid w:val="00AE4167"/>
    <w:rsid w:val="00AE5759"/>
    <w:rsid w:val="00AE66B2"/>
    <w:rsid w:val="00AE7B2E"/>
    <w:rsid w:val="00AF0417"/>
    <w:rsid w:val="00AF20D5"/>
    <w:rsid w:val="00AF300E"/>
    <w:rsid w:val="00AF39BD"/>
    <w:rsid w:val="00AF40AB"/>
    <w:rsid w:val="00AF40F2"/>
    <w:rsid w:val="00AF421C"/>
    <w:rsid w:val="00AF5F06"/>
    <w:rsid w:val="00AF629E"/>
    <w:rsid w:val="00AF6E8D"/>
    <w:rsid w:val="00B01270"/>
    <w:rsid w:val="00B01287"/>
    <w:rsid w:val="00B02E68"/>
    <w:rsid w:val="00B04639"/>
    <w:rsid w:val="00B056AA"/>
    <w:rsid w:val="00B06578"/>
    <w:rsid w:val="00B06E98"/>
    <w:rsid w:val="00B074E3"/>
    <w:rsid w:val="00B0768A"/>
    <w:rsid w:val="00B07A78"/>
    <w:rsid w:val="00B07ABC"/>
    <w:rsid w:val="00B07D4A"/>
    <w:rsid w:val="00B103C7"/>
    <w:rsid w:val="00B10F1A"/>
    <w:rsid w:val="00B124A3"/>
    <w:rsid w:val="00B138CB"/>
    <w:rsid w:val="00B13CFA"/>
    <w:rsid w:val="00B14E16"/>
    <w:rsid w:val="00B1561B"/>
    <w:rsid w:val="00B15B98"/>
    <w:rsid w:val="00B162AF"/>
    <w:rsid w:val="00B16F40"/>
    <w:rsid w:val="00B205E9"/>
    <w:rsid w:val="00B20D1B"/>
    <w:rsid w:val="00B20FE1"/>
    <w:rsid w:val="00B22ED9"/>
    <w:rsid w:val="00B22F28"/>
    <w:rsid w:val="00B22F6B"/>
    <w:rsid w:val="00B23330"/>
    <w:rsid w:val="00B23571"/>
    <w:rsid w:val="00B23A11"/>
    <w:rsid w:val="00B2500C"/>
    <w:rsid w:val="00B25219"/>
    <w:rsid w:val="00B252E8"/>
    <w:rsid w:val="00B25F86"/>
    <w:rsid w:val="00B261C2"/>
    <w:rsid w:val="00B2659C"/>
    <w:rsid w:val="00B27167"/>
    <w:rsid w:val="00B272A5"/>
    <w:rsid w:val="00B27F27"/>
    <w:rsid w:val="00B30FBA"/>
    <w:rsid w:val="00B3137B"/>
    <w:rsid w:val="00B32252"/>
    <w:rsid w:val="00B32B88"/>
    <w:rsid w:val="00B32D71"/>
    <w:rsid w:val="00B33456"/>
    <w:rsid w:val="00B340FE"/>
    <w:rsid w:val="00B34564"/>
    <w:rsid w:val="00B34639"/>
    <w:rsid w:val="00B36B2D"/>
    <w:rsid w:val="00B373C4"/>
    <w:rsid w:val="00B374FA"/>
    <w:rsid w:val="00B37AB6"/>
    <w:rsid w:val="00B37B07"/>
    <w:rsid w:val="00B400B2"/>
    <w:rsid w:val="00B409AC"/>
    <w:rsid w:val="00B414C5"/>
    <w:rsid w:val="00B41BBF"/>
    <w:rsid w:val="00B41DDC"/>
    <w:rsid w:val="00B42D2A"/>
    <w:rsid w:val="00B42F84"/>
    <w:rsid w:val="00B43F78"/>
    <w:rsid w:val="00B441A3"/>
    <w:rsid w:val="00B442BD"/>
    <w:rsid w:val="00B443DE"/>
    <w:rsid w:val="00B45552"/>
    <w:rsid w:val="00B45B38"/>
    <w:rsid w:val="00B46A46"/>
    <w:rsid w:val="00B46C0A"/>
    <w:rsid w:val="00B46FD5"/>
    <w:rsid w:val="00B47945"/>
    <w:rsid w:val="00B47AB3"/>
    <w:rsid w:val="00B47C75"/>
    <w:rsid w:val="00B501BB"/>
    <w:rsid w:val="00B513CF"/>
    <w:rsid w:val="00B5163F"/>
    <w:rsid w:val="00B51F6D"/>
    <w:rsid w:val="00B5207C"/>
    <w:rsid w:val="00B5248A"/>
    <w:rsid w:val="00B5271E"/>
    <w:rsid w:val="00B52819"/>
    <w:rsid w:val="00B52979"/>
    <w:rsid w:val="00B52D61"/>
    <w:rsid w:val="00B53C8B"/>
    <w:rsid w:val="00B54AF3"/>
    <w:rsid w:val="00B55E69"/>
    <w:rsid w:val="00B560A0"/>
    <w:rsid w:val="00B56599"/>
    <w:rsid w:val="00B5713C"/>
    <w:rsid w:val="00B57353"/>
    <w:rsid w:val="00B57BED"/>
    <w:rsid w:val="00B609D2"/>
    <w:rsid w:val="00B60F44"/>
    <w:rsid w:val="00B61AE7"/>
    <w:rsid w:val="00B63173"/>
    <w:rsid w:val="00B64043"/>
    <w:rsid w:val="00B64A77"/>
    <w:rsid w:val="00B64AF8"/>
    <w:rsid w:val="00B65935"/>
    <w:rsid w:val="00B660FC"/>
    <w:rsid w:val="00B6661D"/>
    <w:rsid w:val="00B6695C"/>
    <w:rsid w:val="00B669CD"/>
    <w:rsid w:val="00B6704F"/>
    <w:rsid w:val="00B675B7"/>
    <w:rsid w:val="00B72BC3"/>
    <w:rsid w:val="00B72F2E"/>
    <w:rsid w:val="00B73869"/>
    <w:rsid w:val="00B73896"/>
    <w:rsid w:val="00B738A0"/>
    <w:rsid w:val="00B73991"/>
    <w:rsid w:val="00B73D81"/>
    <w:rsid w:val="00B743C5"/>
    <w:rsid w:val="00B75E21"/>
    <w:rsid w:val="00B7705A"/>
    <w:rsid w:val="00B806A5"/>
    <w:rsid w:val="00B81816"/>
    <w:rsid w:val="00B82369"/>
    <w:rsid w:val="00B82403"/>
    <w:rsid w:val="00B82916"/>
    <w:rsid w:val="00B82A72"/>
    <w:rsid w:val="00B83EEA"/>
    <w:rsid w:val="00B84FA3"/>
    <w:rsid w:val="00B85805"/>
    <w:rsid w:val="00B8717E"/>
    <w:rsid w:val="00B87798"/>
    <w:rsid w:val="00B87814"/>
    <w:rsid w:val="00B87CC3"/>
    <w:rsid w:val="00B9011F"/>
    <w:rsid w:val="00B9031D"/>
    <w:rsid w:val="00B9082C"/>
    <w:rsid w:val="00B91138"/>
    <w:rsid w:val="00B913EF"/>
    <w:rsid w:val="00B918CD"/>
    <w:rsid w:val="00B91DA7"/>
    <w:rsid w:val="00B91F4F"/>
    <w:rsid w:val="00B93758"/>
    <w:rsid w:val="00B93CBE"/>
    <w:rsid w:val="00B9459E"/>
    <w:rsid w:val="00B94722"/>
    <w:rsid w:val="00B94E73"/>
    <w:rsid w:val="00B94F19"/>
    <w:rsid w:val="00B9603A"/>
    <w:rsid w:val="00B96377"/>
    <w:rsid w:val="00B96F2B"/>
    <w:rsid w:val="00B973D8"/>
    <w:rsid w:val="00B97699"/>
    <w:rsid w:val="00BA076D"/>
    <w:rsid w:val="00BA08C5"/>
    <w:rsid w:val="00BA1AAE"/>
    <w:rsid w:val="00BA2240"/>
    <w:rsid w:val="00BA26D5"/>
    <w:rsid w:val="00BA4951"/>
    <w:rsid w:val="00BA5077"/>
    <w:rsid w:val="00BA5107"/>
    <w:rsid w:val="00BA5E2E"/>
    <w:rsid w:val="00BA743A"/>
    <w:rsid w:val="00BA75BA"/>
    <w:rsid w:val="00BA79F0"/>
    <w:rsid w:val="00BB0058"/>
    <w:rsid w:val="00BB0287"/>
    <w:rsid w:val="00BB0D1E"/>
    <w:rsid w:val="00BB0D63"/>
    <w:rsid w:val="00BB11A7"/>
    <w:rsid w:val="00BB189C"/>
    <w:rsid w:val="00BB1CE7"/>
    <w:rsid w:val="00BB1FD6"/>
    <w:rsid w:val="00BB2774"/>
    <w:rsid w:val="00BB2E4E"/>
    <w:rsid w:val="00BB4427"/>
    <w:rsid w:val="00BB508A"/>
    <w:rsid w:val="00BB5BA3"/>
    <w:rsid w:val="00BB5D13"/>
    <w:rsid w:val="00BB5DD9"/>
    <w:rsid w:val="00BB6579"/>
    <w:rsid w:val="00BB6793"/>
    <w:rsid w:val="00BC0C79"/>
    <w:rsid w:val="00BC0CD8"/>
    <w:rsid w:val="00BC195C"/>
    <w:rsid w:val="00BC20A9"/>
    <w:rsid w:val="00BC278A"/>
    <w:rsid w:val="00BC2BF5"/>
    <w:rsid w:val="00BC40AC"/>
    <w:rsid w:val="00BC48CC"/>
    <w:rsid w:val="00BC550D"/>
    <w:rsid w:val="00BC5737"/>
    <w:rsid w:val="00BC5BA9"/>
    <w:rsid w:val="00BC5BCA"/>
    <w:rsid w:val="00BC5D8F"/>
    <w:rsid w:val="00BD12D9"/>
    <w:rsid w:val="00BD1E7B"/>
    <w:rsid w:val="00BD22B1"/>
    <w:rsid w:val="00BD3326"/>
    <w:rsid w:val="00BD3803"/>
    <w:rsid w:val="00BD444C"/>
    <w:rsid w:val="00BD4816"/>
    <w:rsid w:val="00BD4BB9"/>
    <w:rsid w:val="00BD4BE8"/>
    <w:rsid w:val="00BD65C8"/>
    <w:rsid w:val="00BD66E2"/>
    <w:rsid w:val="00BE0120"/>
    <w:rsid w:val="00BE0A0C"/>
    <w:rsid w:val="00BE2438"/>
    <w:rsid w:val="00BE24B0"/>
    <w:rsid w:val="00BE29B3"/>
    <w:rsid w:val="00BE2CE9"/>
    <w:rsid w:val="00BE3B4B"/>
    <w:rsid w:val="00BE3D65"/>
    <w:rsid w:val="00BE4B8A"/>
    <w:rsid w:val="00BE634C"/>
    <w:rsid w:val="00BE6426"/>
    <w:rsid w:val="00BE6709"/>
    <w:rsid w:val="00BE67C1"/>
    <w:rsid w:val="00BE6C7A"/>
    <w:rsid w:val="00BF0059"/>
    <w:rsid w:val="00BF03C8"/>
    <w:rsid w:val="00BF081B"/>
    <w:rsid w:val="00BF2A45"/>
    <w:rsid w:val="00BF3C22"/>
    <w:rsid w:val="00BF3F47"/>
    <w:rsid w:val="00BF44B6"/>
    <w:rsid w:val="00BF470B"/>
    <w:rsid w:val="00BF5E8E"/>
    <w:rsid w:val="00C012B1"/>
    <w:rsid w:val="00C012C9"/>
    <w:rsid w:val="00C027DF"/>
    <w:rsid w:val="00C028CD"/>
    <w:rsid w:val="00C0319D"/>
    <w:rsid w:val="00C03610"/>
    <w:rsid w:val="00C03E1C"/>
    <w:rsid w:val="00C04006"/>
    <w:rsid w:val="00C04408"/>
    <w:rsid w:val="00C04A85"/>
    <w:rsid w:val="00C05299"/>
    <w:rsid w:val="00C05CF2"/>
    <w:rsid w:val="00C061D7"/>
    <w:rsid w:val="00C06B78"/>
    <w:rsid w:val="00C071E6"/>
    <w:rsid w:val="00C10535"/>
    <w:rsid w:val="00C10FDD"/>
    <w:rsid w:val="00C1158F"/>
    <w:rsid w:val="00C12085"/>
    <w:rsid w:val="00C122B9"/>
    <w:rsid w:val="00C12EC4"/>
    <w:rsid w:val="00C1437B"/>
    <w:rsid w:val="00C16B0A"/>
    <w:rsid w:val="00C17A30"/>
    <w:rsid w:val="00C20E1E"/>
    <w:rsid w:val="00C21925"/>
    <w:rsid w:val="00C21BCC"/>
    <w:rsid w:val="00C21C67"/>
    <w:rsid w:val="00C21E70"/>
    <w:rsid w:val="00C22980"/>
    <w:rsid w:val="00C229F9"/>
    <w:rsid w:val="00C239C2"/>
    <w:rsid w:val="00C242C3"/>
    <w:rsid w:val="00C2466E"/>
    <w:rsid w:val="00C24CC6"/>
    <w:rsid w:val="00C24DCE"/>
    <w:rsid w:val="00C25B6A"/>
    <w:rsid w:val="00C25B77"/>
    <w:rsid w:val="00C262FF"/>
    <w:rsid w:val="00C26F76"/>
    <w:rsid w:val="00C27845"/>
    <w:rsid w:val="00C30F0A"/>
    <w:rsid w:val="00C31617"/>
    <w:rsid w:val="00C31A9E"/>
    <w:rsid w:val="00C31FC1"/>
    <w:rsid w:val="00C320EB"/>
    <w:rsid w:val="00C3429C"/>
    <w:rsid w:val="00C34995"/>
    <w:rsid w:val="00C355D9"/>
    <w:rsid w:val="00C35A4A"/>
    <w:rsid w:val="00C362A1"/>
    <w:rsid w:val="00C379B6"/>
    <w:rsid w:val="00C407CA"/>
    <w:rsid w:val="00C41524"/>
    <w:rsid w:val="00C417AB"/>
    <w:rsid w:val="00C41841"/>
    <w:rsid w:val="00C41E18"/>
    <w:rsid w:val="00C44C52"/>
    <w:rsid w:val="00C453D3"/>
    <w:rsid w:val="00C45694"/>
    <w:rsid w:val="00C460E0"/>
    <w:rsid w:val="00C47ACF"/>
    <w:rsid w:val="00C47B8C"/>
    <w:rsid w:val="00C47BBF"/>
    <w:rsid w:val="00C47D23"/>
    <w:rsid w:val="00C47DA6"/>
    <w:rsid w:val="00C50A42"/>
    <w:rsid w:val="00C50DA1"/>
    <w:rsid w:val="00C51E47"/>
    <w:rsid w:val="00C521C6"/>
    <w:rsid w:val="00C52436"/>
    <w:rsid w:val="00C53B23"/>
    <w:rsid w:val="00C54BCB"/>
    <w:rsid w:val="00C55115"/>
    <w:rsid w:val="00C55D74"/>
    <w:rsid w:val="00C5647B"/>
    <w:rsid w:val="00C566FB"/>
    <w:rsid w:val="00C574C5"/>
    <w:rsid w:val="00C6009E"/>
    <w:rsid w:val="00C601B4"/>
    <w:rsid w:val="00C6072C"/>
    <w:rsid w:val="00C60E89"/>
    <w:rsid w:val="00C61052"/>
    <w:rsid w:val="00C61AE2"/>
    <w:rsid w:val="00C62E90"/>
    <w:rsid w:val="00C63686"/>
    <w:rsid w:val="00C6435B"/>
    <w:rsid w:val="00C64765"/>
    <w:rsid w:val="00C651F6"/>
    <w:rsid w:val="00C65403"/>
    <w:rsid w:val="00C67A70"/>
    <w:rsid w:val="00C70875"/>
    <w:rsid w:val="00C71E05"/>
    <w:rsid w:val="00C7378C"/>
    <w:rsid w:val="00C75B2C"/>
    <w:rsid w:val="00C75EC4"/>
    <w:rsid w:val="00C771D3"/>
    <w:rsid w:val="00C777E1"/>
    <w:rsid w:val="00C801A5"/>
    <w:rsid w:val="00C80F9B"/>
    <w:rsid w:val="00C816D2"/>
    <w:rsid w:val="00C8283B"/>
    <w:rsid w:val="00C83187"/>
    <w:rsid w:val="00C83373"/>
    <w:rsid w:val="00C854DC"/>
    <w:rsid w:val="00C85F98"/>
    <w:rsid w:val="00C87D57"/>
    <w:rsid w:val="00C907F8"/>
    <w:rsid w:val="00C935FD"/>
    <w:rsid w:val="00C93D73"/>
    <w:rsid w:val="00C9454D"/>
    <w:rsid w:val="00C945C4"/>
    <w:rsid w:val="00C95BE9"/>
    <w:rsid w:val="00C960CD"/>
    <w:rsid w:val="00CA00C1"/>
    <w:rsid w:val="00CA0633"/>
    <w:rsid w:val="00CA0E7D"/>
    <w:rsid w:val="00CA116A"/>
    <w:rsid w:val="00CA22C8"/>
    <w:rsid w:val="00CA23F2"/>
    <w:rsid w:val="00CA2B97"/>
    <w:rsid w:val="00CA3E9B"/>
    <w:rsid w:val="00CA46F5"/>
    <w:rsid w:val="00CA55AA"/>
    <w:rsid w:val="00CA56A1"/>
    <w:rsid w:val="00CB000C"/>
    <w:rsid w:val="00CB0469"/>
    <w:rsid w:val="00CB3A14"/>
    <w:rsid w:val="00CB47A8"/>
    <w:rsid w:val="00CB50F2"/>
    <w:rsid w:val="00CB607C"/>
    <w:rsid w:val="00CC0C34"/>
    <w:rsid w:val="00CC0F47"/>
    <w:rsid w:val="00CC15E3"/>
    <w:rsid w:val="00CC3089"/>
    <w:rsid w:val="00CC3F26"/>
    <w:rsid w:val="00CC482D"/>
    <w:rsid w:val="00CC55B3"/>
    <w:rsid w:val="00CC6676"/>
    <w:rsid w:val="00CC7C42"/>
    <w:rsid w:val="00CD082C"/>
    <w:rsid w:val="00CD0B27"/>
    <w:rsid w:val="00CD2839"/>
    <w:rsid w:val="00CD2F15"/>
    <w:rsid w:val="00CD33E3"/>
    <w:rsid w:val="00CD38BA"/>
    <w:rsid w:val="00CD4153"/>
    <w:rsid w:val="00CD4BB9"/>
    <w:rsid w:val="00CD52FB"/>
    <w:rsid w:val="00CD5BAA"/>
    <w:rsid w:val="00CD65BE"/>
    <w:rsid w:val="00CD6AF3"/>
    <w:rsid w:val="00CD6F79"/>
    <w:rsid w:val="00CD7C29"/>
    <w:rsid w:val="00CE02A4"/>
    <w:rsid w:val="00CE1B83"/>
    <w:rsid w:val="00CE1EBE"/>
    <w:rsid w:val="00CE2A56"/>
    <w:rsid w:val="00CE2B70"/>
    <w:rsid w:val="00CE2BD5"/>
    <w:rsid w:val="00CE3675"/>
    <w:rsid w:val="00CE467A"/>
    <w:rsid w:val="00CE543D"/>
    <w:rsid w:val="00CE583C"/>
    <w:rsid w:val="00CE5EF1"/>
    <w:rsid w:val="00CF0316"/>
    <w:rsid w:val="00CF1046"/>
    <w:rsid w:val="00CF137F"/>
    <w:rsid w:val="00CF31C1"/>
    <w:rsid w:val="00CF32BD"/>
    <w:rsid w:val="00CF35A2"/>
    <w:rsid w:val="00CF37D2"/>
    <w:rsid w:val="00CF40A5"/>
    <w:rsid w:val="00CF41FB"/>
    <w:rsid w:val="00CF4C37"/>
    <w:rsid w:val="00CF53FD"/>
    <w:rsid w:val="00CF57AD"/>
    <w:rsid w:val="00CF6445"/>
    <w:rsid w:val="00CF726E"/>
    <w:rsid w:val="00CF7510"/>
    <w:rsid w:val="00CF7A7E"/>
    <w:rsid w:val="00D023CD"/>
    <w:rsid w:val="00D0310B"/>
    <w:rsid w:val="00D039A5"/>
    <w:rsid w:val="00D046C8"/>
    <w:rsid w:val="00D04C5E"/>
    <w:rsid w:val="00D04E2D"/>
    <w:rsid w:val="00D0573E"/>
    <w:rsid w:val="00D05B0B"/>
    <w:rsid w:val="00D05B68"/>
    <w:rsid w:val="00D06724"/>
    <w:rsid w:val="00D073E6"/>
    <w:rsid w:val="00D10CB0"/>
    <w:rsid w:val="00D1262B"/>
    <w:rsid w:val="00D13A45"/>
    <w:rsid w:val="00D14469"/>
    <w:rsid w:val="00D14ED3"/>
    <w:rsid w:val="00D15166"/>
    <w:rsid w:val="00D1544D"/>
    <w:rsid w:val="00D154BE"/>
    <w:rsid w:val="00D15683"/>
    <w:rsid w:val="00D15984"/>
    <w:rsid w:val="00D15B24"/>
    <w:rsid w:val="00D166DC"/>
    <w:rsid w:val="00D16A5C"/>
    <w:rsid w:val="00D17054"/>
    <w:rsid w:val="00D2092A"/>
    <w:rsid w:val="00D20B80"/>
    <w:rsid w:val="00D20C7D"/>
    <w:rsid w:val="00D21215"/>
    <w:rsid w:val="00D22640"/>
    <w:rsid w:val="00D23800"/>
    <w:rsid w:val="00D26031"/>
    <w:rsid w:val="00D26302"/>
    <w:rsid w:val="00D30110"/>
    <w:rsid w:val="00D318C0"/>
    <w:rsid w:val="00D31CC1"/>
    <w:rsid w:val="00D32A0E"/>
    <w:rsid w:val="00D3331B"/>
    <w:rsid w:val="00D33536"/>
    <w:rsid w:val="00D37250"/>
    <w:rsid w:val="00D3799F"/>
    <w:rsid w:val="00D37D6D"/>
    <w:rsid w:val="00D4069E"/>
    <w:rsid w:val="00D416CB"/>
    <w:rsid w:val="00D41B2A"/>
    <w:rsid w:val="00D41C14"/>
    <w:rsid w:val="00D41C3C"/>
    <w:rsid w:val="00D41DEC"/>
    <w:rsid w:val="00D4253A"/>
    <w:rsid w:val="00D42CCF"/>
    <w:rsid w:val="00D42FB9"/>
    <w:rsid w:val="00D43046"/>
    <w:rsid w:val="00D444C7"/>
    <w:rsid w:val="00D446AE"/>
    <w:rsid w:val="00D44854"/>
    <w:rsid w:val="00D44AA3"/>
    <w:rsid w:val="00D451ED"/>
    <w:rsid w:val="00D4637F"/>
    <w:rsid w:val="00D466DC"/>
    <w:rsid w:val="00D46B76"/>
    <w:rsid w:val="00D47104"/>
    <w:rsid w:val="00D475BF"/>
    <w:rsid w:val="00D47662"/>
    <w:rsid w:val="00D502A7"/>
    <w:rsid w:val="00D539E8"/>
    <w:rsid w:val="00D544A5"/>
    <w:rsid w:val="00D544F4"/>
    <w:rsid w:val="00D54566"/>
    <w:rsid w:val="00D54C68"/>
    <w:rsid w:val="00D55087"/>
    <w:rsid w:val="00D55558"/>
    <w:rsid w:val="00D560E3"/>
    <w:rsid w:val="00D5639C"/>
    <w:rsid w:val="00D5688C"/>
    <w:rsid w:val="00D56B21"/>
    <w:rsid w:val="00D56E29"/>
    <w:rsid w:val="00D57134"/>
    <w:rsid w:val="00D578A0"/>
    <w:rsid w:val="00D57D81"/>
    <w:rsid w:val="00D60620"/>
    <w:rsid w:val="00D60B58"/>
    <w:rsid w:val="00D61B25"/>
    <w:rsid w:val="00D621A7"/>
    <w:rsid w:val="00D6243B"/>
    <w:rsid w:val="00D626CB"/>
    <w:rsid w:val="00D627D1"/>
    <w:rsid w:val="00D629DC"/>
    <w:rsid w:val="00D62BBB"/>
    <w:rsid w:val="00D62CFB"/>
    <w:rsid w:val="00D63499"/>
    <w:rsid w:val="00D634F8"/>
    <w:rsid w:val="00D63A8A"/>
    <w:rsid w:val="00D63E4F"/>
    <w:rsid w:val="00D63FA4"/>
    <w:rsid w:val="00D66093"/>
    <w:rsid w:val="00D66FC4"/>
    <w:rsid w:val="00D67B80"/>
    <w:rsid w:val="00D71BC4"/>
    <w:rsid w:val="00D71C39"/>
    <w:rsid w:val="00D728A5"/>
    <w:rsid w:val="00D72B80"/>
    <w:rsid w:val="00D72BE5"/>
    <w:rsid w:val="00D73A3F"/>
    <w:rsid w:val="00D73F0D"/>
    <w:rsid w:val="00D744A6"/>
    <w:rsid w:val="00D751A1"/>
    <w:rsid w:val="00D75489"/>
    <w:rsid w:val="00D75911"/>
    <w:rsid w:val="00D75AD5"/>
    <w:rsid w:val="00D76DE8"/>
    <w:rsid w:val="00D77DFC"/>
    <w:rsid w:val="00D77FCB"/>
    <w:rsid w:val="00D80771"/>
    <w:rsid w:val="00D80994"/>
    <w:rsid w:val="00D82A6B"/>
    <w:rsid w:val="00D83AD6"/>
    <w:rsid w:val="00D83ADE"/>
    <w:rsid w:val="00D83DED"/>
    <w:rsid w:val="00D84514"/>
    <w:rsid w:val="00D8642C"/>
    <w:rsid w:val="00D86A5C"/>
    <w:rsid w:val="00D9047C"/>
    <w:rsid w:val="00D90EAB"/>
    <w:rsid w:val="00D91BB8"/>
    <w:rsid w:val="00D921EA"/>
    <w:rsid w:val="00D9271C"/>
    <w:rsid w:val="00D9537A"/>
    <w:rsid w:val="00D95744"/>
    <w:rsid w:val="00D95DA9"/>
    <w:rsid w:val="00D968C1"/>
    <w:rsid w:val="00D96F6D"/>
    <w:rsid w:val="00D9776F"/>
    <w:rsid w:val="00D979B9"/>
    <w:rsid w:val="00D97BE9"/>
    <w:rsid w:val="00DA02CA"/>
    <w:rsid w:val="00DA2B25"/>
    <w:rsid w:val="00DA45A9"/>
    <w:rsid w:val="00DA49C4"/>
    <w:rsid w:val="00DA4D03"/>
    <w:rsid w:val="00DA58DF"/>
    <w:rsid w:val="00DA670B"/>
    <w:rsid w:val="00DA6922"/>
    <w:rsid w:val="00DA6C73"/>
    <w:rsid w:val="00DA71EB"/>
    <w:rsid w:val="00DB053B"/>
    <w:rsid w:val="00DB114D"/>
    <w:rsid w:val="00DB20AA"/>
    <w:rsid w:val="00DB2336"/>
    <w:rsid w:val="00DB2805"/>
    <w:rsid w:val="00DB2868"/>
    <w:rsid w:val="00DB30F0"/>
    <w:rsid w:val="00DB3A67"/>
    <w:rsid w:val="00DB5D9B"/>
    <w:rsid w:val="00DB63F4"/>
    <w:rsid w:val="00DB6C6C"/>
    <w:rsid w:val="00DB7483"/>
    <w:rsid w:val="00DB7A2F"/>
    <w:rsid w:val="00DB7A54"/>
    <w:rsid w:val="00DC0003"/>
    <w:rsid w:val="00DC1B10"/>
    <w:rsid w:val="00DC2394"/>
    <w:rsid w:val="00DC2911"/>
    <w:rsid w:val="00DC3FF5"/>
    <w:rsid w:val="00DC43EF"/>
    <w:rsid w:val="00DC47B9"/>
    <w:rsid w:val="00DC607E"/>
    <w:rsid w:val="00DC6099"/>
    <w:rsid w:val="00DC675D"/>
    <w:rsid w:val="00DC67F0"/>
    <w:rsid w:val="00DC7916"/>
    <w:rsid w:val="00DD0CC3"/>
    <w:rsid w:val="00DD1814"/>
    <w:rsid w:val="00DD1C86"/>
    <w:rsid w:val="00DD265B"/>
    <w:rsid w:val="00DD2A93"/>
    <w:rsid w:val="00DD3CC4"/>
    <w:rsid w:val="00DD51A3"/>
    <w:rsid w:val="00DD5E1D"/>
    <w:rsid w:val="00DD6842"/>
    <w:rsid w:val="00DD687C"/>
    <w:rsid w:val="00DD78CB"/>
    <w:rsid w:val="00DE0207"/>
    <w:rsid w:val="00DE03D4"/>
    <w:rsid w:val="00DE07D6"/>
    <w:rsid w:val="00DE1204"/>
    <w:rsid w:val="00DE2D81"/>
    <w:rsid w:val="00DE35C4"/>
    <w:rsid w:val="00DE4423"/>
    <w:rsid w:val="00DE667B"/>
    <w:rsid w:val="00DE7301"/>
    <w:rsid w:val="00DE733E"/>
    <w:rsid w:val="00DE7549"/>
    <w:rsid w:val="00DE7A1F"/>
    <w:rsid w:val="00DF07FA"/>
    <w:rsid w:val="00DF15B3"/>
    <w:rsid w:val="00DF249B"/>
    <w:rsid w:val="00DF2682"/>
    <w:rsid w:val="00DF2F1A"/>
    <w:rsid w:val="00DF3402"/>
    <w:rsid w:val="00DF35E4"/>
    <w:rsid w:val="00DF42E0"/>
    <w:rsid w:val="00DF4D30"/>
    <w:rsid w:val="00DF63EA"/>
    <w:rsid w:val="00DF7251"/>
    <w:rsid w:val="00DF7B6A"/>
    <w:rsid w:val="00DF7D2F"/>
    <w:rsid w:val="00DF7F86"/>
    <w:rsid w:val="00E0017C"/>
    <w:rsid w:val="00E00707"/>
    <w:rsid w:val="00E007E4"/>
    <w:rsid w:val="00E00AA4"/>
    <w:rsid w:val="00E0140C"/>
    <w:rsid w:val="00E02AC0"/>
    <w:rsid w:val="00E03B79"/>
    <w:rsid w:val="00E03DFC"/>
    <w:rsid w:val="00E04BE6"/>
    <w:rsid w:val="00E06F61"/>
    <w:rsid w:val="00E07092"/>
    <w:rsid w:val="00E1032D"/>
    <w:rsid w:val="00E104BF"/>
    <w:rsid w:val="00E1091F"/>
    <w:rsid w:val="00E1094A"/>
    <w:rsid w:val="00E11AD5"/>
    <w:rsid w:val="00E123D1"/>
    <w:rsid w:val="00E12EF6"/>
    <w:rsid w:val="00E135EF"/>
    <w:rsid w:val="00E13EF0"/>
    <w:rsid w:val="00E14FB9"/>
    <w:rsid w:val="00E150BA"/>
    <w:rsid w:val="00E16CAD"/>
    <w:rsid w:val="00E16D46"/>
    <w:rsid w:val="00E174F6"/>
    <w:rsid w:val="00E17C89"/>
    <w:rsid w:val="00E17FB7"/>
    <w:rsid w:val="00E202EC"/>
    <w:rsid w:val="00E2228F"/>
    <w:rsid w:val="00E22869"/>
    <w:rsid w:val="00E229C6"/>
    <w:rsid w:val="00E22C22"/>
    <w:rsid w:val="00E22E81"/>
    <w:rsid w:val="00E246A0"/>
    <w:rsid w:val="00E24B94"/>
    <w:rsid w:val="00E25037"/>
    <w:rsid w:val="00E25810"/>
    <w:rsid w:val="00E26522"/>
    <w:rsid w:val="00E2690B"/>
    <w:rsid w:val="00E27072"/>
    <w:rsid w:val="00E276FF"/>
    <w:rsid w:val="00E27BD1"/>
    <w:rsid w:val="00E3029B"/>
    <w:rsid w:val="00E3090E"/>
    <w:rsid w:val="00E30B82"/>
    <w:rsid w:val="00E30D28"/>
    <w:rsid w:val="00E31C3F"/>
    <w:rsid w:val="00E3246B"/>
    <w:rsid w:val="00E32A29"/>
    <w:rsid w:val="00E33CD2"/>
    <w:rsid w:val="00E33F30"/>
    <w:rsid w:val="00E34BDA"/>
    <w:rsid w:val="00E34E46"/>
    <w:rsid w:val="00E35A75"/>
    <w:rsid w:val="00E35AF9"/>
    <w:rsid w:val="00E35B20"/>
    <w:rsid w:val="00E36A06"/>
    <w:rsid w:val="00E37124"/>
    <w:rsid w:val="00E37AC7"/>
    <w:rsid w:val="00E37BA1"/>
    <w:rsid w:val="00E37E83"/>
    <w:rsid w:val="00E40470"/>
    <w:rsid w:val="00E412CB"/>
    <w:rsid w:val="00E41B13"/>
    <w:rsid w:val="00E420DE"/>
    <w:rsid w:val="00E43AC1"/>
    <w:rsid w:val="00E43AE6"/>
    <w:rsid w:val="00E44AB0"/>
    <w:rsid w:val="00E44C6F"/>
    <w:rsid w:val="00E45053"/>
    <w:rsid w:val="00E46C7F"/>
    <w:rsid w:val="00E476A2"/>
    <w:rsid w:val="00E47B69"/>
    <w:rsid w:val="00E50FAF"/>
    <w:rsid w:val="00E518B2"/>
    <w:rsid w:val="00E52BFD"/>
    <w:rsid w:val="00E53419"/>
    <w:rsid w:val="00E53DA6"/>
    <w:rsid w:val="00E5416A"/>
    <w:rsid w:val="00E54548"/>
    <w:rsid w:val="00E56511"/>
    <w:rsid w:val="00E5796C"/>
    <w:rsid w:val="00E57A3C"/>
    <w:rsid w:val="00E61766"/>
    <w:rsid w:val="00E6177F"/>
    <w:rsid w:val="00E63CD2"/>
    <w:rsid w:val="00E64049"/>
    <w:rsid w:val="00E64742"/>
    <w:rsid w:val="00E658ED"/>
    <w:rsid w:val="00E659D4"/>
    <w:rsid w:val="00E65DEE"/>
    <w:rsid w:val="00E70D26"/>
    <w:rsid w:val="00E74B51"/>
    <w:rsid w:val="00E75197"/>
    <w:rsid w:val="00E7528E"/>
    <w:rsid w:val="00E754B7"/>
    <w:rsid w:val="00E76822"/>
    <w:rsid w:val="00E7770B"/>
    <w:rsid w:val="00E804A4"/>
    <w:rsid w:val="00E82BFE"/>
    <w:rsid w:val="00E82F28"/>
    <w:rsid w:val="00E84737"/>
    <w:rsid w:val="00E84D6B"/>
    <w:rsid w:val="00E85A02"/>
    <w:rsid w:val="00E85F86"/>
    <w:rsid w:val="00E865BA"/>
    <w:rsid w:val="00E86C12"/>
    <w:rsid w:val="00E8742E"/>
    <w:rsid w:val="00E87F19"/>
    <w:rsid w:val="00E90369"/>
    <w:rsid w:val="00E9185E"/>
    <w:rsid w:val="00E91912"/>
    <w:rsid w:val="00E92423"/>
    <w:rsid w:val="00E931AB"/>
    <w:rsid w:val="00E93CD8"/>
    <w:rsid w:val="00E94F37"/>
    <w:rsid w:val="00E95529"/>
    <w:rsid w:val="00E95879"/>
    <w:rsid w:val="00E958DB"/>
    <w:rsid w:val="00E9603A"/>
    <w:rsid w:val="00E96C48"/>
    <w:rsid w:val="00E9704A"/>
    <w:rsid w:val="00E974F5"/>
    <w:rsid w:val="00EA0A54"/>
    <w:rsid w:val="00EA0F9E"/>
    <w:rsid w:val="00EA1422"/>
    <w:rsid w:val="00EA21F8"/>
    <w:rsid w:val="00EA243E"/>
    <w:rsid w:val="00EA24F4"/>
    <w:rsid w:val="00EA319B"/>
    <w:rsid w:val="00EA3724"/>
    <w:rsid w:val="00EA4743"/>
    <w:rsid w:val="00EA4A9B"/>
    <w:rsid w:val="00EA4B69"/>
    <w:rsid w:val="00EA51DC"/>
    <w:rsid w:val="00EA61E2"/>
    <w:rsid w:val="00EA65A7"/>
    <w:rsid w:val="00EA695D"/>
    <w:rsid w:val="00EA7CE8"/>
    <w:rsid w:val="00EB0472"/>
    <w:rsid w:val="00EB0F6E"/>
    <w:rsid w:val="00EB1B99"/>
    <w:rsid w:val="00EB2632"/>
    <w:rsid w:val="00EB3B5E"/>
    <w:rsid w:val="00EB3F94"/>
    <w:rsid w:val="00EB4D0D"/>
    <w:rsid w:val="00EB723D"/>
    <w:rsid w:val="00EB79E7"/>
    <w:rsid w:val="00EC18B5"/>
    <w:rsid w:val="00EC243C"/>
    <w:rsid w:val="00EC2480"/>
    <w:rsid w:val="00EC3B99"/>
    <w:rsid w:val="00EC44AE"/>
    <w:rsid w:val="00EC44E1"/>
    <w:rsid w:val="00EC66EF"/>
    <w:rsid w:val="00EC7F8F"/>
    <w:rsid w:val="00ED056A"/>
    <w:rsid w:val="00ED2FC2"/>
    <w:rsid w:val="00ED4171"/>
    <w:rsid w:val="00ED47C4"/>
    <w:rsid w:val="00ED5E5C"/>
    <w:rsid w:val="00ED7E4A"/>
    <w:rsid w:val="00EE0DC1"/>
    <w:rsid w:val="00EE10AF"/>
    <w:rsid w:val="00EE20AF"/>
    <w:rsid w:val="00EE35EA"/>
    <w:rsid w:val="00EE47E4"/>
    <w:rsid w:val="00EE49AD"/>
    <w:rsid w:val="00EE4B00"/>
    <w:rsid w:val="00EE504B"/>
    <w:rsid w:val="00EE5B00"/>
    <w:rsid w:val="00EE62CC"/>
    <w:rsid w:val="00EE6828"/>
    <w:rsid w:val="00EE6F58"/>
    <w:rsid w:val="00EE7FC8"/>
    <w:rsid w:val="00EF02C3"/>
    <w:rsid w:val="00EF03A2"/>
    <w:rsid w:val="00EF1292"/>
    <w:rsid w:val="00EF2644"/>
    <w:rsid w:val="00EF4810"/>
    <w:rsid w:val="00EF4A8D"/>
    <w:rsid w:val="00EF6367"/>
    <w:rsid w:val="00F00469"/>
    <w:rsid w:val="00F0113A"/>
    <w:rsid w:val="00F01432"/>
    <w:rsid w:val="00F01891"/>
    <w:rsid w:val="00F01E17"/>
    <w:rsid w:val="00F03580"/>
    <w:rsid w:val="00F04FB1"/>
    <w:rsid w:val="00F059B4"/>
    <w:rsid w:val="00F063E2"/>
    <w:rsid w:val="00F07E59"/>
    <w:rsid w:val="00F101C4"/>
    <w:rsid w:val="00F107F8"/>
    <w:rsid w:val="00F110EF"/>
    <w:rsid w:val="00F128F8"/>
    <w:rsid w:val="00F12EBF"/>
    <w:rsid w:val="00F13998"/>
    <w:rsid w:val="00F13CF9"/>
    <w:rsid w:val="00F13FCB"/>
    <w:rsid w:val="00F1553B"/>
    <w:rsid w:val="00F15702"/>
    <w:rsid w:val="00F15A88"/>
    <w:rsid w:val="00F168D0"/>
    <w:rsid w:val="00F16A38"/>
    <w:rsid w:val="00F17010"/>
    <w:rsid w:val="00F17DDA"/>
    <w:rsid w:val="00F206F8"/>
    <w:rsid w:val="00F20C3F"/>
    <w:rsid w:val="00F20F75"/>
    <w:rsid w:val="00F213CF"/>
    <w:rsid w:val="00F236DA"/>
    <w:rsid w:val="00F238CA"/>
    <w:rsid w:val="00F24581"/>
    <w:rsid w:val="00F24C48"/>
    <w:rsid w:val="00F2555F"/>
    <w:rsid w:val="00F25E93"/>
    <w:rsid w:val="00F26009"/>
    <w:rsid w:val="00F261DE"/>
    <w:rsid w:val="00F272AA"/>
    <w:rsid w:val="00F301F3"/>
    <w:rsid w:val="00F30A67"/>
    <w:rsid w:val="00F30B64"/>
    <w:rsid w:val="00F30DEE"/>
    <w:rsid w:val="00F33EA5"/>
    <w:rsid w:val="00F351C2"/>
    <w:rsid w:val="00F35A08"/>
    <w:rsid w:val="00F35B05"/>
    <w:rsid w:val="00F36699"/>
    <w:rsid w:val="00F37AE7"/>
    <w:rsid w:val="00F41724"/>
    <w:rsid w:val="00F43274"/>
    <w:rsid w:val="00F43A6B"/>
    <w:rsid w:val="00F456D4"/>
    <w:rsid w:val="00F46245"/>
    <w:rsid w:val="00F47407"/>
    <w:rsid w:val="00F47BC0"/>
    <w:rsid w:val="00F5025A"/>
    <w:rsid w:val="00F51327"/>
    <w:rsid w:val="00F51A62"/>
    <w:rsid w:val="00F5384B"/>
    <w:rsid w:val="00F54DA4"/>
    <w:rsid w:val="00F5510C"/>
    <w:rsid w:val="00F5627A"/>
    <w:rsid w:val="00F56C79"/>
    <w:rsid w:val="00F619CF"/>
    <w:rsid w:val="00F63503"/>
    <w:rsid w:val="00F65242"/>
    <w:rsid w:val="00F6535F"/>
    <w:rsid w:val="00F65791"/>
    <w:rsid w:val="00F664FB"/>
    <w:rsid w:val="00F6698B"/>
    <w:rsid w:val="00F66B1A"/>
    <w:rsid w:val="00F670C7"/>
    <w:rsid w:val="00F70D87"/>
    <w:rsid w:val="00F70DED"/>
    <w:rsid w:val="00F71524"/>
    <w:rsid w:val="00F718B0"/>
    <w:rsid w:val="00F7275A"/>
    <w:rsid w:val="00F72B0B"/>
    <w:rsid w:val="00F73016"/>
    <w:rsid w:val="00F73812"/>
    <w:rsid w:val="00F748F2"/>
    <w:rsid w:val="00F74945"/>
    <w:rsid w:val="00F74D35"/>
    <w:rsid w:val="00F752B7"/>
    <w:rsid w:val="00F753DA"/>
    <w:rsid w:val="00F75A52"/>
    <w:rsid w:val="00F75F9E"/>
    <w:rsid w:val="00F763A4"/>
    <w:rsid w:val="00F76D92"/>
    <w:rsid w:val="00F778C6"/>
    <w:rsid w:val="00F77AAB"/>
    <w:rsid w:val="00F80311"/>
    <w:rsid w:val="00F8092B"/>
    <w:rsid w:val="00F81B3E"/>
    <w:rsid w:val="00F81CA5"/>
    <w:rsid w:val="00F830CE"/>
    <w:rsid w:val="00F83212"/>
    <w:rsid w:val="00F84AEE"/>
    <w:rsid w:val="00F84B39"/>
    <w:rsid w:val="00F854F3"/>
    <w:rsid w:val="00F85B83"/>
    <w:rsid w:val="00F85C5A"/>
    <w:rsid w:val="00F87182"/>
    <w:rsid w:val="00F873EB"/>
    <w:rsid w:val="00F8750A"/>
    <w:rsid w:val="00F87550"/>
    <w:rsid w:val="00F87C77"/>
    <w:rsid w:val="00F87E12"/>
    <w:rsid w:val="00F90B42"/>
    <w:rsid w:val="00F9146C"/>
    <w:rsid w:val="00F91C0B"/>
    <w:rsid w:val="00F91CA0"/>
    <w:rsid w:val="00F91E74"/>
    <w:rsid w:val="00F93530"/>
    <w:rsid w:val="00F939B2"/>
    <w:rsid w:val="00F93B9E"/>
    <w:rsid w:val="00F94693"/>
    <w:rsid w:val="00F94BB2"/>
    <w:rsid w:val="00F94D65"/>
    <w:rsid w:val="00F95FD8"/>
    <w:rsid w:val="00F960B7"/>
    <w:rsid w:val="00F96226"/>
    <w:rsid w:val="00F96294"/>
    <w:rsid w:val="00F96D6C"/>
    <w:rsid w:val="00F97279"/>
    <w:rsid w:val="00F97470"/>
    <w:rsid w:val="00F97587"/>
    <w:rsid w:val="00F978A9"/>
    <w:rsid w:val="00F97D76"/>
    <w:rsid w:val="00F97F7B"/>
    <w:rsid w:val="00FA04E9"/>
    <w:rsid w:val="00FA1F36"/>
    <w:rsid w:val="00FA24AE"/>
    <w:rsid w:val="00FA2D7C"/>
    <w:rsid w:val="00FA2F95"/>
    <w:rsid w:val="00FA3031"/>
    <w:rsid w:val="00FA3B32"/>
    <w:rsid w:val="00FA3DF6"/>
    <w:rsid w:val="00FA3F52"/>
    <w:rsid w:val="00FA572D"/>
    <w:rsid w:val="00FA64A2"/>
    <w:rsid w:val="00FA64CD"/>
    <w:rsid w:val="00FA6B98"/>
    <w:rsid w:val="00FB066A"/>
    <w:rsid w:val="00FB16C9"/>
    <w:rsid w:val="00FB18FF"/>
    <w:rsid w:val="00FB1BC8"/>
    <w:rsid w:val="00FB3B9F"/>
    <w:rsid w:val="00FB43AB"/>
    <w:rsid w:val="00FB5D8D"/>
    <w:rsid w:val="00FB69E1"/>
    <w:rsid w:val="00FB6E1E"/>
    <w:rsid w:val="00FC1F37"/>
    <w:rsid w:val="00FC24B9"/>
    <w:rsid w:val="00FC28BC"/>
    <w:rsid w:val="00FC30B2"/>
    <w:rsid w:val="00FC3596"/>
    <w:rsid w:val="00FC3AD4"/>
    <w:rsid w:val="00FC476C"/>
    <w:rsid w:val="00FC5727"/>
    <w:rsid w:val="00FC632C"/>
    <w:rsid w:val="00FC63E9"/>
    <w:rsid w:val="00FC6E15"/>
    <w:rsid w:val="00FC6F9B"/>
    <w:rsid w:val="00FC7802"/>
    <w:rsid w:val="00FD0F90"/>
    <w:rsid w:val="00FD15D6"/>
    <w:rsid w:val="00FD2B97"/>
    <w:rsid w:val="00FD3377"/>
    <w:rsid w:val="00FD453B"/>
    <w:rsid w:val="00FD4C46"/>
    <w:rsid w:val="00FD4DF5"/>
    <w:rsid w:val="00FD58C2"/>
    <w:rsid w:val="00FD60EE"/>
    <w:rsid w:val="00FD729B"/>
    <w:rsid w:val="00FE162B"/>
    <w:rsid w:val="00FE1875"/>
    <w:rsid w:val="00FE1F99"/>
    <w:rsid w:val="00FE2B10"/>
    <w:rsid w:val="00FE3113"/>
    <w:rsid w:val="00FE3652"/>
    <w:rsid w:val="00FE3B87"/>
    <w:rsid w:val="00FE446F"/>
    <w:rsid w:val="00FE4F37"/>
    <w:rsid w:val="00FE6873"/>
    <w:rsid w:val="00FE7801"/>
    <w:rsid w:val="00FF0FD0"/>
    <w:rsid w:val="00FF2547"/>
    <w:rsid w:val="00FF2AAF"/>
    <w:rsid w:val="00FF5662"/>
    <w:rsid w:val="00FF66E4"/>
    <w:rsid w:val="00FF788C"/>
    <w:rsid w:val="00FF7BB9"/>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31BA1"/>
    <w:pPr>
      <w:spacing w:line="288" w:lineRule="auto"/>
      <w:ind w:firstLine="567"/>
      <w:jc w:val="both"/>
    </w:pPr>
    <w:rPr>
      <w:sz w:val="28"/>
      <w:szCs w:val="24"/>
    </w:rPr>
  </w:style>
  <w:style w:type="paragraph" w:styleId="1">
    <w:name w:val="heading 1"/>
    <w:basedOn w:val="a0"/>
    <w:next w:val="a0"/>
    <w:link w:val="10"/>
    <w:qFormat/>
    <w:rsid w:val="00331BA1"/>
    <w:pPr>
      <w:keepNext/>
      <w:keepLines/>
      <w:numPr>
        <w:numId w:val="1"/>
      </w:numPr>
      <w:suppressAutoHyphens/>
      <w:spacing w:before="600" w:after="240"/>
      <w:jc w:val="center"/>
      <w:outlineLvl w:val="0"/>
    </w:pPr>
    <w:rPr>
      <w:rFonts w:ascii="Arial" w:hAnsi="Arial"/>
      <w:b/>
      <w:bCs/>
      <w:kern w:val="28"/>
      <w:sz w:val="36"/>
      <w:szCs w:val="40"/>
    </w:rPr>
  </w:style>
  <w:style w:type="paragraph" w:styleId="2">
    <w:name w:val="heading 2"/>
    <w:basedOn w:val="a0"/>
    <w:next w:val="-3"/>
    <w:qFormat/>
    <w:rsid w:val="00331BA1"/>
    <w:pPr>
      <w:keepNext/>
      <w:numPr>
        <w:ilvl w:val="1"/>
        <w:numId w:val="1"/>
      </w:numPr>
      <w:suppressAutoHyphens/>
      <w:spacing w:before="360" w:after="120"/>
      <w:outlineLvl w:val="1"/>
    </w:pPr>
    <w:rPr>
      <w:b/>
      <w:bCs/>
      <w:szCs w:val="32"/>
    </w:rPr>
  </w:style>
  <w:style w:type="paragraph" w:styleId="3">
    <w:name w:val="heading 3"/>
    <w:aliases w:val="H3"/>
    <w:basedOn w:val="a0"/>
    <w:next w:val="a0"/>
    <w:qFormat/>
    <w:rsid w:val="00993B04"/>
    <w:pPr>
      <w:keepNext/>
      <w:numPr>
        <w:ilvl w:val="2"/>
        <w:numId w:val="2"/>
      </w:numPr>
      <w:tabs>
        <w:tab w:val="clear" w:pos="1134"/>
        <w:tab w:val="num" w:pos="2870"/>
      </w:tabs>
      <w:suppressAutoHyphens/>
      <w:spacing w:before="120" w:after="120"/>
      <w:ind w:left="2870" w:hanging="360"/>
      <w:outlineLvl w:val="2"/>
    </w:pPr>
    <w:rPr>
      <w:b/>
      <w:bCs/>
      <w:szCs w:val="28"/>
    </w:rPr>
  </w:style>
  <w:style w:type="paragraph" w:styleId="4">
    <w:name w:val="heading 4"/>
    <w:basedOn w:val="a0"/>
    <w:next w:val="a0"/>
    <w:qFormat/>
    <w:rsid w:val="00993B04"/>
    <w:pPr>
      <w:keepNext/>
      <w:numPr>
        <w:ilvl w:val="3"/>
        <w:numId w:val="2"/>
      </w:numPr>
      <w:tabs>
        <w:tab w:val="clear" w:pos="2214"/>
        <w:tab w:val="left" w:pos="1134"/>
        <w:tab w:val="num" w:pos="3590"/>
      </w:tabs>
      <w:suppressAutoHyphens/>
      <w:spacing w:before="240" w:after="120"/>
      <w:ind w:left="3590" w:hanging="360"/>
      <w:outlineLvl w:val="3"/>
    </w:pPr>
    <w:rPr>
      <w:b/>
      <w:bCs/>
      <w:i/>
      <w:iCs/>
      <w:szCs w:val="28"/>
    </w:rPr>
  </w:style>
  <w:style w:type="paragraph" w:styleId="5">
    <w:name w:val="heading 5"/>
    <w:basedOn w:val="a0"/>
    <w:next w:val="a0"/>
    <w:qFormat/>
    <w:rsid w:val="00993B04"/>
    <w:pPr>
      <w:keepNext/>
      <w:numPr>
        <w:ilvl w:val="4"/>
        <w:numId w:val="3"/>
      </w:numPr>
      <w:tabs>
        <w:tab w:val="clear" w:pos="1008"/>
        <w:tab w:val="num" w:pos="1080"/>
      </w:tabs>
      <w:suppressAutoHyphens/>
      <w:spacing w:before="60"/>
      <w:ind w:left="1080" w:hanging="1080"/>
      <w:outlineLvl w:val="4"/>
    </w:pPr>
    <w:rPr>
      <w:b/>
      <w:bCs/>
      <w:sz w:val="26"/>
      <w:szCs w:val="26"/>
    </w:rPr>
  </w:style>
  <w:style w:type="paragraph" w:styleId="6">
    <w:name w:val="heading 6"/>
    <w:aliases w:val=" RTC 6,RTC 6"/>
    <w:basedOn w:val="a0"/>
    <w:next w:val="a0"/>
    <w:qFormat/>
    <w:rsid w:val="00993B04"/>
    <w:pPr>
      <w:widowControl w:val="0"/>
      <w:numPr>
        <w:ilvl w:val="5"/>
        <w:numId w:val="3"/>
      </w:numPr>
      <w:tabs>
        <w:tab w:val="clear" w:pos="1152"/>
        <w:tab w:val="num" w:pos="1080"/>
      </w:tabs>
      <w:suppressAutoHyphens/>
      <w:spacing w:before="240" w:after="60"/>
      <w:ind w:left="1080" w:hanging="1080"/>
      <w:outlineLvl w:val="5"/>
    </w:pPr>
    <w:rPr>
      <w:b/>
      <w:bCs/>
      <w:sz w:val="22"/>
      <w:szCs w:val="22"/>
    </w:rPr>
  </w:style>
  <w:style w:type="paragraph" w:styleId="7">
    <w:name w:val="heading 7"/>
    <w:aliases w:val="RTC7"/>
    <w:basedOn w:val="a0"/>
    <w:next w:val="a0"/>
    <w:qFormat/>
    <w:rsid w:val="00993B04"/>
    <w:pPr>
      <w:widowControl w:val="0"/>
      <w:numPr>
        <w:ilvl w:val="6"/>
        <w:numId w:val="3"/>
      </w:numPr>
      <w:tabs>
        <w:tab w:val="clear" w:pos="1296"/>
        <w:tab w:val="num" w:pos="1440"/>
      </w:tabs>
      <w:suppressAutoHyphens/>
      <w:spacing w:before="240" w:after="60"/>
      <w:ind w:left="1440" w:hanging="1440"/>
      <w:outlineLvl w:val="6"/>
    </w:pPr>
    <w:rPr>
      <w:sz w:val="26"/>
      <w:szCs w:val="26"/>
    </w:rPr>
  </w:style>
  <w:style w:type="paragraph" w:styleId="8">
    <w:name w:val="heading 8"/>
    <w:basedOn w:val="a0"/>
    <w:next w:val="a0"/>
    <w:qFormat/>
    <w:rsid w:val="00993B04"/>
    <w:pPr>
      <w:widowControl w:val="0"/>
      <w:numPr>
        <w:ilvl w:val="7"/>
        <w:numId w:val="3"/>
      </w:numPr>
      <w:suppressAutoHyphens/>
      <w:spacing w:before="240" w:after="60"/>
      <w:outlineLvl w:val="7"/>
    </w:pPr>
    <w:rPr>
      <w:i/>
      <w:iCs/>
      <w:sz w:val="26"/>
      <w:szCs w:val="26"/>
    </w:rPr>
  </w:style>
  <w:style w:type="paragraph" w:styleId="9">
    <w:name w:val="heading 9"/>
    <w:basedOn w:val="a0"/>
    <w:next w:val="a0"/>
    <w:qFormat/>
    <w:rsid w:val="00993B04"/>
    <w:pPr>
      <w:widowControl w:val="0"/>
      <w:numPr>
        <w:ilvl w:val="8"/>
        <w:numId w:val="3"/>
      </w:numPr>
      <w:tabs>
        <w:tab w:val="clear" w:pos="1584"/>
        <w:tab w:val="num" w:pos="1800"/>
      </w:tabs>
      <w:suppressAutoHyphens/>
      <w:spacing w:before="240" w:after="60"/>
      <w:ind w:left="1800" w:hanging="180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742C0"/>
    <w:pPr>
      <w:spacing w:after="120"/>
    </w:pPr>
    <w:rPr>
      <w:szCs w:val="28"/>
    </w:rPr>
  </w:style>
  <w:style w:type="character" w:customStyle="1" w:styleId="a5">
    <w:name w:val="Основной текст Знак"/>
    <w:link w:val="a4"/>
    <w:rsid w:val="003742C0"/>
    <w:rPr>
      <w:sz w:val="28"/>
      <w:szCs w:val="28"/>
      <w:lang w:val="ru-RU" w:eastAsia="ru-RU" w:bidi="ar-SA"/>
    </w:rPr>
  </w:style>
  <w:style w:type="character" w:customStyle="1" w:styleId="10">
    <w:name w:val="Заголовок 1 Знак"/>
    <w:link w:val="1"/>
    <w:rsid w:val="00331BA1"/>
    <w:rPr>
      <w:rFonts w:ascii="Arial" w:hAnsi="Arial"/>
      <w:b/>
      <w:bCs/>
      <w:kern w:val="28"/>
      <w:sz w:val="36"/>
      <w:szCs w:val="40"/>
    </w:rPr>
  </w:style>
  <w:style w:type="paragraph" w:customStyle="1" w:styleId="-30">
    <w:name w:val="Подзаголовок-3"/>
    <w:basedOn w:val="-3"/>
    <w:rsid w:val="00993B04"/>
    <w:pPr>
      <w:keepNext/>
      <w:suppressAutoHyphens/>
      <w:spacing w:before="240" w:after="120"/>
      <w:outlineLvl w:val="2"/>
    </w:pPr>
    <w:rPr>
      <w:b/>
    </w:rPr>
  </w:style>
  <w:style w:type="paragraph" w:customStyle="1" w:styleId="-40">
    <w:name w:val="Подзаголовок-4"/>
    <w:basedOn w:val="-4"/>
    <w:rsid w:val="00993B04"/>
    <w:pPr>
      <w:keepNext/>
      <w:spacing w:before="240"/>
      <w:outlineLvl w:val="3"/>
    </w:pPr>
    <w:rPr>
      <w:b/>
      <w:i/>
    </w:rPr>
  </w:style>
  <w:style w:type="paragraph" w:styleId="HTML">
    <w:name w:val="HTML Address"/>
    <w:basedOn w:val="a0"/>
    <w:rsid w:val="00993B04"/>
    <w:rPr>
      <w:i/>
      <w:iCs/>
    </w:rPr>
  </w:style>
  <w:style w:type="paragraph" w:styleId="a6">
    <w:name w:val="header"/>
    <w:basedOn w:val="a0"/>
    <w:rsid w:val="00993B04"/>
    <w:pPr>
      <w:pBdr>
        <w:bottom w:val="single" w:sz="4" w:space="1" w:color="auto"/>
      </w:pBdr>
      <w:tabs>
        <w:tab w:val="center" w:pos="4153"/>
        <w:tab w:val="right" w:pos="8306"/>
      </w:tabs>
      <w:suppressAutoHyphens/>
      <w:jc w:val="center"/>
    </w:pPr>
    <w:rPr>
      <w:i/>
      <w:iCs/>
      <w:sz w:val="20"/>
      <w:szCs w:val="20"/>
    </w:rPr>
  </w:style>
  <w:style w:type="character" w:styleId="a7">
    <w:name w:val="Emphasis"/>
    <w:qFormat/>
    <w:rsid w:val="00993B04"/>
    <w:rPr>
      <w:i/>
      <w:iCs/>
    </w:rPr>
  </w:style>
  <w:style w:type="character" w:styleId="a8">
    <w:name w:val="Hyperlink"/>
    <w:uiPriority w:val="99"/>
    <w:rsid w:val="00993B04"/>
    <w:rPr>
      <w:color w:val="0000FF"/>
      <w:u w:val="single"/>
    </w:rPr>
  </w:style>
  <w:style w:type="character" w:styleId="a9">
    <w:name w:val="annotation reference"/>
    <w:semiHidden/>
    <w:rsid w:val="00993B04"/>
    <w:rPr>
      <w:sz w:val="16"/>
      <w:szCs w:val="16"/>
    </w:rPr>
  </w:style>
  <w:style w:type="character" w:styleId="aa">
    <w:name w:val="footnote reference"/>
    <w:semiHidden/>
    <w:rsid w:val="00993B04"/>
    <w:rPr>
      <w:vertAlign w:val="superscript"/>
    </w:rPr>
  </w:style>
  <w:style w:type="paragraph" w:styleId="ab">
    <w:name w:val="List Bullet"/>
    <w:basedOn w:val="a0"/>
    <w:autoRedefine/>
    <w:rsid w:val="00993B04"/>
    <w:pPr>
      <w:widowControl w:val="0"/>
      <w:tabs>
        <w:tab w:val="num" w:pos="405"/>
        <w:tab w:val="num" w:pos="644"/>
      </w:tabs>
      <w:autoSpaceDE w:val="0"/>
      <w:autoSpaceDN w:val="0"/>
      <w:adjustRightInd w:val="0"/>
      <w:spacing w:before="120"/>
      <w:ind w:left="360"/>
      <w:textAlignment w:val="baseline"/>
    </w:pPr>
    <w:rPr>
      <w:szCs w:val="28"/>
    </w:rPr>
  </w:style>
  <w:style w:type="paragraph" w:styleId="20">
    <w:name w:val="List Bullet 2"/>
    <w:basedOn w:val="a0"/>
    <w:autoRedefine/>
    <w:rsid w:val="00993B04"/>
    <w:pPr>
      <w:widowControl w:val="0"/>
      <w:adjustRightInd w:val="0"/>
      <w:spacing w:before="120" w:line="360" w:lineRule="atLeast"/>
      <w:textAlignment w:val="baseline"/>
    </w:pPr>
    <w:rPr>
      <w:szCs w:val="20"/>
    </w:rPr>
  </w:style>
  <w:style w:type="paragraph" w:styleId="30">
    <w:name w:val="List Bullet 3"/>
    <w:basedOn w:val="a0"/>
    <w:autoRedefine/>
    <w:rsid w:val="00993B04"/>
    <w:pPr>
      <w:widowControl w:val="0"/>
      <w:tabs>
        <w:tab w:val="num" w:pos="0"/>
        <w:tab w:val="num" w:pos="1080"/>
      </w:tabs>
      <w:adjustRightInd w:val="0"/>
      <w:spacing w:before="120"/>
      <w:ind w:firstLine="720"/>
      <w:textAlignment w:val="baseline"/>
    </w:pPr>
    <w:rPr>
      <w:i/>
      <w:iCs/>
    </w:rPr>
  </w:style>
  <w:style w:type="paragraph" w:styleId="ac">
    <w:name w:val="Title"/>
    <w:basedOn w:val="a0"/>
    <w:qFormat/>
    <w:rsid w:val="00993B04"/>
    <w:pPr>
      <w:keepNext/>
      <w:spacing w:before="240" w:after="120"/>
    </w:pPr>
    <w:rPr>
      <w:bCs/>
      <w:i/>
      <w:szCs w:val="28"/>
    </w:rPr>
  </w:style>
  <w:style w:type="paragraph" w:styleId="ad">
    <w:name w:val="caption"/>
    <w:basedOn w:val="a0"/>
    <w:next w:val="a0"/>
    <w:qFormat/>
    <w:rsid w:val="00993B04"/>
    <w:pPr>
      <w:keepNext/>
      <w:suppressAutoHyphens/>
    </w:pPr>
    <w:rPr>
      <w:i/>
      <w:iCs/>
    </w:rPr>
  </w:style>
  <w:style w:type="paragraph" w:styleId="ae">
    <w:name w:val="footer"/>
    <w:basedOn w:val="a0"/>
    <w:link w:val="af"/>
    <w:uiPriority w:val="99"/>
    <w:rsid w:val="00993B04"/>
    <w:pPr>
      <w:tabs>
        <w:tab w:val="center" w:pos="4253"/>
        <w:tab w:val="right" w:pos="9356"/>
      </w:tabs>
    </w:pPr>
    <w:rPr>
      <w:sz w:val="20"/>
      <w:szCs w:val="20"/>
    </w:rPr>
  </w:style>
  <w:style w:type="character" w:styleId="af0">
    <w:name w:val="page number"/>
    <w:rsid w:val="00993B04"/>
    <w:rPr>
      <w:rFonts w:ascii="Times New Roman" w:hAnsi="Times New Roman" w:cs="Times New Roman"/>
      <w:sz w:val="20"/>
      <w:szCs w:val="20"/>
    </w:rPr>
  </w:style>
  <w:style w:type="paragraph" w:styleId="af1">
    <w:name w:val="List Number"/>
    <w:basedOn w:val="a0"/>
    <w:rsid w:val="00993B04"/>
    <w:pPr>
      <w:tabs>
        <w:tab w:val="num" w:pos="360"/>
      </w:tabs>
      <w:autoSpaceDE w:val="0"/>
      <w:autoSpaceDN w:val="0"/>
      <w:spacing w:before="60"/>
      <w:ind w:left="360" w:hanging="360"/>
    </w:pPr>
    <w:rPr>
      <w:szCs w:val="28"/>
    </w:rPr>
  </w:style>
  <w:style w:type="paragraph" w:styleId="21">
    <w:name w:val="List Number 2"/>
    <w:basedOn w:val="a0"/>
    <w:rsid w:val="00993B04"/>
    <w:pPr>
      <w:spacing w:before="60"/>
      <w:outlineLvl w:val="1"/>
    </w:pPr>
    <w:rPr>
      <w:kern w:val="20"/>
      <w:szCs w:val="20"/>
    </w:rPr>
  </w:style>
  <w:style w:type="paragraph" w:styleId="af2">
    <w:name w:val="Normal (Web)"/>
    <w:basedOn w:val="a0"/>
    <w:rsid w:val="00993B04"/>
  </w:style>
  <w:style w:type="paragraph" w:styleId="11">
    <w:name w:val="toc 1"/>
    <w:basedOn w:val="a0"/>
    <w:next w:val="a0"/>
    <w:autoRedefine/>
    <w:uiPriority w:val="39"/>
    <w:rsid w:val="00B5207C"/>
    <w:pPr>
      <w:keepNext/>
      <w:keepLines/>
      <w:tabs>
        <w:tab w:val="left" w:pos="540"/>
        <w:tab w:val="left" w:pos="1620"/>
        <w:tab w:val="right" w:leader="dot" w:pos="9344"/>
      </w:tabs>
      <w:spacing w:line="360" w:lineRule="auto"/>
      <w:ind w:left="540" w:right="1134" w:hanging="540"/>
    </w:pPr>
    <w:rPr>
      <w:b/>
      <w:bCs/>
      <w:caps/>
      <w:noProof/>
      <w:szCs w:val="20"/>
    </w:rPr>
  </w:style>
  <w:style w:type="paragraph" w:styleId="22">
    <w:name w:val="toc 2"/>
    <w:basedOn w:val="a0"/>
    <w:next w:val="a0"/>
    <w:autoRedefine/>
    <w:uiPriority w:val="39"/>
    <w:rsid w:val="00993B04"/>
    <w:pPr>
      <w:tabs>
        <w:tab w:val="left" w:pos="1260"/>
        <w:tab w:val="right" w:leader="dot" w:pos="9344"/>
      </w:tabs>
      <w:ind w:left="1260" w:right="1134" w:hanging="720"/>
    </w:pPr>
    <w:rPr>
      <w:noProof/>
      <w:szCs w:val="20"/>
    </w:rPr>
  </w:style>
  <w:style w:type="paragraph" w:styleId="31">
    <w:name w:val="toc 3"/>
    <w:basedOn w:val="a0"/>
    <w:next w:val="a0"/>
    <w:autoRedefine/>
    <w:uiPriority w:val="39"/>
    <w:rsid w:val="00993B04"/>
    <w:pPr>
      <w:tabs>
        <w:tab w:val="left" w:pos="2160"/>
        <w:tab w:val="right" w:leader="dot" w:pos="9344"/>
      </w:tabs>
      <w:spacing w:before="60" w:after="60"/>
      <w:ind w:left="2160" w:right="1134" w:hanging="900"/>
    </w:pPr>
    <w:rPr>
      <w:iCs/>
      <w:noProof/>
      <w:szCs w:val="20"/>
    </w:rPr>
  </w:style>
  <w:style w:type="paragraph" w:styleId="60">
    <w:name w:val="toc 6"/>
    <w:basedOn w:val="a0"/>
    <w:next w:val="a0"/>
    <w:autoRedefine/>
    <w:uiPriority w:val="39"/>
    <w:rsid w:val="00993B04"/>
    <w:pPr>
      <w:ind w:left="1400"/>
    </w:pPr>
    <w:rPr>
      <w:sz w:val="18"/>
      <w:szCs w:val="18"/>
    </w:rPr>
  </w:style>
  <w:style w:type="paragraph" w:styleId="23">
    <w:name w:val="Body Text 2"/>
    <w:basedOn w:val="a0"/>
    <w:rsid w:val="00993B04"/>
    <w:rPr>
      <w:sz w:val="20"/>
      <w:szCs w:val="20"/>
      <w:lang w:eastAsia="en-US"/>
    </w:rPr>
  </w:style>
  <w:style w:type="paragraph" w:styleId="32">
    <w:name w:val="Body Text 3"/>
    <w:basedOn w:val="a0"/>
    <w:rsid w:val="00993B04"/>
    <w:pPr>
      <w:tabs>
        <w:tab w:val="num" w:pos="720"/>
      </w:tabs>
      <w:spacing w:after="120"/>
      <w:ind w:left="720" w:hanging="720"/>
    </w:pPr>
    <w:rPr>
      <w:sz w:val="16"/>
      <w:szCs w:val="16"/>
    </w:rPr>
  </w:style>
  <w:style w:type="paragraph" w:styleId="af3">
    <w:name w:val="Body Text Indent"/>
    <w:basedOn w:val="a0"/>
    <w:rsid w:val="00993B04"/>
    <w:pPr>
      <w:autoSpaceDE w:val="0"/>
      <w:autoSpaceDN w:val="0"/>
      <w:adjustRightInd w:val="0"/>
      <w:ind w:firstLine="485"/>
    </w:pPr>
    <w:rPr>
      <w:i/>
      <w:iCs/>
      <w:color w:val="000000"/>
      <w:szCs w:val="28"/>
    </w:rPr>
  </w:style>
  <w:style w:type="paragraph" w:styleId="24">
    <w:name w:val="Body Text Indent 2"/>
    <w:basedOn w:val="a0"/>
    <w:rsid w:val="00993B04"/>
    <w:pPr>
      <w:spacing w:after="120" w:line="480" w:lineRule="auto"/>
      <w:ind w:left="283"/>
    </w:pPr>
    <w:rPr>
      <w:szCs w:val="28"/>
    </w:rPr>
  </w:style>
  <w:style w:type="paragraph" w:styleId="33">
    <w:name w:val="Body Text Indent 3"/>
    <w:basedOn w:val="a0"/>
    <w:rsid w:val="00993B04"/>
    <w:rPr>
      <w:b/>
      <w:bCs/>
      <w:sz w:val="26"/>
      <w:szCs w:val="26"/>
      <w:lang w:eastAsia="en-US"/>
    </w:rPr>
  </w:style>
  <w:style w:type="paragraph" w:customStyle="1" w:styleId="-41">
    <w:name w:val="пункт-4"/>
    <w:basedOn w:val="a0"/>
    <w:rsid w:val="00993B04"/>
    <w:pPr>
      <w:tabs>
        <w:tab w:val="num" w:pos="1701"/>
      </w:tabs>
    </w:pPr>
    <w:rPr>
      <w:szCs w:val="28"/>
    </w:rPr>
  </w:style>
  <w:style w:type="character" w:styleId="af4">
    <w:name w:val="FollowedHyperlink"/>
    <w:rsid w:val="00993B04"/>
    <w:rPr>
      <w:color w:val="800080"/>
      <w:u w:val="single"/>
    </w:rPr>
  </w:style>
  <w:style w:type="paragraph" w:customStyle="1" w:styleId="-50">
    <w:name w:val="пункт-5"/>
    <w:basedOn w:val="a0"/>
    <w:link w:val="-51"/>
    <w:rsid w:val="00993B04"/>
    <w:pPr>
      <w:tabs>
        <w:tab w:val="num" w:pos="1701"/>
      </w:tabs>
    </w:pPr>
    <w:rPr>
      <w:szCs w:val="28"/>
    </w:rPr>
  </w:style>
  <w:style w:type="character" w:customStyle="1" w:styleId="-51">
    <w:name w:val="пункт-5 Знак"/>
    <w:link w:val="-50"/>
    <w:rsid w:val="00993B04"/>
    <w:rPr>
      <w:sz w:val="28"/>
      <w:szCs w:val="28"/>
      <w:lang w:val="ru-RU" w:eastAsia="ru-RU" w:bidi="ar-SA"/>
    </w:rPr>
  </w:style>
  <w:style w:type="paragraph" w:customStyle="1" w:styleId="-60">
    <w:name w:val="пункт-6"/>
    <w:basedOn w:val="a0"/>
    <w:rsid w:val="00993B04"/>
    <w:pPr>
      <w:tabs>
        <w:tab w:val="num" w:pos="1701"/>
      </w:tabs>
    </w:pPr>
    <w:rPr>
      <w:szCs w:val="28"/>
    </w:rPr>
  </w:style>
  <w:style w:type="paragraph" w:customStyle="1" w:styleId="-70">
    <w:name w:val="пункт-7"/>
    <w:basedOn w:val="a0"/>
    <w:rsid w:val="00993B04"/>
    <w:pPr>
      <w:tabs>
        <w:tab w:val="num" w:pos="1701"/>
      </w:tabs>
    </w:pPr>
    <w:rPr>
      <w:szCs w:val="28"/>
    </w:rPr>
  </w:style>
  <w:style w:type="table" w:styleId="af5">
    <w:name w:val="Table Grid"/>
    <w:basedOn w:val="a2"/>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93B04"/>
    <w:rPr>
      <w:b/>
      <w:bCs/>
    </w:rPr>
  </w:style>
  <w:style w:type="paragraph" w:customStyle="1" w:styleId="af7">
    <w:name w:val="Структура"/>
    <w:basedOn w:val="a0"/>
    <w:semiHidden/>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8">
    <w:name w:val="Document Map"/>
    <w:basedOn w:val="a0"/>
    <w:semiHidden/>
    <w:rsid w:val="00993B04"/>
    <w:pPr>
      <w:shd w:val="clear" w:color="auto" w:fill="000080"/>
    </w:pPr>
    <w:rPr>
      <w:rFonts w:ascii="Tahoma" w:hAnsi="Tahoma" w:cs="Tahoma"/>
      <w:sz w:val="20"/>
      <w:szCs w:val="28"/>
    </w:rPr>
  </w:style>
  <w:style w:type="paragraph" w:customStyle="1" w:styleId="af9">
    <w:name w:val="Таблица текст"/>
    <w:basedOn w:val="a0"/>
    <w:rsid w:val="00993B04"/>
    <w:pPr>
      <w:spacing w:before="40" w:after="40"/>
      <w:ind w:left="57" w:right="57"/>
    </w:pPr>
  </w:style>
  <w:style w:type="paragraph" w:customStyle="1" w:styleId="afa">
    <w:name w:val="Таблица шапка"/>
    <w:basedOn w:val="a0"/>
    <w:link w:val="afb"/>
    <w:rsid w:val="00993B04"/>
    <w:pPr>
      <w:keepNext/>
      <w:spacing w:before="40" w:after="40"/>
      <w:ind w:left="57" w:right="57"/>
    </w:pPr>
    <w:rPr>
      <w:sz w:val="18"/>
      <w:szCs w:val="18"/>
    </w:rPr>
  </w:style>
  <w:style w:type="paragraph" w:styleId="afc">
    <w:name w:val="Plain Text"/>
    <w:basedOn w:val="a0"/>
    <w:rsid w:val="00993B04"/>
    <w:pPr>
      <w:ind w:firstLine="720"/>
    </w:pPr>
    <w:rPr>
      <w:sz w:val="26"/>
      <w:szCs w:val="26"/>
    </w:rPr>
  </w:style>
  <w:style w:type="paragraph" w:styleId="afd">
    <w:name w:val="Balloon Text"/>
    <w:basedOn w:val="a0"/>
    <w:semiHidden/>
    <w:rsid w:val="00993B04"/>
    <w:rPr>
      <w:rFonts w:ascii="Tahoma" w:hAnsi="Tahoma" w:cs="Tahoma"/>
      <w:sz w:val="16"/>
      <w:szCs w:val="16"/>
    </w:rPr>
  </w:style>
  <w:style w:type="paragraph" w:styleId="afe">
    <w:name w:val="annotation text"/>
    <w:basedOn w:val="a0"/>
    <w:semiHidden/>
    <w:rsid w:val="00993B04"/>
    <w:rPr>
      <w:sz w:val="20"/>
      <w:szCs w:val="20"/>
    </w:rPr>
  </w:style>
  <w:style w:type="paragraph" w:styleId="aff">
    <w:name w:val="footnote text"/>
    <w:basedOn w:val="a0"/>
    <w:semiHidden/>
    <w:rsid w:val="00993B04"/>
    <w:rPr>
      <w:sz w:val="18"/>
      <w:szCs w:val="20"/>
    </w:rPr>
  </w:style>
  <w:style w:type="paragraph" w:customStyle="1" w:styleId="aff0">
    <w:name w:val="Текст таблицы"/>
    <w:basedOn w:val="a0"/>
    <w:semiHidden/>
    <w:rsid w:val="00993B04"/>
    <w:pPr>
      <w:spacing w:before="40" w:after="40"/>
      <w:ind w:left="57" w:right="57"/>
    </w:pPr>
  </w:style>
  <w:style w:type="paragraph" w:styleId="aff1">
    <w:name w:val="annotation subject"/>
    <w:basedOn w:val="afe"/>
    <w:next w:val="afe"/>
    <w:semiHidden/>
    <w:rsid w:val="00993B04"/>
    <w:rPr>
      <w:b/>
      <w:bCs/>
    </w:rPr>
  </w:style>
  <w:style w:type="paragraph" w:styleId="12">
    <w:name w:val="index 1"/>
    <w:basedOn w:val="a0"/>
    <w:next w:val="a0"/>
    <w:autoRedefine/>
    <w:semiHidden/>
    <w:rsid w:val="00993B04"/>
    <w:pPr>
      <w:ind w:left="240" w:hanging="240"/>
    </w:pPr>
    <w:rPr>
      <w:lang w:val="en-US" w:eastAsia="en-US"/>
    </w:rPr>
  </w:style>
  <w:style w:type="paragraph" w:styleId="aff2">
    <w:name w:val="Block Text"/>
    <w:basedOn w:val="a0"/>
    <w:rsid w:val="00993B04"/>
    <w:pPr>
      <w:spacing w:before="120"/>
      <w:ind w:left="170" w:right="170" w:firstLine="170"/>
    </w:pPr>
    <w:rPr>
      <w:lang w:eastAsia="en-US"/>
    </w:rPr>
  </w:style>
  <w:style w:type="paragraph" w:styleId="40">
    <w:name w:val="toc 4"/>
    <w:basedOn w:val="a0"/>
    <w:next w:val="a0"/>
    <w:autoRedefine/>
    <w:uiPriority w:val="39"/>
    <w:rsid w:val="00993B04"/>
    <w:pPr>
      <w:ind w:left="840"/>
    </w:pPr>
    <w:rPr>
      <w:sz w:val="18"/>
      <w:szCs w:val="18"/>
    </w:rPr>
  </w:style>
  <w:style w:type="paragraph" w:styleId="50">
    <w:name w:val="toc 5"/>
    <w:basedOn w:val="a0"/>
    <w:next w:val="a0"/>
    <w:autoRedefine/>
    <w:uiPriority w:val="39"/>
    <w:rsid w:val="00993B04"/>
    <w:pPr>
      <w:ind w:left="1120"/>
    </w:pPr>
    <w:rPr>
      <w:sz w:val="18"/>
      <w:szCs w:val="18"/>
    </w:rPr>
  </w:style>
  <w:style w:type="paragraph" w:styleId="70">
    <w:name w:val="toc 7"/>
    <w:basedOn w:val="a0"/>
    <w:next w:val="a0"/>
    <w:autoRedefine/>
    <w:uiPriority w:val="39"/>
    <w:rsid w:val="00993B04"/>
    <w:pPr>
      <w:ind w:left="1680"/>
    </w:pPr>
    <w:rPr>
      <w:sz w:val="18"/>
      <w:szCs w:val="18"/>
    </w:rPr>
  </w:style>
  <w:style w:type="paragraph" w:styleId="80">
    <w:name w:val="toc 8"/>
    <w:basedOn w:val="a0"/>
    <w:next w:val="a0"/>
    <w:autoRedefine/>
    <w:uiPriority w:val="39"/>
    <w:rsid w:val="00993B04"/>
    <w:pPr>
      <w:ind w:left="1960"/>
    </w:pPr>
    <w:rPr>
      <w:sz w:val="18"/>
      <w:szCs w:val="18"/>
    </w:rPr>
  </w:style>
  <w:style w:type="paragraph" w:styleId="90">
    <w:name w:val="toc 9"/>
    <w:basedOn w:val="a0"/>
    <w:next w:val="a0"/>
    <w:autoRedefine/>
    <w:uiPriority w:val="39"/>
    <w:rsid w:val="00993B04"/>
    <w:pPr>
      <w:ind w:left="2240"/>
    </w:pPr>
    <w:rPr>
      <w:sz w:val="18"/>
      <w:szCs w:val="18"/>
    </w:rPr>
  </w:style>
  <w:style w:type="paragraph" w:customStyle="1" w:styleId="a">
    <w:name w:val="Глава"/>
    <w:basedOn w:val="a0"/>
    <w:rsid w:val="00531A3A"/>
    <w:pPr>
      <w:pageBreakBefore/>
      <w:numPr>
        <w:numId w:val="4"/>
      </w:numPr>
      <w:suppressAutoHyphens/>
      <w:spacing w:before="720" w:after="240"/>
      <w:ind w:left="0"/>
      <w:jc w:val="center"/>
      <w:outlineLvl w:val="0"/>
    </w:pPr>
    <w:rPr>
      <w:rFonts w:ascii="Arial" w:hAnsi="Arial" w:cs="Arial"/>
      <w:b/>
      <w:caps/>
      <w:sz w:val="40"/>
      <w:szCs w:val="48"/>
    </w:rPr>
  </w:style>
  <w:style w:type="paragraph" w:customStyle="1" w:styleId="aff3">
    <w:name w:val="Примечание"/>
    <w:basedOn w:val="a0"/>
    <w:link w:val="aff4"/>
    <w:rsid w:val="00A42740"/>
    <w:pPr>
      <w:spacing w:before="240" w:after="240"/>
      <w:ind w:left="1134" w:right="1134" w:firstLine="0"/>
    </w:pPr>
    <w:rPr>
      <w:spacing w:val="20"/>
      <w:sz w:val="24"/>
      <w:szCs w:val="28"/>
    </w:rPr>
  </w:style>
  <w:style w:type="paragraph" w:customStyle="1" w:styleId="aff5">
    <w:name w:val="Подподпункт"/>
    <w:basedOn w:val="a0"/>
    <w:link w:val="aff6"/>
    <w:rsid w:val="00993B04"/>
    <w:pPr>
      <w:tabs>
        <w:tab w:val="left" w:pos="851"/>
        <w:tab w:val="left" w:pos="1134"/>
        <w:tab w:val="left" w:pos="1418"/>
        <w:tab w:val="num" w:pos="2978"/>
      </w:tabs>
      <w:spacing w:line="360" w:lineRule="auto"/>
      <w:ind w:left="2978" w:hanging="567"/>
    </w:pPr>
    <w:rPr>
      <w:szCs w:val="20"/>
    </w:rPr>
  </w:style>
  <w:style w:type="character" w:customStyle="1" w:styleId="aff7">
    <w:name w:val="Часть Знак"/>
    <w:link w:val="aff8"/>
    <w:rsid w:val="00993B04"/>
    <w:rPr>
      <w:sz w:val="28"/>
      <w:szCs w:val="24"/>
      <w:lang w:val="ru-RU" w:eastAsia="ru-RU" w:bidi="ar-SA"/>
    </w:rPr>
  </w:style>
  <w:style w:type="paragraph" w:customStyle="1" w:styleId="aff8">
    <w:name w:val="Часть"/>
    <w:basedOn w:val="a0"/>
    <w:link w:val="aff7"/>
    <w:rsid w:val="00993B04"/>
    <w:pPr>
      <w:tabs>
        <w:tab w:val="num" w:pos="1134"/>
      </w:tabs>
    </w:pPr>
  </w:style>
  <w:style w:type="paragraph" w:styleId="aff9">
    <w:name w:val="List"/>
    <w:basedOn w:val="a4"/>
    <w:semiHidden/>
    <w:rsid w:val="00441839"/>
    <w:rPr>
      <w:rFonts w:ascii="Arial" w:eastAsia="Calibri" w:hAnsi="Arial" w:cs="Tahoma"/>
      <w:szCs w:val="22"/>
      <w:lang w:eastAsia="ar-SA"/>
    </w:rPr>
  </w:style>
  <w:style w:type="paragraph" w:styleId="affa">
    <w:name w:val="endnote text"/>
    <w:basedOn w:val="a0"/>
    <w:link w:val="affb"/>
    <w:rsid w:val="00494965"/>
    <w:rPr>
      <w:sz w:val="20"/>
      <w:szCs w:val="20"/>
    </w:rPr>
  </w:style>
  <w:style w:type="character" w:customStyle="1" w:styleId="affb">
    <w:name w:val="Текст концевой сноски Знак"/>
    <w:basedOn w:val="a1"/>
    <w:link w:val="affa"/>
    <w:rsid w:val="00494965"/>
  </w:style>
  <w:style w:type="paragraph" w:customStyle="1" w:styleId="affc">
    <w:name w:val="маркированный"/>
    <w:basedOn w:val="a0"/>
    <w:rsid w:val="00993B04"/>
    <w:pPr>
      <w:tabs>
        <w:tab w:val="num" w:pos="0"/>
        <w:tab w:val="num" w:pos="432"/>
        <w:tab w:val="num" w:pos="1134"/>
      </w:tabs>
      <w:spacing w:line="360" w:lineRule="auto"/>
      <w:ind w:left="432" w:hanging="432"/>
    </w:pPr>
    <w:rPr>
      <w:szCs w:val="28"/>
    </w:rPr>
  </w:style>
  <w:style w:type="paragraph" w:customStyle="1" w:styleId="affd">
    <w:name w:val="нумерованный"/>
    <w:basedOn w:val="a0"/>
    <w:rsid w:val="00993B04"/>
    <w:pPr>
      <w:tabs>
        <w:tab w:val="num" w:pos="432"/>
        <w:tab w:val="num" w:pos="567"/>
        <w:tab w:val="num" w:pos="1134"/>
      </w:tabs>
      <w:spacing w:line="360" w:lineRule="auto"/>
      <w:ind w:left="432" w:hanging="432"/>
    </w:pPr>
    <w:rPr>
      <w:szCs w:val="28"/>
    </w:rPr>
  </w:style>
  <w:style w:type="paragraph" w:customStyle="1" w:styleId="affe">
    <w:name w:val="Подпункт"/>
    <w:basedOn w:val="a0"/>
    <w:rsid w:val="00993B04"/>
    <w:pPr>
      <w:tabs>
        <w:tab w:val="num" w:pos="1701"/>
      </w:tabs>
      <w:ind w:left="1701" w:hanging="567"/>
    </w:pPr>
    <w:rPr>
      <w:szCs w:val="28"/>
    </w:rPr>
  </w:style>
  <w:style w:type="paragraph" w:customStyle="1" w:styleId="afff">
    <w:name w:val="Подподподпункт"/>
    <w:basedOn w:val="a0"/>
    <w:rsid w:val="00993B04"/>
    <w:pPr>
      <w:tabs>
        <w:tab w:val="num" w:pos="1008"/>
        <w:tab w:val="num" w:pos="1701"/>
        <w:tab w:val="num" w:pos="2448"/>
        <w:tab w:val="num" w:pos="3560"/>
        <w:tab w:val="num" w:pos="3600"/>
      </w:tabs>
      <w:spacing w:line="360" w:lineRule="auto"/>
      <w:ind w:left="1701" w:hanging="567"/>
    </w:pPr>
    <w:rPr>
      <w:szCs w:val="28"/>
    </w:rPr>
  </w:style>
  <w:style w:type="paragraph" w:customStyle="1" w:styleId="afff0">
    <w:name w:val="Пункт б/н"/>
    <w:basedOn w:val="a0"/>
    <w:rsid w:val="00993B04"/>
    <w:pPr>
      <w:spacing w:line="360" w:lineRule="auto"/>
      <w:ind w:left="1134"/>
    </w:pPr>
    <w:rPr>
      <w:szCs w:val="28"/>
    </w:rPr>
  </w:style>
  <w:style w:type="character" w:styleId="afff1">
    <w:name w:val="endnote reference"/>
    <w:rsid w:val="00494965"/>
    <w:rPr>
      <w:vertAlign w:val="superscript"/>
    </w:rPr>
  </w:style>
  <w:style w:type="paragraph" w:styleId="afff2">
    <w:name w:val="List Paragraph"/>
    <w:basedOn w:val="a0"/>
    <w:uiPriority w:val="34"/>
    <w:qFormat/>
    <w:rsid w:val="00441839"/>
    <w:pPr>
      <w:ind w:left="720" w:firstLine="0"/>
    </w:pPr>
    <w:rPr>
      <w:rFonts w:eastAsia="Calibri" w:cs="Calibri"/>
      <w:szCs w:val="22"/>
      <w:lang w:eastAsia="ar-SA"/>
    </w:rPr>
  </w:style>
  <w:style w:type="paragraph" w:styleId="afff3">
    <w:name w:val="Revision"/>
    <w:hidden/>
    <w:uiPriority w:val="99"/>
    <w:semiHidden/>
    <w:rsid w:val="004C463E"/>
    <w:rPr>
      <w:sz w:val="28"/>
      <w:szCs w:val="24"/>
    </w:rPr>
  </w:style>
  <w:style w:type="paragraph" w:customStyle="1" w:styleId="afff4">
    <w:name w:val="Новая редакция"/>
    <w:basedOn w:val="a0"/>
    <w:rsid w:val="00993B04"/>
    <w:pPr>
      <w:spacing w:line="360" w:lineRule="auto"/>
    </w:pPr>
    <w:rPr>
      <w:rFonts w:ascii="Arial" w:hAnsi="Arial" w:cs="Arial"/>
    </w:rPr>
  </w:style>
  <w:style w:type="paragraph" w:customStyle="1" w:styleId="Oaeno">
    <w:name w:val="Oaeno"/>
    <w:basedOn w:val="a0"/>
    <w:rsid w:val="004C463E"/>
    <w:pPr>
      <w:spacing w:line="240" w:lineRule="auto"/>
      <w:ind w:firstLine="0"/>
      <w:jc w:val="left"/>
    </w:pPr>
    <w:rPr>
      <w:rFonts w:ascii="Courier New" w:hAnsi="Courier New" w:cs="Courier New"/>
      <w:sz w:val="20"/>
      <w:szCs w:val="20"/>
    </w:rPr>
  </w:style>
  <w:style w:type="paragraph" w:customStyle="1" w:styleId="-2">
    <w:name w:val="Подзаголовок-2"/>
    <w:basedOn w:val="-20"/>
    <w:link w:val="-21"/>
    <w:rsid w:val="00993B04"/>
    <w:pPr>
      <w:keepNext/>
      <w:suppressAutoHyphens/>
      <w:spacing w:before="360" w:after="120"/>
      <w:jc w:val="left"/>
      <w:outlineLvl w:val="1"/>
    </w:pPr>
    <w:rPr>
      <w:b/>
      <w:caps/>
    </w:rPr>
  </w:style>
  <w:style w:type="paragraph" w:customStyle="1" w:styleId="-20">
    <w:name w:val="Пункт-2"/>
    <w:basedOn w:val="a0"/>
    <w:link w:val="-22"/>
    <w:rsid w:val="00993B04"/>
  </w:style>
  <w:style w:type="character" w:customStyle="1" w:styleId="-22">
    <w:name w:val="Пункт-2 Знак"/>
    <w:link w:val="-20"/>
    <w:rsid w:val="00993B04"/>
    <w:rPr>
      <w:sz w:val="28"/>
      <w:szCs w:val="24"/>
      <w:lang w:val="ru-RU" w:eastAsia="ru-RU" w:bidi="ar-SA"/>
    </w:rPr>
  </w:style>
  <w:style w:type="character" w:customStyle="1" w:styleId="-21">
    <w:name w:val="Подзаголовок-2 Знак"/>
    <w:link w:val="-2"/>
    <w:rsid w:val="00993B04"/>
    <w:rPr>
      <w:b/>
      <w:caps/>
      <w:sz w:val="28"/>
      <w:szCs w:val="24"/>
      <w:lang w:val="ru-RU" w:eastAsia="ru-RU" w:bidi="ar-SA"/>
    </w:rPr>
  </w:style>
  <w:style w:type="paragraph" w:customStyle="1" w:styleId="-3">
    <w:name w:val="Пункт-3"/>
    <w:basedOn w:val="a0"/>
    <w:rsid w:val="00794FBE"/>
    <w:pPr>
      <w:numPr>
        <w:ilvl w:val="2"/>
        <w:numId w:val="1"/>
      </w:numPr>
      <w:tabs>
        <w:tab w:val="left" w:pos="1701"/>
      </w:tabs>
      <w:ind w:left="0"/>
    </w:pPr>
  </w:style>
  <w:style w:type="paragraph" w:customStyle="1" w:styleId="-4">
    <w:name w:val="Пункт-4"/>
    <w:basedOn w:val="a0"/>
    <w:rsid w:val="00331BA1"/>
    <w:pPr>
      <w:numPr>
        <w:ilvl w:val="3"/>
        <w:numId w:val="1"/>
      </w:numPr>
    </w:pPr>
  </w:style>
  <w:style w:type="paragraph" w:customStyle="1" w:styleId="-5">
    <w:name w:val="Пункт-5"/>
    <w:basedOn w:val="a0"/>
    <w:rsid w:val="00331BA1"/>
    <w:pPr>
      <w:numPr>
        <w:ilvl w:val="4"/>
        <w:numId w:val="1"/>
      </w:numPr>
    </w:pPr>
  </w:style>
  <w:style w:type="paragraph" w:customStyle="1" w:styleId="-6">
    <w:name w:val="Пункт-6"/>
    <w:basedOn w:val="a0"/>
    <w:rsid w:val="00331BA1"/>
    <w:pPr>
      <w:numPr>
        <w:ilvl w:val="5"/>
        <w:numId w:val="1"/>
      </w:numPr>
    </w:pPr>
  </w:style>
  <w:style w:type="paragraph" w:customStyle="1" w:styleId="-7">
    <w:name w:val="Пункт-7"/>
    <w:basedOn w:val="a0"/>
    <w:rsid w:val="00331BA1"/>
    <w:pPr>
      <w:numPr>
        <w:ilvl w:val="6"/>
        <w:numId w:val="1"/>
      </w:numPr>
    </w:pPr>
  </w:style>
  <w:style w:type="character" w:customStyle="1" w:styleId="25">
    <w:name w:val="Основной шрифт абзаца2"/>
    <w:rsid w:val="00993B04"/>
  </w:style>
  <w:style w:type="character" w:customStyle="1" w:styleId="13">
    <w:name w:val="Основной шрифт абзаца1"/>
    <w:rsid w:val="00993B04"/>
  </w:style>
  <w:style w:type="character" w:customStyle="1" w:styleId="afff5">
    <w:name w:val="Символ нумерации"/>
    <w:rsid w:val="00993B04"/>
  </w:style>
  <w:style w:type="paragraph" w:customStyle="1" w:styleId="26">
    <w:name w:val="Название2"/>
    <w:basedOn w:val="a0"/>
    <w:rsid w:val="00993B04"/>
    <w:pPr>
      <w:suppressLineNumbers/>
      <w:spacing w:before="120" w:after="120"/>
    </w:pPr>
    <w:rPr>
      <w:rFonts w:ascii="Arial" w:eastAsia="Calibri" w:hAnsi="Arial" w:cs="Tahoma"/>
      <w:i/>
      <w:iCs/>
      <w:sz w:val="20"/>
      <w:lang w:eastAsia="ar-SA"/>
    </w:rPr>
  </w:style>
  <w:style w:type="paragraph" w:customStyle="1" w:styleId="27">
    <w:name w:val="Указатель2"/>
    <w:basedOn w:val="a0"/>
    <w:rsid w:val="00993B04"/>
    <w:pPr>
      <w:suppressLineNumbers/>
    </w:pPr>
    <w:rPr>
      <w:rFonts w:ascii="Arial" w:eastAsia="Calibri" w:hAnsi="Arial" w:cs="Tahoma"/>
      <w:szCs w:val="22"/>
      <w:lang w:eastAsia="ar-SA"/>
    </w:rPr>
  </w:style>
  <w:style w:type="paragraph" w:customStyle="1" w:styleId="14">
    <w:name w:val="Название1"/>
    <w:basedOn w:val="a0"/>
    <w:rsid w:val="00993B04"/>
    <w:pPr>
      <w:suppressLineNumbers/>
      <w:spacing w:before="120" w:after="120"/>
    </w:pPr>
    <w:rPr>
      <w:rFonts w:ascii="Arial" w:eastAsia="Calibri" w:hAnsi="Arial" w:cs="Tahoma"/>
      <w:i/>
      <w:iCs/>
      <w:sz w:val="20"/>
      <w:lang w:eastAsia="ar-SA"/>
    </w:rPr>
  </w:style>
  <w:style w:type="paragraph" w:customStyle="1" w:styleId="15">
    <w:name w:val="Указатель1"/>
    <w:basedOn w:val="a0"/>
    <w:rsid w:val="00993B04"/>
    <w:pPr>
      <w:suppressLineNumbers/>
    </w:pPr>
    <w:rPr>
      <w:rFonts w:ascii="Arial" w:eastAsia="Calibri" w:hAnsi="Arial" w:cs="Tahoma"/>
      <w:szCs w:val="22"/>
      <w:lang w:eastAsia="ar-SA"/>
    </w:rPr>
  </w:style>
  <w:style w:type="character" w:customStyle="1" w:styleId="postbody">
    <w:name w:val="postbody"/>
    <w:basedOn w:val="a1"/>
    <w:rsid w:val="00E40470"/>
  </w:style>
  <w:style w:type="character" w:customStyle="1" w:styleId="afff6">
    <w:name w:val="Знак"/>
    <w:rsid w:val="0043615E"/>
    <w:rPr>
      <w:rFonts w:ascii="Arial" w:hAnsi="Arial" w:cs="Arial"/>
      <w:sz w:val="24"/>
      <w:szCs w:val="24"/>
      <w:lang w:val="ru-RU" w:eastAsia="ru-RU"/>
    </w:rPr>
  </w:style>
  <w:style w:type="paragraph" w:customStyle="1" w:styleId="-23">
    <w:name w:val="пункт-2"/>
    <w:basedOn w:val="a4"/>
    <w:rsid w:val="00993B04"/>
    <w:pPr>
      <w:tabs>
        <w:tab w:val="right" w:pos="0"/>
        <w:tab w:val="num" w:pos="1701"/>
      </w:tabs>
      <w:spacing w:after="0"/>
      <w:ind w:firstLine="709"/>
    </w:pPr>
    <w:rPr>
      <w:szCs w:val="24"/>
    </w:rPr>
  </w:style>
  <w:style w:type="paragraph" w:customStyle="1" w:styleId="Default">
    <w:name w:val="Default"/>
    <w:rsid w:val="00175BCB"/>
    <w:pPr>
      <w:autoSpaceDE w:val="0"/>
      <w:autoSpaceDN w:val="0"/>
      <w:adjustRightInd w:val="0"/>
    </w:pPr>
    <w:rPr>
      <w:rFonts w:ascii="Calibri" w:hAnsi="Calibri" w:cs="Calibri"/>
      <w:color w:val="000000"/>
      <w:sz w:val="24"/>
      <w:szCs w:val="24"/>
    </w:rPr>
  </w:style>
  <w:style w:type="paragraph" w:customStyle="1" w:styleId="ConsPlusNormal">
    <w:name w:val="ConsPlusNormal"/>
    <w:uiPriority w:val="99"/>
    <w:rsid w:val="00261081"/>
    <w:pPr>
      <w:widowControl w:val="0"/>
      <w:autoSpaceDE w:val="0"/>
      <w:autoSpaceDN w:val="0"/>
      <w:adjustRightInd w:val="0"/>
      <w:ind w:firstLine="720"/>
    </w:pPr>
    <w:rPr>
      <w:rFonts w:ascii="Arial" w:hAnsi="Arial" w:cs="Arial"/>
    </w:rPr>
  </w:style>
  <w:style w:type="character" w:customStyle="1" w:styleId="afb">
    <w:name w:val="Таблица шапка Знак"/>
    <w:link w:val="afa"/>
    <w:rsid w:val="00993B04"/>
    <w:rPr>
      <w:sz w:val="18"/>
      <w:szCs w:val="18"/>
      <w:lang w:val="ru-RU" w:eastAsia="ru-RU" w:bidi="ar-SA"/>
    </w:rPr>
  </w:style>
  <w:style w:type="paragraph" w:customStyle="1" w:styleId="afff7">
    <w:name w:val="Пункт_б/н"/>
    <w:basedOn w:val="a0"/>
    <w:rsid w:val="00993B04"/>
    <w:pPr>
      <w:spacing w:line="360" w:lineRule="auto"/>
      <w:ind w:left="1134"/>
    </w:pPr>
    <w:rPr>
      <w:snapToGrid w:val="0"/>
      <w:szCs w:val="28"/>
    </w:rPr>
  </w:style>
  <w:style w:type="numbering" w:customStyle="1" w:styleId="StyleBulleted">
    <w:name w:val="StyleBulleted"/>
    <w:rsid w:val="00993B04"/>
    <w:pPr>
      <w:numPr>
        <w:numId w:val="5"/>
      </w:numPr>
    </w:pPr>
  </w:style>
  <w:style w:type="paragraph" w:customStyle="1" w:styleId="u">
    <w:name w:val="u"/>
    <w:basedOn w:val="a0"/>
    <w:rsid w:val="004E0EFF"/>
    <w:pPr>
      <w:ind w:firstLine="390"/>
    </w:pPr>
  </w:style>
  <w:style w:type="paragraph" w:customStyle="1" w:styleId="up">
    <w:name w:val="up"/>
    <w:basedOn w:val="a0"/>
    <w:rsid w:val="004E0EFF"/>
    <w:pPr>
      <w:ind w:firstLine="390"/>
    </w:pPr>
  </w:style>
  <w:style w:type="paragraph" w:customStyle="1" w:styleId="uni">
    <w:name w:val="uni"/>
    <w:basedOn w:val="a0"/>
    <w:rsid w:val="004E0EFF"/>
    <w:pPr>
      <w:ind w:firstLine="390"/>
    </w:pPr>
  </w:style>
  <w:style w:type="paragraph" w:customStyle="1" w:styleId="unip">
    <w:name w:val="unip"/>
    <w:basedOn w:val="a0"/>
    <w:rsid w:val="004E0EFF"/>
    <w:pPr>
      <w:ind w:firstLine="390"/>
    </w:pPr>
  </w:style>
  <w:style w:type="paragraph" w:customStyle="1" w:styleId="Body">
    <w:name w:val="Body"/>
    <w:rsid w:val="00147B43"/>
    <w:pPr>
      <w:spacing w:after="240"/>
    </w:pPr>
    <w:rPr>
      <w:rFonts w:ascii="Helvetica" w:eastAsia="Helvetica" w:hAnsi="Helvetica"/>
      <w:color w:val="000000"/>
      <w:sz w:val="24"/>
      <w:u w:color="000000"/>
      <w:lang w:val="en-US"/>
    </w:rPr>
  </w:style>
  <w:style w:type="character" w:customStyle="1" w:styleId="afff8">
    <w:name w:val="комментарий"/>
    <w:rsid w:val="00E84D6B"/>
    <w:rPr>
      <w:b/>
      <w:i/>
      <w:shd w:val="clear" w:color="auto" w:fill="FFFF99"/>
    </w:rPr>
  </w:style>
  <w:style w:type="paragraph" w:customStyle="1" w:styleId="Sub-heading">
    <w:name w:val="Sub-heading"/>
    <w:next w:val="Body"/>
    <w:rsid w:val="00147B43"/>
    <w:pPr>
      <w:keepNext/>
      <w:spacing w:before="120"/>
    </w:pPr>
    <w:rPr>
      <w:rFonts w:ascii="Helvetica" w:eastAsia="Helvetica" w:hAnsi="Helvetica"/>
      <w:b/>
      <w:color w:val="000000"/>
      <w:sz w:val="24"/>
      <w:u w:color="000000"/>
      <w:lang w:val="en-US"/>
    </w:rPr>
  </w:style>
  <w:style w:type="paragraph" w:customStyle="1" w:styleId="28">
    <w:name w:val="Подзаголовок_2"/>
    <w:basedOn w:val="a0"/>
    <w:rsid w:val="00FA2F95"/>
    <w:pPr>
      <w:keepNext/>
      <w:tabs>
        <w:tab w:val="num" w:pos="576"/>
        <w:tab w:val="num" w:pos="1701"/>
      </w:tabs>
      <w:suppressAutoHyphens/>
      <w:spacing w:before="360" w:after="120" w:line="240" w:lineRule="auto"/>
      <w:ind w:left="576" w:hanging="576"/>
      <w:outlineLvl w:val="1"/>
    </w:pPr>
    <w:rPr>
      <w:b/>
      <w:sz w:val="32"/>
      <w:szCs w:val="20"/>
    </w:rPr>
  </w:style>
  <w:style w:type="paragraph" w:customStyle="1" w:styleId="16">
    <w:name w:val="Абзац списка1"/>
    <w:basedOn w:val="a0"/>
    <w:rsid w:val="004E61CD"/>
    <w:pPr>
      <w:spacing w:after="200" w:line="276" w:lineRule="auto"/>
      <w:ind w:left="720" w:firstLine="0"/>
      <w:jc w:val="left"/>
    </w:pPr>
    <w:rPr>
      <w:rFonts w:ascii="Calibri" w:hAnsi="Calibri"/>
      <w:sz w:val="22"/>
      <w:szCs w:val="22"/>
      <w:lang w:eastAsia="en-US"/>
    </w:rPr>
  </w:style>
  <w:style w:type="character" w:customStyle="1" w:styleId="apple-style-span">
    <w:name w:val="apple-style-span"/>
    <w:basedOn w:val="a1"/>
    <w:rsid w:val="00C566FB"/>
  </w:style>
  <w:style w:type="paragraph" w:customStyle="1" w:styleId="Times12">
    <w:name w:val="Times 12"/>
    <w:basedOn w:val="a0"/>
    <w:rsid w:val="009C0B5F"/>
    <w:pPr>
      <w:overflowPunct w:val="0"/>
      <w:autoSpaceDE w:val="0"/>
      <w:autoSpaceDN w:val="0"/>
      <w:adjustRightInd w:val="0"/>
    </w:pPr>
    <w:rPr>
      <w:szCs w:val="20"/>
    </w:rPr>
  </w:style>
  <w:style w:type="character" w:customStyle="1" w:styleId="aff6">
    <w:name w:val="Подподпункт Знак"/>
    <w:link w:val="aff5"/>
    <w:rsid w:val="00B87CC3"/>
    <w:rPr>
      <w:sz w:val="28"/>
      <w:lang w:val="ru-RU" w:eastAsia="ru-RU" w:bidi="ar-SA"/>
    </w:rPr>
  </w:style>
  <w:style w:type="paragraph" w:customStyle="1" w:styleId="29">
    <w:name w:val="Стиль Примечание + разреженный на  2 пт"/>
    <w:basedOn w:val="aff3"/>
    <w:link w:val="2a"/>
    <w:rsid w:val="00667263"/>
    <w:pPr>
      <w:spacing w:line="240" w:lineRule="auto"/>
    </w:pPr>
    <w:rPr>
      <w:spacing w:val="40"/>
    </w:rPr>
  </w:style>
  <w:style w:type="character" w:customStyle="1" w:styleId="aff4">
    <w:name w:val="Примечание Знак"/>
    <w:link w:val="aff3"/>
    <w:rsid w:val="00A42740"/>
    <w:rPr>
      <w:spacing w:val="20"/>
      <w:sz w:val="24"/>
      <w:szCs w:val="28"/>
      <w:lang w:val="ru-RU" w:eastAsia="ru-RU" w:bidi="ar-SA"/>
    </w:rPr>
  </w:style>
  <w:style w:type="character" w:customStyle="1" w:styleId="2a">
    <w:name w:val="Стиль Примечание + разреженный на  2 пт Знак"/>
    <w:link w:val="29"/>
    <w:rsid w:val="00667263"/>
    <w:rPr>
      <w:spacing w:val="40"/>
      <w:sz w:val="24"/>
      <w:szCs w:val="28"/>
      <w:lang w:val="ru-RU" w:eastAsia="ru-RU" w:bidi="ar-SA"/>
    </w:rPr>
  </w:style>
  <w:style w:type="paragraph" w:customStyle="1" w:styleId="stzag1">
    <w:name w:val="st_zag1"/>
    <w:basedOn w:val="a0"/>
    <w:next w:val="a0"/>
    <w:rsid w:val="004E2BDE"/>
    <w:pPr>
      <w:numPr>
        <w:numId w:val="6"/>
      </w:numPr>
      <w:spacing w:line="360" w:lineRule="auto"/>
      <w:jc w:val="center"/>
    </w:pPr>
    <w:rPr>
      <w:rFonts w:ascii="Arial" w:hAnsi="Arial"/>
      <w:b/>
      <w:snapToGrid w:val="0"/>
      <w:sz w:val="36"/>
      <w:szCs w:val="28"/>
    </w:rPr>
  </w:style>
  <w:style w:type="paragraph" w:customStyle="1" w:styleId="sttext12">
    <w:name w:val="st_text12"/>
    <w:basedOn w:val="a0"/>
    <w:rsid w:val="004E2BDE"/>
    <w:pPr>
      <w:numPr>
        <w:ilvl w:val="1"/>
        <w:numId w:val="6"/>
      </w:numPr>
      <w:spacing w:line="360" w:lineRule="auto"/>
    </w:pPr>
    <w:rPr>
      <w:snapToGrid w:val="0"/>
      <w:szCs w:val="28"/>
    </w:rPr>
  </w:style>
  <w:style w:type="paragraph" w:customStyle="1" w:styleId="sttext123">
    <w:name w:val="st_text123"/>
    <w:basedOn w:val="a0"/>
    <w:rsid w:val="004E2BDE"/>
    <w:pPr>
      <w:numPr>
        <w:ilvl w:val="2"/>
        <w:numId w:val="6"/>
      </w:numPr>
      <w:spacing w:line="360" w:lineRule="auto"/>
    </w:pPr>
    <w:rPr>
      <w:snapToGrid w:val="0"/>
      <w:szCs w:val="28"/>
    </w:rPr>
  </w:style>
  <w:style w:type="paragraph" w:customStyle="1" w:styleId="sttext1234">
    <w:name w:val="st_text1234"/>
    <w:basedOn w:val="a0"/>
    <w:rsid w:val="004E2BDE"/>
    <w:pPr>
      <w:numPr>
        <w:ilvl w:val="3"/>
        <w:numId w:val="6"/>
      </w:numPr>
      <w:spacing w:line="360" w:lineRule="auto"/>
    </w:pPr>
    <w:rPr>
      <w:snapToGrid w:val="0"/>
      <w:szCs w:val="28"/>
    </w:rPr>
  </w:style>
  <w:style w:type="paragraph" w:customStyle="1" w:styleId="210">
    <w:name w:val="Основной текст с отступом 21"/>
    <w:basedOn w:val="a0"/>
    <w:rsid w:val="005529E6"/>
    <w:pPr>
      <w:spacing w:line="240" w:lineRule="auto"/>
      <w:ind w:firstLine="540"/>
      <w:jc w:val="left"/>
    </w:pPr>
    <w:rPr>
      <w:sz w:val="24"/>
      <w:lang w:eastAsia="ar-SA"/>
    </w:rPr>
  </w:style>
  <w:style w:type="character" w:customStyle="1" w:styleId="af">
    <w:name w:val="Нижний колонтитул Знак"/>
    <w:basedOn w:val="a1"/>
    <w:link w:val="ae"/>
    <w:uiPriority w:val="99"/>
    <w:rsid w:val="00B52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31BA1"/>
    <w:pPr>
      <w:spacing w:line="288" w:lineRule="auto"/>
      <w:ind w:firstLine="567"/>
      <w:jc w:val="both"/>
    </w:pPr>
    <w:rPr>
      <w:sz w:val="28"/>
      <w:szCs w:val="24"/>
    </w:rPr>
  </w:style>
  <w:style w:type="paragraph" w:styleId="1">
    <w:name w:val="heading 1"/>
    <w:basedOn w:val="a0"/>
    <w:next w:val="a0"/>
    <w:link w:val="10"/>
    <w:qFormat/>
    <w:rsid w:val="00331BA1"/>
    <w:pPr>
      <w:keepNext/>
      <w:keepLines/>
      <w:numPr>
        <w:numId w:val="1"/>
      </w:numPr>
      <w:suppressAutoHyphens/>
      <w:spacing w:before="600" w:after="240"/>
      <w:jc w:val="center"/>
      <w:outlineLvl w:val="0"/>
    </w:pPr>
    <w:rPr>
      <w:rFonts w:ascii="Arial" w:hAnsi="Arial"/>
      <w:b/>
      <w:bCs/>
      <w:kern w:val="28"/>
      <w:sz w:val="36"/>
      <w:szCs w:val="40"/>
    </w:rPr>
  </w:style>
  <w:style w:type="paragraph" w:styleId="2">
    <w:name w:val="heading 2"/>
    <w:basedOn w:val="a0"/>
    <w:next w:val="-3"/>
    <w:qFormat/>
    <w:rsid w:val="00331BA1"/>
    <w:pPr>
      <w:keepNext/>
      <w:numPr>
        <w:ilvl w:val="1"/>
        <w:numId w:val="1"/>
      </w:numPr>
      <w:suppressAutoHyphens/>
      <w:spacing w:before="360" w:after="120"/>
      <w:outlineLvl w:val="1"/>
    </w:pPr>
    <w:rPr>
      <w:b/>
      <w:bCs/>
      <w:szCs w:val="32"/>
    </w:rPr>
  </w:style>
  <w:style w:type="paragraph" w:styleId="3">
    <w:name w:val="heading 3"/>
    <w:aliases w:val="H3"/>
    <w:basedOn w:val="a0"/>
    <w:next w:val="a0"/>
    <w:qFormat/>
    <w:rsid w:val="00993B04"/>
    <w:pPr>
      <w:keepNext/>
      <w:numPr>
        <w:ilvl w:val="2"/>
        <w:numId w:val="2"/>
      </w:numPr>
      <w:tabs>
        <w:tab w:val="clear" w:pos="1134"/>
        <w:tab w:val="num" w:pos="2870"/>
      </w:tabs>
      <w:suppressAutoHyphens/>
      <w:spacing w:before="120" w:after="120"/>
      <w:ind w:left="2870" w:hanging="360"/>
      <w:outlineLvl w:val="2"/>
    </w:pPr>
    <w:rPr>
      <w:b/>
      <w:bCs/>
      <w:szCs w:val="28"/>
    </w:rPr>
  </w:style>
  <w:style w:type="paragraph" w:styleId="4">
    <w:name w:val="heading 4"/>
    <w:basedOn w:val="a0"/>
    <w:next w:val="a0"/>
    <w:qFormat/>
    <w:rsid w:val="00993B04"/>
    <w:pPr>
      <w:keepNext/>
      <w:numPr>
        <w:ilvl w:val="3"/>
        <w:numId w:val="2"/>
      </w:numPr>
      <w:tabs>
        <w:tab w:val="clear" w:pos="2214"/>
        <w:tab w:val="left" w:pos="1134"/>
        <w:tab w:val="num" w:pos="3590"/>
      </w:tabs>
      <w:suppressAutoHyphens/>
      <w:spacing w:before="240" w:after="120"/>
      <w:ind w:left="3590" w:hanging="360"/>
      <w:outlineLvl w:val="3"/>
    </w:pPr>
    <w:rPr>
      <w:b/>
      <w:bCs/>
      <w:i/>
      <w:iCs/>
      <w:szCs w:val="28"/>
    </w:rPr>
  </w:style>
  <w:style w:type="paragraph" w:styleId="5">
    <w:name w:val="heading 5"/>
    <w:basedOn w:val="a0"/>
    <w:next w:val="a0"/>
    <w:qFormat/>
    <w:rsid w:val="00993B04"/>
    <w:pPr>
      <w:keepNext/>
      <w:numPr>
        <w:ilvl w:val="4"/>
        <w:numId w:val="3"/>
      </w:numPr>
      <w:tabs>
        <w:tab w:val="clear" w:pos="1008"/>
        <w:tab w:val="num" w:pos="1080"/>
      </w:tabs>
      <w:suppressAutoHyphens/>
      <w:spacing w:before="60"/>
      <w:ind w:left="1080" w:hanging="1080"/>
      <w:outlineLvl w:val="4"/>
    </w:pPr>
    <w:rPr>
      <w:b/>
      <w:bCs/>
      <w:sz w:val="26"/>
      <w:szCs w:val="26"/>
    </w:rPr>
  </w:style>
  <w:style w:type="paragraph" w:styleId="6">
    <w:name w:val="heading 6"/>
    <w:aliases w:val=" RTC 6,RTC 6"/>
    <w:basedOn w:val="a0"/>
    <w:next w:val="a0"/>
    <w:qFormat/>
    <w:rsid w:val="00993B04"/>
    <w:pPr>
      <w:widowControl w:val="0"/>
      <w:numPr>
        <w:ilvl w:val="5"/>
        <w:numId w:val="3"/>
      </w:numPr>
      <w:tabs>
        <w:tab w:val="clear" w:pos="1152"/>
        <w:tab w:val="num" w:pos="1080"/>
      </w:tabs>
      <w:suppressAutoHyphens/>
      <w:spacing w:before="240" w:after="60"/>
      <w:ind w:left="1080" w:hanging="1080"/>
      <w:outlineLvl w:val="5"/>
    </w:pPr>
    <w:rPr>
      <w:b/>
      <w:bCs/>
      <w:sz w:val="22"/>
      <w:szCs w:val="22"/>
    </w:rPr>
  </w:style>
  <w:style w:type="paragraph" w:styleId="7">
    <w:name w:val="heading 7"/>
    <w:aliases w:val="RTC7"/>
    <w:basedOn w:val="a0"/>
    <w:next w:val="a0"/>
    <w:qFormat/>
    <w:rsid w:val="00993B04"/>
    <w:pPr>
      <w:widowControl w:val="0"/>
      <w:numPr>
        <w:ilvl w:val="6"/>
        <w:numId w:val="3"/>
      </w:numPr>
      <w:tabs>
        <w:tab w:val="clear" w:pos="1296"/>
        <w:tab w:val="num" w:pos="1440"/>
      </w:tabs>
      <w:suppressAutoHyphens/>
      <w:spacing w:before="240" w:after="60"/>
      <w:ind w:left="1440" w:hanging="1440"/>
      <w:outlineLvl w:val="6"/>
    </w:pPr>
    <w:rPr>
      <w:sz w:val="26"/>
      <w:szCs w:val="26"/>
    </w:rPr>
  </w:style>
  <w:style w:type="paragraph" w:styleId="8">
    <w:name w:val="heading 8"/>
    <w:basedOn w:val="a0"/>
    <w:next w:val="a0"/>
    <w:qFormat/>
    <w:rsid w:val="00993B04"/>
    <w:pPr>
      <w:widowControl w:val="0"/>
      <w:numPr>
        <w:ilvl w:val="7"/>
        <w:numId w:val="3"/>
      </w:numPr>
      <w:suppressAutoHyphens/>
      <w:spacing w:before="240" w:after="60"/>
      <w:outlineLvl w:val="7"/>
    </w:pPr>
    <w:rPr>
      <w:i/>
      <w:iCs/>
      <w:sz w:val="26"/>
      <w:szCs w:val="26"/>
    </w:rPr>
  </w:style>
  <w:style w:type="paragraph" w:styleId="9">
    <w:name w:val="heading 9"/>
    <w:basedOn w:val="a0"/>
    <w:next w:val="a0"/>
    <w:qFormat/>
    <w:rsid w:val="00993B04"/>
    <w:pPr>
      <w:widowControl w:val="0"/>
      <w:numPr>
        <w:ilvl w:val="8"/>
        <w:numId w:val="3"/>
      </w:numPr>
      <w:tabs>
        <w:tab w:val="clear" w:pos="1584"/>
        <w:tab w:val="num" w:pos="1800"/>
      </w:tabs>
      <w:suppressAutoHyphens/>
      <w:spacing w:before="240" w:after="60"/>
      <w:ind w:left="1800" w:hanging="180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742C0"/>
    <w:pPr>
      <w:spacing w:after="120"/>
    </w:pPr>
    <w:rPr>
      <w:szCs w:val="28"/>
    </w:rPr>
  </w:style>
  <w:style w:type="character" w:customStyle="1" w:styleId="a5">
    <w:name w:val="Основной текст Знак"/>
    <w:link w:val="a4"/>
    <w:rsid w:val="003742C0"/>
    <w:rPr>
      <w:sz w:val="28"/>
      <w:szCs w:val="28"/>
      <w:lang w:val="ru-RU" w:eastAsia="ru-RU" w:bidi="ar-SA"/>
    </w:rPr>
  </w:style>
  <w:style w:type="character" w:customStyle="1" w:styleId="10">
    <w:name w:val="Заголовок 1 Знак"/>
    <w:link w:val="1"/>
    <w:rsid w:val="00331BA1"/>
    <w:rPr>
      <w:rFonts w:ascii="Arial" w:hAnsi="Arial"/>
      <w:b/>
      <w:bCs/>
      <w:kern w:val="28"/>
      <w:sz w:val="36"/>
      <w:szCs w:val="40"/>
    </w:rPr>
  </w:style>
  <w:style w:type="paragraph" w:customStyle="1" w:styleId="-30">
    <w:name w:val="Подзаголовок-3"/>
    <w:basedOn w:val="-3"/>
    <w:rsid w:val="00993B04"/>
    <w:pPr>
      <w:keepNext/>
      <w:suppressAutoHyphens/>
      <w:spacing w:before="240" w:after="120"/>
      <w:outlineLvl w:val="2"/>
    </w:pPr>
    <w:rPr>
      <w:b/>
    </w:rPr>
  </w:style>
  <w:style w:type="paragraph" w:customStyle="1" w:styleId="-40">
    <w:name w:val="Подзаголовок-4"/>
    <w:basedOn w:val="-4"/>
    <w:rsid w:val="00993B04"/>
    <w:pPr>
      <w:keepNext/>
      <w:spacing w:before="240"/>
      <w:outlineLvl w:val="3"/>
    </w:pPr>
    <w:rPr>
      <w:b/>
      <w:i/>
    </w:rPr>
  </w:style>
  <w:style w:type="paragraph" w:styleId="HTML">
    <w:name w:val="HTML Address"/>
    <w:basedOn w:val="a0"/>
    <w:rsid w:val="00993B04"/>
    <w:rPr>
      <w:i/>
      <w:iCs/>
    </w:rPr>
  </w:style>
  <w:style w:type="paragraph" w:styleId="a6">
    <w:name w:val="header"/>
    <w:basedOn w:val="a0"/>
    <w:rsid w:val="00993B04"/>
    <w:pPr>
      <w:pBdr>
        <w:bottom w:val="single" w:sz="4" w:space="1" w:color="auto"/>
      </w:pBdr>
      <w:tabs>
        <w:tab w:val="center" w:pos="4153"/>
        <w:tab w:val="right" w:pos="8306"/>
      </w:tabs>
      <w:suppressAutoHyphens/>
      <w:jc w:val="center"/>
    </w:pPr>
    <w:rPr>
      <w:i/>
      <w:iCs/>
      <w:sz w:val="20"/>
      <w:szCs w:val="20"/>
    </w:rPr>
  </w:style>
  <w:style w:type="character" w:styleId="a7">
    <w:name w:val="Emphasis"/>
    <w:qFormat/>
    <w:rsid w:val="00993B04"/>
    <w:rPr>
      <w:i/>
      <w:iCs/>
    </w:rPr>
  </w:style>
  <w:style w:type="character" w:styleId="a8">
    <w:name w:val="Hyperlink"/>
    <w:uiPriority w:val="99"/>
    <w:rsid w:val="00993B04"/>
    <w:rPr>
      <w:color w:val="0000FF"/>
      <w:u w:val="single"/>
    </w:rPr>
  </w:style>
  <w:style w:type="character" w:styleId="a9">
    <w:name w:val="annotation reference"/>
    <w:semiHidden/>
    <w:rsid w:val="00993B04"/>
    <w:rPr>
      <w:sz w:val="16"/>
      <w:szCs w:val="16"/>
    </w:rPr>
  </w:style>
  <w:style w:type="character" w:styleId="aa">
    <w:name w:val="footnote reference"/>
    <w:semiHidden/>
    <w:rsid w:val="00993B04"/>
    <w:rPr>
      <w:vertAlign w:val="superscript"/>
    </w:rPr>
  </w:style>
  <w:style w:type="paragraph" w:styleId="ab">
    <w:name w:val="List Bullet"/>
    <w:basedOn w:val="a0"/>
    <w:autoRedefine/>
    <w:rsid w:val="00993B04"/>
    <w:pPr>
      <w:widowControl w:val="0"/>
      <w:tabs>
        <w:tab w:val="num" w:pos="405"/>
        <w:tab w:val="num" w:pos="644"/>
      </w:tabs>
      <w:autoSpaceDE w:val="0"/>
      <w:autoSpaceDN w:val="0"/>
      <w:adjustRightInd w:val="0"/>
      <w:spacing w:before="120"/>
      <w:ind w:left="360"/>
      <w:textAlignment w:val="baseline"/>
    </w:pPr>
    <w:rPr>
      <w:szCs w:val="28"/>
    </w:rPr>
  </w:style>
  <w:style w:type="paragraph" w:styleId="20">
    <w:name w:val="List Bullet 2"/>
    <w:basedOn w:val="a0"/>
    <w:autoRedefine/>
    <w:rsid w:val="00993B04"/>
    <w:pPr>
      <w:widowControl w:val="0"/>
      <w:adjustRightInd w:val="0"/>
      <w:spacing w:before="120" w:line="360" w:lineRule="atLeast"/>
      <w:textAlignment w:val="baseline"/>
    </w:pPr>
    <w:rPr>
      <w:szCs w:val="20"/>
    </w:rPr>
  </w:style>
  <w:style w:type="paragraph" w:styleId="30">
    <w:name w:val="List Bullet 3"/>
    <w:basedOn w:val="a0"/>
    <w:autoRedefine/>
    <w:rsid w:val="00993B04"/>
    <w:pPr>
      <w:widowControl w:val="0"/>
      <w:tabs>
        <w:tab w:val="num" w:pos="0"/>
        <w:tab w:val="num" w:pos="1080"/>
      </w:tabs>
      <w:adjustRightInd w:val="0"/>
      <w:spacing w:before="120"/>
      <w:ind w:firstLine="720"/>
      <w:textAlignment w:val="baseline"/>
    </w:pPr>
    <w:rPr>
      <w:i/>
      <w:iCs/>
    </w:rPr>
  </w:style>
  <w:style w:type="paragraph" w:styleId="ac">
    <w:name w:val="Title"/>
    <w:basedOn w:val="a0"/>
    <w:qFormat/>
    <w:rsid w:val="00993B04"/>
    <w:pPr>
      <w:keepNext/>
      <w:spacing w:before="240" w:after="120"/>
    </w:pPr>
    <w:rPr>
      <w:bCs/>
      <w:i/>
      <w:szCs w:val="28"/>
    </w:rPr>
  </w:style>
  <w:style w:type="paragraph" w:styleId="ad">
    <w:name w:val="caption"/>
    <w:basedOn w:val="a0"/>
    <w:next w:val="a0"/>
    <w:qFormat/>
    <w:rsid w:val="00993B04"/>
    <w:pPr>
      <w:keepNext/>
      <w:suppressAutoHyphens/>
    </w:pPr>
    <w:rPr>
      <w:i/>
      <w:iCs/>
    </w:rPr>
  </w:style>
  <w:style w:type="paragraph" w:styleId="ae">
    <w:name w:val="footer"/>
    <w:basedOn w:val="a0"/>
    <w:link w:val="af"/>
    <w:uiPriority w:val="99"/>
    <w:rsid w:val="00993B04"/>
    <w:pPr>
      <w:tabs>
        <w:tab w:val="center" w:pos="4253"/>
        <w:tab w:val="right" w:pos="9356"/>
      </w:tabs>
    </w:pPr>
    <w:rPr>
      <w:sz w:val="20"/>
      <w:szCs w:val="20"/>
    </w:rPr>
  </w:style>
  <w:style w:type="character" w:styleId="af0">
    <w:name w:val="page number"/>
    <w:rsid w:val="00993B04"/>
    <w:rPr>
      <w:rFonts w:ascii="Times New Roman" w:hAnsi="Times New Roman" w:cs="Times New Roman"/>
      <w:sz w:val="20"/>
      <w:szCs w:val="20"/>
    </w:rPr>
  </w:style>
  <w:style w:type="paragraph" w:styleId="af1">
    <w:name w:val="List Number"/>
    <w:basedOn w:val="a0"/>
    <w:rsid w:val="00993B04"/>
    <w:pPr>
      <w:tabs>
        <w:tab w:val="num" w:pos="360"/>
      </w:tabs>
      <w:autoSpaceDE w:val="0"/>
      <w:autoSpaceDN w:val="0"/>
      <w:spacing w:before="60"/>
      <w:ind w:left="360" w:hanging="360"/>
    </w:pPr>
    <w:rPr>
      <w:szCs w:val="28"/>
    </w:rPr>
  </w:style>
  <w:style w:type="paragraph" w:styleId="21">
    <w:name w:val="List Number 2"/>
    <w:basedOn w:val="a0"/>
    <w:rsid w:val="00993B04"/>
    <w:pPr>
      <w:spacing w:before="60"/>
      <w:outlineLvl w:val="1"/>
    </w:pPr>
    <w:rPr>
      <w:kern w:val="20"/>
      <w:szCs w:val="20"/>
    </w:rPr>
  </w:style>
  <w:style w:type="paragraph" w:styleId="af2">
    <w:name w:val="Normal (Web)"/>
    <w:basedOn w:val="a0"/>
    <w:rsid w:val="00993B04"/>
  </w:style>
  <w:style w:type="paragraph" w:styleId="11">
    <w:name w:val="toc 1"/>
    <w:basedOn w:val="a0"/>
    <w:next w:val="a0"/>
    <w:autoRedefine/>
    <w:uiPriority w:val="39"/>
    <w:rsid w:val="00B5207C"/>
    <w:pPr>
      <w:keepNext/>
      <w:keepLines/>
      <w:tabs>
        <w:tab w:val="left" w:pos="540"/>
        <w:tab w:val="left" w:pos="1620"/>
        <w:tab w:val="right" w:leader="dot" w:pos="9344"/>
      </w:tabs>
      <w:spacing w:line="360" w:lineRule="auto"/>
      <w:ind w:left="540" w:right="1134" w:hanging="540"/>
    </w:pPr>
    <w:rPr>
      <w:b/>
      <w:bCs/>
      <w:caps/>
      <w:noProof/>
      <w:szCs w:val="20"/>
    </w:rPr>
  </w:style>
  <w:style w:type="paragraph" w:styleId="22">
    <w:name w:val="toc 2"/>
    <w:basedOn w:val="a0"/>
    <w:next w:val="a0"/>
    <w:autoRedefine/>
    <w:uiPriority w:val="39"/>
    <w:rsid w:val="00993B04"/>
    <w:pPr>
      <w:tabs>
        <w:tab w:val="left" w:pos="1260"/>
        <w:tab w:val="right" w:leader="dot" w:pos="9344"/>
      </w:tabs>
      <w:ind w:left="1260" w:right="1134" w:hanging="720"/>
    </w:pPr>
    <w:rPr>
      <w:noProof/>
      <w:szCs w:val="20"/>
    </w:rPr>
  </w:style>
  <w:style w:type="paragraph" w:styleId="31">
    <w:name w:val="toc 3"/>
    <w:basedOn w:val="a0"/>
    <w:next w:val="a0"/>
    <w:autoRedefine/>
    <w:uiPriority w:val="39"/>
    <w:rsid w:val="00993B04"/>
    <w:pPr>
      <w:tabs>
        <w:tab w:val="left" w:pos="2160"/>
        <w:tab w:val="right" w:leader="dot" w:pos="9344"/>
      </w:tabs>
      <w:spacing w:before="60" w:after="60"/>
      <w:ind w:left="2160" w:right="1134" w:hanging="900"/>
    </w:pPr>
    <w:rPr>
      <w:iCs/>
      <w:noProof/>
      <w:szCs w:val="20"/>
    </w:rPr>
  </w:style>
  <w:style w:type="paragraph" w:styleId="60">
    <w:name w:val="toc 6"/>
    <w:basedOn w:val="a0"/>
    <w:next w:val="a0"/>
    <w:autoRedefine/>
    <w:uiPriority w:val="39"/>
    <w:rsid w:val="00993B04"/>
    <w:pPr>
      <w:ind w:left="1400"/>
    </w:pPr>
    <w:rPr>
      <w:sz w:val="18"/>
      <w:szCs w:val="18"/>
    </w:rPr>
  </w:style>
  <w:style w:type="paragraph" w:styleId="23">
    <w:name w:val="Body Text 2"/>
    <w:basedOn w:val="a0"/>
    <w:rsid w:val="00993B04"/>
    <w:rPr>
      <w:sz w:val="20"/>
      <w:szCs w:val="20"/>
      <w:lang w:eastAsia="en-US"/>
    </w:rPr>
  </w:style>
  <w:style w:type="paragraph" w:styleId="32">
    <w:name w:val="Body Text 3"/>
    <w:basedOn w:val="a0"/>
    <w:rsid w:val="00993B04"/>
    <w:pPr>
      <w:tabs>
        <w:tab w:val="num" w:pos="720"/>
      </w:tabs>
      <w:spacing w:after="120"/>
      <w:ind w:left="720" w:hanging="720"/>
    </w:pPr>
    <w:rPr>
      <w:sz w:val="16"/>
      <w:szCs w:val="16"/>
    </w:rPr>
  </w:style>
  <w:style w:type="paragraph" w:styleId="af3">
    <w:name w:val="Body Text Indent"/>
    <w:basedOn w:val="a0"/>
    <w:rsid w:val="00993B04"/>
    <w:pPr>
      <w:autoSpaceDE w:val="0"/>
      <w:autoSpaceDN w:val="0"/>
      <w:adjustRightInd w:val="0"/>
      <w:ind w:firstLine="485"/>
    </w:pPr>
    <w:rPr>
      <w:i/>
      <w:iCs/>
      <w:color w:val="000000"/>
      <w:szCs w:val="28"/>
    </w:rPr>
  </w:style>
  <w:style w:type="paragraph" w:styleId="24">
    <w:name w:val="Body Text Indent 2"/>
    <w:basedOn w:val="a0"/>
    <w:rsid w:val="00993B04"/>
    <w:pPr>
      <w:spacing w:after="120" w:line="480" w:lineRule="auto"/>
      <w:ind w:left="283"/>
    </w:pPr>
    <w:rPr>
      <w:szCs w:val="28"/>
    </w:rPr>
  </w:style>
  <w:style w:type="paragraph" w:styleId="33">
    <w:name w:val="Body Text Indent 3"/>
    <w:basedOn w:val="a0"/>
    <w:rsid w:val="00993B04"/>
    <w:rPr>
      <w:b/>
      <w:bCs/>
      <w:sz w:val="26"/>
      <w:szCs w:val="26"/>
      <w:lang w:eastAsia="en-US"/>
    </w:rPr>
  </w:style>
  <w:style w:type="paragraph" w:customStyle="1" w:styleId="-41">
    <w:name w:val="пункт-4"/>
    <w:basedOn w:val="a0"/>
    <w:rsid w:val="00993B04"/>
    <w:pPr>
      <w:tabs>
        <w:tab w:val="num" w:pos="1701"/>
      </w:tabs>
    </w:pPr>
    <w:rPr>
      <w:szCs w:val="28"/>
    </w:rPr>
  </w:style>
  <w:style w:type="character" w:styleId="af4">
    <w:name w:val="FollowedHyperlink"/>
    <w:rsid w:val="00993B04"/>
    <w:rPr>
      <w:color w:val="800080"/>
      <w:u w:val="single"/>
    </w:rPr>
  </w:style>
  <w:style w:type="paragraph" w:customStyle="1" w:styleId="-50">
    <w:name w:val="пункт-5"/>
    <w:basedOn w:val="a0"/>
    <w:link w:val="-51"/>
    <w:rsid w:val="00993B04"/>
    <w:pPr>
      <w:tabs>
        <w:tab w:val="num" w:pos="1701"/>
      </w:tabs>
    </w:pPr>
    <w:rPr>
      <w:szCs w:val="28"/>
    </w:rPr>
  </w:style>
  <w:style w:type="character" w:customStyle="1" w:styleId="-51">
    <w:name w:val="пункт-5 Знак"/>
    <w:link w:val="-50"/>
    <w:rsid w:val="00993B04"/>
    <w:rPr>
      <w:sz w:val="28"/>
      <w:szCs w:val="28"/>
      <w:lang w:val="ru-RU" w:eastAsia="ru-RU" w:bidi="ar-SA"/>
    </w:rPr>
  </w:style>
  <w:style w:type="paragraph" w:customStyle="1" w:styleId="-60">
    <w:name w:val="пункт-6"/>
    <w:basedOn w:val="a0"/>
    <w:rsid w:val="00993B04"/>
    <w:pPr>
      <w:tabs>
        <w:tab w:val="num" w:pos="1701"/>
      </w:tabs>
    </w:pPr>
    <w:rPr>
      <w:szCs w:val="28"/>
    </w:rPr>
  </w:style>
  <w:style w:type="paragraph" w:customStyle="1" w:styleId="-70">
    <w:name w:val="пункт-7"/>
    <w:basedOn w:val="a0"/>
    <w:rsid w:val="00993B04"/>
    <w:pPr>
      <w:tabs>
        <w:tab w:val="num" w:pos="1701"/>
      </w:tabs>
    </w:pPr>
    <w:rPr>
      <w:szCs w:val="28"/>
    </w:rPr>
  </w:style>
  <w:style w:type="table" w:styleId="af5">
    <w:name w:val="Table Grid"/>
    <w:basedOn w:val="a2"/>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93B04"/>
    <w:rPr>
      <w:b/>
      <w:bCs/>
    </w:rPr>
  </w:style>
  <w:style w:type="paragraph" w:customStyle="1" w:styleId="af7">
    <w:name w:val="Структура"/>
    <w:basedOn w:val="a0"/>
    <w:semiHidden/>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8">
    <w:name w:val="Document Map"/>
    <w:basedOn w:val="a0"/>
    <w:semiHidden/>
    <w:rsid w:val="00993B04"/>
    <w:pPr>
      <w:shd w:val="clear" w:color="auto" w:fill="000080"/>
    </w:pPr>
    <w:rPr>
      <w:rFonts w:ascii="Tahoma" w:hAnsi="Tahoma" w:cs="Tahoma"/>
      <w:sz w:val="20"/>
      <w:szCs w:val="28"/>
    </w:rPr>
  </w:style>
  <w:style w:type="paragraph" w:customStyle="1" w:styleId="af9">
    <w:name w:val="Таблица текст"/>
    <w:basedOn w:val="a0"/>
    <w:rsid w:val="00993B04"/>
    <w:pPr>
      <w:spacing w:before="40" w:after="40"/>
      <w:ind w:left="57" w:right="57"/>
    </w:pPr>
  </w:style>
  <w:style w:type="paragraph" w:customStyle="1" w:styleId="afa">
    <w:name w:val="Таблица шапка"/>
    <w:basedOn w:val="a0"/>
    <w:link w:val="afb"/>
    <w:rsid w:val="00993B04"/>
    <w:pPr>
      <w:keepNext/>
      <w:spacing w:before="40" w:after="40"/>
      <w:ind w:left="57" w:right="57"/>
    </w:pPr>
    <w:rPr>
      <w:sz w:val="18"/>
      <w:szCs w:val="18"/>
    </w:rPr>
  </w:style>
  <w:style w:type="paragraph" w:styleId="afc">
    <w:name w:val="Plain Text"/>
    <w:basedOn w:val="a0"/>
    <w:rsid w:val="00993B04"/>
    <w:pPr>
      <w:ind w:firstLine="720"/>
    </w:pPr>
    <w:rPr>
      <w:sz w:val="26"/>
      <w:szCs w:val="26"/>
    </w:rPr>
  </w:style>
  <w:style w:type="paragraph" w:styleId="afd">
    <w:name w:val="Balloon Text"/>
    <w:basedOn w:val="a0"/>
    <w:semiHidden/>
    <w:rsid w:val="00993B04"/>
    <w:rPr>
      <w:rFonts w:ascii="Tahoma" w:hAnsi="Tahoma" w:cs="Tahoma"/>
      <w:sz w:val="16"/>
      <w:szCs w:val="16"/>
    </w:rPr>
  </w:style>
  <w:style w:type="paragraph" w:styleId="afe">
    <w:name w:val="annotation text"/>
    <w:basedOn w:val="a0"/>
    <w:semiHidden/>
    <w:rsid w:val="00993B04"/>
    <w:rPr>
      <w:sz w:val="20"/>
      <w:szCs w:val="20"/>
    </w:rPr>
  </w:style>
  <w:style w:type="paragraph" w:styleId="aff">
    <w:name w:val="footnote text"/>
    <w:basedOn w:val="a0"/>
    <w:semiHidden/>
    <w:rsid w:val="00993B04"/>
    <w:rPr>
      <w:sz w:val="18"/>
      <w:szCs w:val="20"/>
    </w:rPr>
  </w:style>
  <w:style w:type="paragraph" w:customStyle="1" w:styleId="aff0">
    <w:name w:val="Текст таблицы"/>
    <w:basedOn w:val="a0"/>
    <w:semiHidden/>
    <w:rsid w:val="00993B04"/>
    <w:pPr>
      <w:spacing w:before="40" w:after="40"/>
      <w:ind w:left="57" w:right="57"/>
    </w:pPr>
  </w:style>
  <w:style w:type="paragraph" w:styleId="aff1">
    <w:name w:val="annotation subject"/>
    <w:basedOn w:val="afe"/>
    <w:next w:val="afe"/>
    <w:semiHidden/>
    <w:rsid w:val="00993B04"/>
    <w:rPr>
      <w:b/>
      <w:bCs/>
    </w:rPr>
  </w:style>
  <w:style w:type="paragraph" w:styleId="12">
    <w:name w:val="index 1"/>
    <w:basedOn w:val="a0"/>
    <w:next w:val="a0"/>
    <w:autoRedefine/>
    <w:semiHidden/>
    <w:rsid w:val="00993B04"/>
    <w:pPr>
      <w:ind w:left="240" w:hanging="240"/>
    </w:pPr>
    <w:rPr>
      <w:lang w:val="en-US" w:eastAsia="en-US"/>
    </w:rPr>
  </w:style>
  <w:style w:type="paragraph" w:styleId="aff2">
    <w:name w:val="Block Text"/>
    <w:basedOn w:val="a0"/>
    <w:rsid w:val="00993B04"/>
    <w:pPr>
      <w:spacing w:before="120"/>
      <w:ind w:left="170" w:right="170" w:firstLine="170"/>
    </w:pPr>
    <w:rPr>
      <w:lang w:eastAsia="en-US"/>
    </w:rPr>
  </w:style>
  <w:style w:type="paragraph" w:styleId="40">
    <w:name w:val="toc 4"/>
    <w:basedOn w:val="a0"/>
    <w:next w:val="a0"/>
    <w:autoRedefine/>
    <w:uiPriority w:val="39"/>
    <w:rsid w:val="00993B04"/>
    <w:pPr>
      <w:ind w:left="840"/>
    </w:pPr>
    <w:rPr>
      <w:sz w:val="18"/>
      <w:szCs w:val="18"/>
    </w:rPr>
  </w:style>
  <w:style w:type="paragraph" w:styleId="50">
    <w:name w:val="toc 5"/>
    <w:basedOn w:val="a0"/>
    <w:next w:val="a0"/>
    <w:autoRedefine/>
    <w:uiPriority w:val="39"/>
    <w:rsid w:val="00993B04"/>
    <w:pPr>
      <w:ind w:left="1120"/>
    </w:pPr>
    <w:rPr>
      <w:sz w:val="18"/>
      <w:szCs w:val="18"/>
    </w:rPr>
  </w:style>
  <w:style w:type="paragraph" w:styleId="70">
    <w:name w:val="toc 7"/>
    <w:basedOn w:val="a0"/>
    <w:next w:val="a0"/>
    <w:autoRedefine/>
    <w:uiPriority w:val="39"/>
    <w:rsid w:val="00993B04"/>
    <w:pPr>
      <w:ind w:left="1680"/>
    </w:pPr>
    <w:rPr>
      <w:sz w:val="18"/>
      <w:szCs w:val="18"/>
    </w:rPr>
  </w:style>
  <w:style w:type="paragraph" w:styleId="80">
    <w:name w:val="toc 8"/>
    <w:basedOn w:val="a0"/>
    <w:next w:val="a0"/>
    <w:autoRedefine/>
    <w:uiPriority w:val="39"/>
    <w:rsid w:val="00993B04"/>
    <w:pPr>
      <w:ind w:left="1960"/>
    </w:pPr>
    <w:rPr>
      <w:sz w:val="18"/>
      <w:szCs w:val="18"/>
    </w:rPr>
  </w:style>
  <w:style w:type="paragraph" w:styleId="90">
    <w:name w:val="toc 9"/>
    <w:basedOn w:val="a0"/>
    <w:next w:val="a0"/>
    <w:autoRedefine/>
    <w:uiPriority w:val="39"/>
    <w:rsid w:val="00993B04"/>
    <w:pPr>
      <w:ind w:left="2240"/>
    </w:pPr>
    <w:rPr>
      <w:sz w:val="18"/>
      <w:szCs w:val="18"/>
    </w:rPr>
  </w:style>
  <w:style w:type="paragraph" w:customStyle="1" w:styleId="a">
    <w:name w:val="Глава"/>
    <w:basedOn w:val="a0"/>
    <w:rsid w:val="00531A3A"/>
    <w:pPr>
      <w:pageBreakBefore/>
      <w:numPr>
        <w:numId w:val="4"/>
      </w:numPr>
      <w:suppressAutoHyphens/>
      <w:spacing w:before="720" w:after="240"/>
      <w:ind w:left="0"/>
      <w:jc w:val="center"/>
      <w:outlineLvl w:val="0"/>
    </w:pPr>
    <w:rPr>
      <w:rFonts w:ascii="Arial" w:hAnsi="Arial" w:cs="Arial"/>
      <w:b/>
      <w:caps/>
      <w:sz w:val="40"/>
      <w:szCs w:val="48"/>
    </w:rPr>
  </w:style>
  <w:style w:type="paragraph" w:customStyle="1" w:styleId="aff3">
    <w:name w:val="Примечание"/>
    <w:basedOn w:val="a0"/>
    <w:link w:val="aff4"/>
    <w:rsid w:val="00A42740"/>
    <w:pPr>
      <w:spacing w:before="240" w:after="240"/>
      <w:ind w:left="1134" w:right="1134" w:firstLine="0"/>
    </w:pPr>
    <w:rPr>
      <w:spacing w:val="20"/>
      <w:sz w:val="24"/>
      <w:szCs w:val="28"/>
    </w:rPr>
  </w:style>
  <w:style w:type="paragraph" w:customStyle="1" w:styleId="aff5">
    <w:name w:val="Подподпункт"/>
    <w:basedOn w:val="a0"/>
    <w:link w:val="aff6"/>
    <w:rsid w:val="00993B04"/>
    <w:pPr>
      <w:tabs>
        <w:tab w:val="left" w:pos="851"/>
        <w:tab w:val="left" w:pos="1134"/>
        <w:tab w:val="left" w:pos="1418"/>
        <w:tab w:val="num" w:pos="2978"/>
      </w:tabs>
      <w:spacing w:line="360" w:lineRule="auto"/>
      <w:ind w:left="2978" w:hanging="567"/>
    </w:pPr>
    <w:rPr>
      <w:szCs w:val="20"/>
    </w:rPr>
  </w:style>
  <w:style w:type="character" w:customStyle="1" w:styleId="aff7">
    <w:name w:val="Часть Знак"/>
    <w:link w:val="aff8"/>
    <w:rsid w:val="00993B04"/>
    <w:rPr>
      <w:sz w:val="28"/>
      <w:szCs w:val="24"/>
      <w:lang w:val="ru-RU" w:eastAsia="ru-RU" w:bidi="ar-SA"/>
    </w:rPr>
  </w:style>
  <w:style w:type="paragraph" w:customStyle="1" w:styleId="aff8">
    <w:name w:val="Часть"/>
    <w:basedOn w:val="a0"/>
    <w:link w:val="aff7"/>
    <w:rsid w:val="00993B04"/>
    <w:pPr>
      <w:tabs>
        <w:tab w:val="num" w:pos="1134"/>
      </w:tabs>
    </w:pPr>
  </w:style>
  <w:style w:type="paragraph" w:styleId="aff9">
    <w:name w:val="List"/>
    <w:basedOn w:val="a4"/>
    <w:semiHidden/>
    <w:rsid w:val="00441839"/>
    <w:rPr>
      <w:rFonts w:ascii="Arial" w:eastAsia="Calibri" w:hAnsi="Arial" w:cs="Tahoma"/>
      <w:szCs w:val="22"/>
      <w:lang w:eastAsia="ar-SA"/>
    </w:rPr>
  </w:style>
  <w:style w:type="paragraph" w:styleId="affa">
    <w:name w:val="endnote text"/>
    <w:basedOn w:val="a0"/>
    <w:link w:val="affb"/>
    <w:rsid w:val="00494965"/>
    <w:rPr>
      <w:sz w:val="20"/>
      <w:szCs w:val="20"/>
    </w:rPr>
  </w:style>
  <w:style w:type="character" w:customStyle="1" w:styleId="affb">
    <w:name w:val="Текст концевой сноски Знак"/>
    <w:basedOn w:val="a1"/>
    <w:link w:val="affa"/>
    <w:rsid w:val="00494965"/>
  </w:style>
  <w:style w:type="paragraph" w:customStyle="1" w:styleId="affc">
    <w:name w:val="маркированный"/>
    <w:basedOn w:val="a0"/>
    <w:rsid w:val="00993B04"/>
    <w:pPr>
      <w:tabs>
        <w:tab w:val="num" w:pos="0"/>
        <w:tab w:val="num" w:pos="432"/>
        <w:tab w:val="num" w:pos="1134"/>
      </w:tabs>
      <w:spacing w:line="360" w:lineRule="auto"/>
      <w:ind w:left="432" w:hanging="432"/>
    </w:pPr>
    <w:rPr>
      <w:szCs w:val="28"/>
    </w:rPr>
  </w:style>
  <w:style w:type="paragraph" w:customStyle="1" w:styleId="affd">
    <w:name w:val="нумерованный"/>
    <w:basedOn w:val="a0"/>
    <w:rsid w:val="00993B04"/>
    <w:pPr>
      <w:tabs>
        <w:tab w:val="num" w:pos="432"/>
        <w:tab w:val="num" w:pos="567"/>
        <w:tab w:val="num" w:pos="1134"/>
      </w:tabs>
      <w:spacing w:line="360" w:lineRule="auto"/>
      <w:ind w:left="432" w:hanging="432"/>
    </w:pPr>
    <w:rPr>
      <w:szCs w:val="28"/>
    </w:rPr>
  </w:style>
  <w:style w:type="paragraph" w:customStyle="1" w:styleId="affe">
    <w:name w:val="Подпункт"/>
    <w:basedOn w:val="a0"/>
    <w:rsid w:val="00993B04"/>
    <w:pPr>
      <w:tabs>
        <w:tab w:val="num" w:pos="1701"/>
      </w:tabs>
      <w:ind w:left="1701" w:hanging="567"/>
    </w:pPr>
    <w:rPr>
      <w:szCs w:val="28"/>
    </w:rPr>
  </w:style>
  <w:style w:type="paragraph" w:customStyle="1" w:styleId="afff">
    <w:name w:val="Подподподпункт"/>
    <w:basedOn w:val="a0"/>
    <w:rsid w:val="00993B04"/>
    <w:pPr>
      <w:tabs>
        <w:tab w:val="num" w:pos="1008"/>
        <w:tab w:val="num" w:pos="1701"/>
        <w:tab w:val="num" w:pos="2448"/>
        <w:tab w:val="num" w:pos="3560"/>
        <w:tab w:val="num" w:pos="3600"/>
      </w:tabs>
      <w:spacing w:line="360" w:lineRule="auto"/>
      <w:ind w:left="1701" w:hanging="567"/>
    </w:pPr>
    <w:rPr>
      <w:szCs w:val="28"/>
    </w:rPr>
  </w:style>
  <w:style w:type="paragraph" w:customStyle="1" w:styleId="afff0">
    <w:name w:val="Пункт б/н"/>
    <w:basedOn w:val="a0"/>
    <w:rsid w:val="00993B04"/>
    <w:pPr>
      <w:spacing w:line="360" w:lineRule="auto"/>
      <w:ind w:left="1134"/>
    </w:pPr>
    <w:rPr>
      <w:szCs w:val="28"/>
    </w:rPr>
  </w:style>
  <w:style w:type="character" w:styleId="afff1">
    <w:name w:val="endnote reference"/>
    <w:rsid w:val="00494965"/>
    <w:rPr>
      <w:vertAlign w:val="superscript"/>
    </w:rPr>
  </w:style>
  <w:style w:type="paragraph" w:styleId="afff2">
    <w:name w:val="List Paragraph"/>
    <w:basedOn w:val="a0"/>
    <w:uiPriority w:val="34"/>
    <w:qFormat/>
    <w:rsid w:val="00441839"/>
    <w:pPr>
      <w:ind w:left="720" w:firstLine="0"/>
    </w:pPr>
    <w:rPr>
      <w:rFonts w:eastAsia="Calibri" w:cs="Calibri"/>
      <w:szCs w:val="22"/>
      <w:lang w:eastAsia="ar-SA"/>
    </w:rPr>
  </w:style>
  <w:style w:type="paragraph" w:styleId="afff3">
    <w:name w:val="Revision"/>
    <w:hidden/>
    <w:uiPriority w:val="99"/>
    <w:semiHidden/>
    <w:rsid w:val="004C463E"/>
    <w:rPr>
      <w:sz w:val="28"/>
      <w:szCs w:val="24"/>
    </w:rPr>
  </w:style>
  <w:style w:type="paragraph" w:customStyle="1" w:styleId="afff4">
    <w:name w:val="Новая редакция"/>
    <w:basedOn w:val="a0"/>
    <w:rsid w:val="00993B04"/>
    <w:pPr>
      <w:spacing w:line="360" w:lineRule="auto"/>
    </w:pPr>
    <w:rPr>
      <w:rFonts w:ascii="Arial" w:hAnsi="Arial" w:cs="Arial"/>
    </w:rPr>
  </w:style>
  <w:style w:type="paragraph" w:customStyle="1" w:styleId="Oaeno">
    <w:name w:val="Oaeno"/>
    <w:basedOn w:val="a0"/>
    <w:rsid w:val="004C463E"/>
    <w:pPr>
      <w:spacing w:line="240" w:lineRule="auto"/>
      <w:ind w:firstLine="0"/>
      <w:jc w:val="left"/>
    </w:pPr>
    <w:rPr>
      <w:rFonts w:ascii="Courier New" w:hAnsi="Courier New" w:cs="Courier New"/>
      <w:sz w:val="20"/>
      <w:szCs w:val="20"/>
    </w:rPr>
  </w:style>
  <w:style w:type="paragraph" w:customStyle="1" w:styleId="-2">
    <w:name w:val="Подзаголовок-2"/>
    <w:basedOn w:val="-20"/>
    <w:link w:val="-21"/>
    <w:rsid w:val="00993B04"/>
    <w:pPr>
      <w:keepNext/>
      <w:suppressAutoHyphens/>
      <w:spacing w:before="360" w:after="120"/>
      <w:jc w:val="left"/>
      <w:outlineLvl w:val="1"/>
    </w:pPr>
    <w:rPr>
      <w:b/>
      <w:caps/>
    </w:rPr>
  </w:style>
  <w:style w:type="paragraph" w:customStyle="1" w:styleId="-20">
    <w:name w:val="Пункт-2"/>
    <w:basedOn w:val="a0"/>
    <w:link w:val="-22"/>
    <w:rsid w:val="00993B04"/>
  </w:style>
  <w:style w:type="character" w:customStyle="1" w:styleId="-22">
    <w:name w:val="Пункт-2 Знак"/>
    <w:link w:val="-20"/>
    <w:rsid w:val="00993B04"/>
    <w:rPr>
      <w:sz w:val="28"/>
      <w:szCs w:val="24"/>
      <w:lang w:val="ru-RU" w:eastAsia="ru-RU" w:bidi="ar-SA"/>
    </w:rPr>
  </w:style>
  <w:style w:type="character" w:customStyle="1" w:styleId="-21">
    <w:name w:val="Подзаголовок-2 Знак"/>
    <w:link w:val="-2"/>
    <w:rsid w:val="00993B04"/>
    <w:rPr>
      <w:b/>
      <w:caps/>
      <w:sz w:val="28"/>
      <w:szCs w:val="24"/>
      <w:lang w:val="ru-RU" w:eastAsia="ru-RU" w:bidi="ar-SA"/>
    </w:rPr>
  </w:style>
  <w:style w:type="paragraph" w:customStyle="1" w:styleId="-3">
    <w:name w:val="Пункт-3"/>
    <w:basedOn w:val="a0"/>
    <w:rsid w:val="00794FBE"/>
    <w:pPr>
      <w:numPr>
        <w:ilvl w:val="2"/>
        <w:numId w:val="1"/>
      </w:numPr>
      <w:tabs>
        <w:tab w:val="left" w:pos="1701"/>
      </w:tabs>
      <w:ind w:left="0"/>
    </w:pPr>
  </w:style>
  <w:style w:type="paragraph" w:customStyle="1" w:styleId="-4">
    <w:name w:val="Пункт-4"/>
    <w:basedOn w:val="a0"/>
    <w:rsid w:val="00331BA1"/>
    <w:pPr>
      <w:numPr>
        <w:ilvl w:val="3"/>
        <w:numId w:val="1"/>
      </w:numPr>
    </w:pPr>
  </w:style>
  <w:style w:type="paragraph" w:customStyle="1" w:styleId="-5">
    <w:name w:val="Пункт-5"/>
    <w:basedOn w:val="a0"/>
    <w:rsid w:val="00331BA1"/>
    <w:pPr>
      <w:numPr>
        <w:ilvl w:val="4"/>
        <w:numId w:val="1"/>
      </w:numPr>
    </w:pPr>
  </w:style>
  <w:style w:type="paragraph" w:customStyle="1" w:styleId="-6">
    <w:name w:val="Пункт-6"/>
    <w:basedOn w:val="a0"/>
    <w:rsid w:val="00331BA1"/>
    <w:pPr>
      <w:numPr>
        <w:ilvl w:val="5"/>
        <w:numId w:val="1"/>
      </w:numPr>
    </w:pPr>
  </w:style>
  <w:style w:type="paragraph" w:customStyle="1" w:styleId="-7">
    <w:name w:val="Пункт-7"/>
    <w:basedOn w:val="a0"/>
    <w:rsid w:val="00331BA1"/>
    <w:pPr>
      <w:numPr>
        <w:ilvl w:val="6"/>
        <w:numId w:val="1"/>
      </w:numPr>
    </w:pPr>
  </w:style>
  <w:style w:type="character" w:customStyle="1" w:styleId="25">
    <w:name w:val="Основной шрифт абзаца2"/>
    <w:rsid w:val="00993B04"/>
  </w:style>
  <w:style w:type="character" w:customStyle="1" w:styleId="13">
    <w:name w:val="Основной шрифт абзаца1"/>
    <w:rsid w:val="00993B04"/>
  </w:style>
  <w:style w:type="character" w:customStyle="1" w:styleId="afff5">
    <w:name w:val="Символ нумерации"/>
    <w:rsid w:val="00993B04"/>
  </w:style>
  <w:style w:type="paragraph" w:customStyle="1" w:styleId="26">
    <w:name w:val="Название2"/>
    <w:basedOn w:val="a0"/>
    <w:rsid w:val="00993B04"/>
    <w:pPr>
      <w:suppressLineNumbers/>
      <w:spacing w:before="120" w:after="120"/>
    </w:pPr>
    <w:rPr>
      <w:rFonts w:ascii="Arial" w:eastAsia="Calibri" w:hAnsi="Arial" w:cs="Tahoma"/>
      <w:i/>
      <w:iCs/>
      <w:sz w:val="20"/>
      <w:lang w:eastAsia="ar-SA"/>
    </w:rPr>
  </w:style>
  <w:style w:type="paragraph" w:customStyle="1" w:styleId="27">
    <w:name w:val="Указатель2"/>
    <w:basedOn w:val="a0"/>
    <w:rsid w:val="00993B04"/>
    <w:pPr>
      <w:suppressLineNumbers/>
    </w:pPr>
    <w:rPr>
      <w:rFonts w:ascii="Arial" w:eastAsia="Calibri" w:hAnsi="Arial" w:cs="Tahoma"/>
      <w:szCs w:val="22"/>
      <w:lang w:eastAsia="ar-SA"/>
    </w:rPr>
  </w:style>
  <w:style w:type="paragraph" w:customStyle="1" w:styleId="14">
    <w:name w:val="Название1"/>
    <w:basedOn w:val="a0"/>
    <w:rsid w:val="00993B04"/>
    <w:pPr>
      <w:suppressLineNumbers/>
      <w:spacing w:before="120" w:after="120"/>
    </w:pPr>
    <w:rPr>
      <w:rFonts w:ascii="Arial" w:eastAsia="Calibri" w:hAnsi="Arial" w:cs="Tahoma"/>
      <w:i/>
      <w:iCs/>
      <w:sz w:val="20"/>
      <w:lang w:eastAsia="ar-SA"/>
    </w:rPr>
  </w:style>
  <w:style w:type="paragraph" w:customStyle="1" w:styleId="15">
    <w:name w:val="Указатель1"/>
    <w:basedOn w:val="a0"/>
    <w:rsid w:val="00993B04"/>
    <w:pPr>
      <w:suppressLineNumbers/>
    </w:pPr>
    <w:rPr>
      <w:rFonts w:ascii="Arial" w:eastAsia="Calibri" w:hAnsi="Arial" w:cs="Tahoma"/>
      <w:szCs w:val="22"/>
      <w:lang w:eastAsia="ar-SA"/>
    </w:rPr>
  </w:style>
  <w:style w:type="character" w:customStyle="1" w:styleId="postbody">
    <w:name w:val="postbody"/>
    <w:basedOn w:val="a1"/>
    <w:rsid w:val="00E40470"/>
  </w:style>
  <w:style w:type="character" w:customStyle="1" w:styleId="afff6">
    <w:name w:val="Знак"/>
    <w:rsid w:val="0043615E"/>
    <w:rPr>
      <w:rFonts w:ascii="Arial" w:hAnsi="Arial" w:cs="Arial"/>
      <w:sz w:val="24"/>
      <w:szCs w:val="24"/>
      <w:lang w:val="ru-RU" w:eastAsia="ru-RU"/>
    </w:rPr>
  </w:style>
  <w:style w:type="paragraph" w:customStyle="1" w:styleId="-23">
    <w:name w:val="пункт-2"/>
    <w:basedOn w:val="a4"/>
    <w:rsid w:val="00993B04"/>
    <w:pPr>
      <w:tabs>
        <w:tab w:val="right" w:pos="0"/>
        <w:tab w:val="num" w:pos="1701"/>
      </w:tabs>
      <w:spacing w:after="0"/>
      <w:ind w:firstLine="709"/>
    </w:pPr>
    <w:rPr>
      <w:szCs w:val="24"/>
    </w:rPr>
  </w:style>
  <w:style w:type="paragraph" w:customStyle="1" w:styleId="Default">
    <w:name w:val="Default"/>
    <w:rsid w:val="00175BCB"/>
    <w:pPr>
      <w:autoSpaceDE w:val="0"/>
      <w:autoSpaceDN w:val="0"/>
      <w:adjustRightInd w:val="0"/>
    </w:pPr>
    <w:rPr>
      <w:rFonts w:ascii="Calibri" w:hAnsi="Calibri" w:cs="Calibri"/>
      <w:color w:val="000000"/>
      <w:sz w:val="24"/>
      <w:szCs w:val="24"/>
    </w:rPr>
  </w:style>
  <w:style w:type="paragraph" w:customStyle="1" w:styleId="ConsPlusNormal">
    <w:name w:val="ConsPlusNormal"/>
    <w:uiPriority w:val="99"/>
    <w:rsid w:val="00261081"/>
    <w:pPr>
      <w:widowControl w:val="0"/>
      <w:autoSpaceDE w:val="0"/>
      <w:autoSpaceDN w:val="0"/>
      <w:adjustRightInd w:val="0"/>
      <w:ind w:firstLine="720"/>
    </w:pPr>
    <w:rPr>
      <w:rFonts w:ascii="Arial" w:hAnsi="Arial" w:cs="Arial"/>
    </w:rPr>
  </w:style>
  <w:style w:type="character" w:customStyle="1" w:styleId="afb">
    <w:name w:val="Таблица шапка Знак"/>
    <w:link w:val="afa"/>
    <w:rsid w:val="00993B04"/>
    <w:rPr>
      <w:sz w:val="18"/>
      <w:szCs w:val="18"/>
      <w:lang w:val="ru-RU" w:eastAsia="ru-RU" w:bidi="ar-SA"/>
    </w:rPr>
  </w:style>
  <w:style w:type="paragraph" w:customStyle="1" w:styleId="afff7">
    <w:name w:val="Пункт_б/н"/>
    <w:basedOn w:val="a0"/>
    <w:rsid w:val="00993B04"/>
    <w:pPr>
      <w:spacing w:line="360" w:lineRule="auto"/>
      <w:ind w:left="1134"/>
    </w:pPr>
    <w:rPr>
      <w:snapToGrid w:val="0"/>
      <w:szCs w:val="28"/>
    </w:rPr>
  </w:style>
  <w:style w:type="numbering" w:customStyle="1" w:styleId="StyleBulleted">
    <w:name w:val="StyleBulleted"/>
    <w:rsid w:val="00993B04"/>
    <w:pPr>
      <w:numPr>
        <w:numId w:val="5"/>
      </w:numPr>
    </w:pPr>
  </w:style>
  <w:style w:type="paragraph" w:customStyle="1" w:styleId="u">
    <w:name w:val="u"/>
    <w:basedOn w:val="a0"/>
    <w:rsid w:val="004E0EFF"/>
    <w:pPr>
      <w:ind w:firstLine="390"/>
    </w:pPr>
  </w:style>
  <w:style w:type="paragraph" w:customStyle="1" w:styleId="up">
    <w:name w:val="up"/>
    <w:basedOn w:val="a0"/>
    <w:rsid w:val="004E0EFF"/>
    <w:pPr>
      <w:ind w:firstLine="390"/>
    </w:pPr>
  </w:style>
  <w:style w:type="paragraph" w:customStyle="1" w:styleId="uni">
    <w:name w:val="uni"/>
    <w:basedOn w:val="a0"/>
    <w:rsid w:val="004E0EFF"/>
    <w:pPr>
      <w:ind w:firstLine="390"/>
    </w:pPr>
  </w:style>
  <w:style w:type="paragraph" w:customStyle="1" w:styleId="unip">
    <w:name w:val="unip"/>
    <w:basedOn w:val="a0"/>
    <w:rsid w:val="004E0EFF"/>
    <w:pPr>
      <w:ind w:firstLine="390"/>
    </w:pPr>
  </w:style>
  <w:style w:type="paragraph" w:customStyle="1" w:styleId="Body">
    <w:name w:val="Body"/>
    <w:rsid w:val="00147B43"/>
    <w:pPr>
      <w:spacing w:after="240"/>
    </w:pPr>
    <w:rPr>
      <w:rFonts w:ascii="Helvetica" w:eastAsia="Helvetica" w:hAnsi="Helvetica"/>
      <w:color w:val="000000"/>
      <w:sz w:val="24"/>
      <w:u w:color="000000"/>
      <w:lang w:val="en-US"/>
    </w:rPr>
  </w:style>
  <w:style w:type="character" w:customStyle="1" w:styleId="afff8">
    <w:name w:val="комментарий"/>
    <w:rsid w:val="00E84D6B"/>
    <w:rPr>
      <w:b/>
      <w:i/>
      <w:shd w:val="clear" w:color="auto" w:fill="FFFF99"/>
    </w:rPr>
  </w:style>
  <w:style w:type="paragraph" w:customStyle="1" w:styleId="Sub-heading">
    <w:name w:val="Sub-heading"/>
    <w:next w:val="Body"/>
    <w:rsid w:val="00147B43"/>
    <w:pPr>
      <w:keepNext/>
      <w:spacing w:before="120"/>
    </w:pPr>
    <w:rPr>
      <w:rFonts w:ascii="Helvetica" w:eastAsia="Helvetica" w:hAnsi="Helvetica"/>
      <w:b/>
      <w:color w:val="000000"/>
      <w:sz w:val="24"/>
      <w:u w:color="000000"/>
      <w:lang w:val="en-US"/>
    </w:rPr>
  </w:style>
  <w:style w:type="paragraph" w:customStyle="1" w:styleId="28">
    <w:name w:val="Подзаголовок_2"/>
    <w:basedOn w:val="a0"/>
    <w:rsid w:val="00FA2F95"/>
    <w:pPr>
      <w:keepNext/>
      <w:tabs>
        <w:tab w:val="num" w:pos="576"/>
        <w:tab w:val="num" w:pos="1701"/>
      </w:tabs>
      <w:suppressAutoHyphens/>
      <w:spacing w:before="360" w:after="120" w:line="240" w:lineRule="auto"/>
      <w:ind w:left="576" w:hanging="576"/>
      <w:outlineLvl w:val="1"/>
    </w:pPr>
    <w:rPr>
      <w:b/>
      <w:sz w:val="32"/>
      <w:szCs w:val="20"/>
    </w:rPr>
  </w:style>
  <w:style w:type="paragraph" w:customStyle="1" w:styleId="16">
    <w:name w:val="Абзац списка1"/>
    <w:basedOn w:val="a0"/>
    <w:rsid w:val="004E61CD"/>
    <w:pPr>
      <w:spacing w:after="200" w:line="276" w:lineRule="auto"/>
      <w:ind w:left="720" w:firstLine="0"/>
      <w:jc w:val="left"/>
    </w:pPr>
    <w:rPr>
      <w:rFonts w:ascii="Calibri" w:hAnsi="Calibri"/>
      <w:sz w:val="22"/>
      <w:szCs w:val="22"/>
      <w:lang w:eastAsia="en-US"/>
    </w:rPr>
  </w:style>
  <w:style w:type="character" w:customStyle="1" w:styleId="apple-style-span">
    <w:name w:val="apple-style-span"/>
    <w:basedOn w:val="a1"/>
    <w:rsid w:val="00C566FB"/>
  </w:style>
  <w:style w:type="paragraph" w:customStyle="1" w:styleId="Times12">
    <w:name w:val="Times 12"/>
    <w:basedOn w:val="a0"/>
    <w:rsid w:val="009C0B5F"/>
    <w:pPr>
      <w:overflowPunct w:val="0"/>
      <w:autoSpaceDE w:val="0"/>
      <w:autoSpaceDN w:val="0"/>
      <w:adjustRightInd w:val="0"/>
    </w:pPr>
    <w:rPr>
      <w:szCs w:val="20"/>
    </w:rPr>
  </w:style>
  <w:style w:type="character" w:customStyle="1" w:styleId="aff6">
    <w:name w:val="Подподпункт Знак"/>
    <w:link w:val="aff5"/>
    <w:rsid w:val="00B87CC3"/>
    <w:rPr>
      <w:sz w:val="28"/>
      <w:lang w:val="ru-RU" w:eastAsia="ru-RU" w:bidi="ar-SA"/>
    </w:rPr>
  </w:style>
  <w:style w:type="paragraph" w:customStyle="1" w:styleId="29">
    <w:name w:val="Стиль Примечание + разреженный на  2 пт"/>
    <w:basedOn w:val="aff3"/>
    <w:link w:val="2a"/>
    <w:rsid w:val="00667263"/>
    <w:pPr>
      <w:spacing w:line="240" w:lineRule="auto"/>
    </w:pPr>
    <w:rPr>
      <w:spacing w:val="40"/>
    </w:rPr>
  </w:style>
  <w:style w:type="character" w:customStyle="1" w:styleId="aff4">
    <w:name w:val="Примечание Знак"/>
    <w:link w:val="aff3"/>
    <w:rsid w:val="00A42740"/>
    <w:rPr>
      <w:spacing w:val="20"/>
      <w:sz w:val="24"/>
      <w:szCs w:val="28"/>
      <w:lang w:val="ru-RU" w:eastAsia="ru-RU" w:bidi="ar-SA"/>
    </w:rPr>
  </w:style>
  <w:style w:type="character" w:customStyle="1" w:styleId="2a">
    <w:name w:val="Стиль Примечание + разреженный на  2 пт Знак"/>
    <w:link w:val="29"/>
    <w:rsid w:val="00667263"/>
    <w:rPr>
      <w:spacing w:val="40"/>
      <w:sz w:val="24"/>
      <w:szCs w:val="28"/>
      <w:lang w:val="ru-RU" w:eastAsia="ru-RU" w:bidi="ar-SA"/>
    </w:rPr>
  </w:style>
  <w:style w:type="paragraph" w:customStyle="1" w:styleId="stzag1">
    <w:name w:val="st_zag1"/>
    <w:basedOn w:val="a0"/>
    <w:next w:val="a0"/>
    <w:rsid w:val="004E2BDE"/>
    <w:pPr>
      <w:numPr>
        <w:numId w:val="6"/>
      </w:numPr>
      <w:spacing w:line="360" w:lineRule="auto"/>
      <w:jc w:val="center"/>
    </w:pPr>
    <w:rPr>
      <w:rFonts w:ascii="Arial" w:hAnsi="Arial"/>
      <w:b/>
      <w:snapToGrid w:val="0"/>
      <w:sz w:val="36"/>
      <w:szCs w:val="28"/>
    </w:rPr>
  </w:style>
  <w:style w:type="paragraph" w:customStyle="1" w:styleId="sttext12">
    <w:name w:val="st_text12"/>
    <w:basedOn w:val="a0"/>
    <w:rsid w:val="004E2BDE"/>
    <w:pPr>
      <w:numPr>
        <w:ilvl w:val="1"/>
        <w:numId w:val="6"/>
      </w:numPr>
      <w:spacing w:line="360" w:lineRule="auto"/>
    </w:pPr>
    <w:rPr>
      <w:snapToGrid w:val="0"/>
      <w:szCs w:val="28"/>
    </w:rPr>
  </w:style>
  <w:style w:type="paragraph" w:customStyle="1" w:styleId="sttext123">
    <w:name w:val="st_text123"/>
    <w:basedOn w:val="a0"/>
    <w:rsid w:val="004E2BDE"/>
    <w:pPr>
      <w:numPr>
        <w:ilvl w:val="2"/>
        <w:numId w:val="6"/>
      </w:numPr>
      <w:spacing w:line="360" w:lineRule="auto"/>
    </w:pPr>
    <w:rPr>
      <w:snapToGrid w:val="0"/>
      <w:szCs w:val="28"/>
    </w:rPr>
  </w:style>
  <w:style w:type="paragraph" w:customStyle="1" w:styleId="sttext1234">
    <w:name w:val="st_text1234"/>
    <w:basedOn w:val="a0"/>
    <w:rsid w:val="004E2BDE"/>
    <w:pPr>
      <w:numPr>
        <w:ilvl w:val="3"/>
        <w:numId w:val="6"/>
      </w:numPr>
      <w:spacing w:line="360" w:lineRule="auto"/>
    </w:pPr>
    <w:rPr>
      <w:snapToGrid w:val="0"/>
      <w:szCs w:val="28"/>
    </w:rPr>
  </w:style>
  <w:style w:type="paragraph" w:customStyle="1" w:styleId="210">
    <w:name w:val="Основной текст с отступом 21"/>
    <w:basedOn w:val="a0"/>
    <w:rsid w:val="005529E6"/>
    <w:pPr>
      <w:spacing w:line="240" w:lineRule="auto"/>
      <w:ind w:firstLine="540"/>
      <w:jc w:val="left"/>
    </w:pPr>
    <w:rPr>
      <w:sz w:val="24"/>
      <w:lang w:eastAsia="ar-SA"/>
    </w:rPr>
  </w:style>
  <w:style w:type="character" w:customStyle="1" w:styleId="af">
    <w:name w:val="Нижний колонтитул Знак"/>
    <w:basedOn w:val="a1"/>
    <w:link w:val="ae"/>
    <w:uiPriority w:val="99"/>
    <w:rsid w:val="00B5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6022">
      <w:bodyDiv w:val="1"/>
      <w:marLeft w:val="0"/>
      <w:marRight w:val="0"/>
      <w:marTop w:val="0"/>
      <w:marBottom w:val="0"/>
      <w:divBdr>
        <w:top w:val="none" w:sz="0" w:space="0" w:color="auto"/>
        <w:left w:val="none" w:sz="0" w:space="0" w:color="auto"/>
        <w:bottom w:val="none" w:sz="0" w:space="0" w:color="auto"/>
        <w:right w:val="none" w:sz="0" w:space="0" w:color="auto"/>
      </w:divBdr>
      <w:divsChild>
        <w:div w:id="677122933">
          <w:marLeft w:val="547"/>
          <w:marRight w:val="0"/>
          <w:marTop w:val="0"/>
          <w:marBottom w:val="0"/>
          <w:divBdr>
            <w:top w:val="none" w:sz="0" w:space="0" w:color="auto"/>
            <w:left w:val="none" w:sz="0" w:space="0" w:color="auto"/>
            <w:bottom w:val="none" w:sz="0" w:space="0" w:color="auto"/>
            <w:right w:val="none" w:sz="0" w:space="0" w:color="auto"/>
          </w:divBdr>
        </w:div>
        <w:div w:id="1796100195">
          <w:marLeft w:val="547"/>
          <w:marRight w:val="0"/>
          <w:marTop w:val="0"/>
          <w:marBottom w:val="0"/>
          <w:divBdr>
            <w:top w:val="none" w:sz="0" w:space="0" w:color="auto"/>
            <w:left w:val="none" w:sz="0" w:space="0" w:color="auto"/>
            <w:bottom w:val="none" w:sz="0" w:space="0" w:color="auto"/>
            <w:right w:val="none" w:sz="0" w:space="0" w:color="auto"/>
          </w:divBdr>
        </w:div>
        <w:div w:id="2105496996">
          <w:marLeft w:val="547"/>
          <w:marRight w:val="0"/>
          <w:marTop w:val="0"/>
          <w:marBottom w:val="0"/>
          <w:divBdr>
            <w:top w:val="none" w:sz="0" w:space="0" w:color="auto"/>
            <w:left w:val="none" w:sz="0" w:space="0" w:color="auto"/>
            <w:bottom w:val="none" w:sz="0" w:space="0" w:color="auto"/>
            <w:right w:val="none" w:sz="0" w:space="0" w:color="auto"/>
          </w:divBdr>
        </w:div>
      </w:divsChild>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3414343">
      <w:bodyDiv w:val="1"/>
      <w:marLeft w:val="0"/>
      <w:marRight w:val="0"/>
      <w:marTop w:val="0"/>
      <w:marBottom w:val="0"/>
      <w:divBdr>
        <w:top w:val="none" w:sz="0" w:space="0" w:color="auto"/>
        <w:left w:val="none" w:sz="0" w:space="0" w:color="auto"/>
        <w:bottom w:val="none" w:sz="0" w:space="0" w:color="auto"/>
        <w:right w:val="none" w:sz="0" w:space="0" w:color="auto"/>
      </w:divBdr>
      <w:divsChild>
        <w:div w:id="1515999188">
          <w:marLeft w:val="1166"/>
          <w:marRight w:val="0"/>
          <w:marTop w:val="67"/>
          <w:marBottom w:val="0"/>
          <w:divBdr>
            <w:top w:val="none" w:sz="0" w:space="0" w:color="auto"/>
            <w:left w:val="none" w:sz="0" w:space="0" w:color="auto"/>
            <w:bottom w:val="none" w:sz="0" w:space="0" w:color="auto"/>
            <w:right w:val="none" w:sz="0" w:space="0" w:color="auto"/>
          </w:divBdr>
        </w:div>
      </w:divsChild>
    </w:div>
    <w:div w:id="408691689">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90325">
      <w:bodyDiv w:val="1"/>
      <w:marLeft w:val="0"/>
      <w:marRight w:val="0"/>
      <w:marTop w:val="0"/>
      <w:marBottom w:val="0"/>
      <w:divBdr>
        <w:top w:val="none" w:sz="0" w:space="0" w:color="auto"/>
        <w:left w:val="none" w:sz="0" w:space="0" w:color="auto"/>
        <w:bottom w:val="none" w:sz="0" w:space="0" w:color="auto"/>
        <w:right w:val="none" w:sz="0" w:space="0" w:color="auto"/>
      </w:divBdr>
      <w:divsChild>
        <w:div w:id="384330307">
          <w:marLeft w:val="547"/>
          <w:marRight w:val="0"/>
          <w:marTop w:val="115"/>
          <w:marBottom w:val="0"/>
          <w:divBdr>
            <w:top w:val="none" w:sz="0" w:space="0" w:color="auto"/>
            <w:left w:val="none" w:sz="0" w:space="0" w:color="auto"/>
            <w:bottom w:val="none" w:sz="0" w:space="0" w:color="auto"/>
            <w:right w:val="none" w:sz="0" w:space="0" w:color="auto"/>
          </w:divBdr>
        </w:div>
        <w:div w:id="672992089">
          <w:marLeft w:val="547"/>
          <w:marRight w:val="0"/>
          <w:marTop w:val="115"/>
          <w:marBottom w:val="0"/>
          <w:divBdr>
            <w:top w:val="none" w:sz="0" w:space="0" w:color="auto"/>
            <w:left w:val="none" w:sz="0" w:space="0" w:color="auto"/>
            <w:bottom w:val="none" w:sz="0" w:space="0" w:color="auto"/>
            <w:right w:val="none" w:sz="0" w:space="0" w:color="auto"/>
          </w:divBdr>
        </w:div>
        <w:div w:id="927928871">
          <w:marLeft w:val="547"/>
          <w:marRight w:val="0"/>
          <w:marTop w:val="115"/>
          <w:marBottom w:val="0"/>
          <w:divBdr>
            <w:top w:val="none" w:sz="0" w:space="0" w:color="auto"/>
            <w:left w:val="none" w:sz="0" w:space="0" w:color="auto"/>
            <w:bottom w:val="none" w:sz="0" w:space="0" w:color="auto"/>
            <w:right w:val="none" w:sz="0" w:space="0" w:color="auto"/>
          </w:divBdr>
        </w:div>
        <w:div w:id="1571773911">
          <w:marLeft w:val="547"/>
          <w:marRight w:val="0"/>
          <w:marTop w:val="115"/>
          <w:marBottom w:val="0"/>
          <w:divBdr>
            <w:top w:val="none" w:sz="0" w:space="0" w:color="auto"/>
            <w:left w:val="none" w:sz="0" w:space="0" w:color="auto"/>
            <w:bottom w:val="none" w:sz="0" w:space="0" w:color="auto"/>
            <w:right w:val="none" w:sz="0" w:space="0" w:color="auto"/>
          </w:divBdr>
        </w:div>
        <w:div w:id="1624537955">
          <w:marLeft w:val="547"/>
          <w:marRight w:val="0"/>
          <w:marTop w:val="115"/>
          <w:marBottom w:val="0"/>
          <w:divBdr>
            <w:top w:val="none" w:sz="0" w:space="0" w:color="auto"/>
            <w:left w:val="none" w:sz="0" w:space="0" w:color="auto"/>
            <w:bottom w:val="none" w:sz="0" w:space="0" w:color="auto"/>
            <w:right w:val="none" w:sz="0" w:space="0" w:color="auto"/>
          </w:divBdr>
        </w:div>
      </w:divsChild>
    </w:div>
    <w:div w:id="1708144785">
      <w:bodyDiv w:val="1"/>
      <w:marLeft w:val="0"/>
      <w:marRight w:val="0"/>
      <w:marTop w:val="0"/>
      <w:marBottom w:val="0"/>
      <w:divBdr>
        <w:top w:val="none" w:sz="0" w:space="0" w:color="auto"/>
        <w:left w:val="none" w:sz="0" w:space="0" w:color="auto"/>
        <w:bottom w:val="none" w:sz="0" w:space="0" w:color="auto"/>
        <w:right w:val="none" w:sz="0" w:space="0" w:color="auto"/>
      </w:divBdr>
    </w:div>
    <w:div w:id="1749109173">
      <w:bodyDiv w:val="1"/>
      <w:marLeft w:val="0"/>
      <w:marRight w:val="0"/>
      <w:marTop w:val="0"/>
      <w:marBottom w:val="0"/>
      <w:divBdr>
        <w:top w:val="none" w:sz="0" w:space="0" w:color="auto"/>
        <w:left w:val="none" w:sz="0" w:space="0" w:color="auto"/>
        <w:bottom w:val="none" w:sz="0" w:space="0" w:color="auto"/>
        <w:right w:val="none" w:sz="0" w:space="0" w:color="auto"/>
      </w:divBdr>
      <w:divsChild>
        <w:div w:id="170797442">
          <w:marLeft w:val="0"/>
          <w:marRight w:val="0"/>
          <w:marTop w:val="140"/>
          <w:marBottom w:val="0"/>
          <w:divBdr>
            <w:top w:val="none" w:sz="0" w:space="0" w:color="auto"/>
            <w:left w:val="none" w:sz="0" w:space="0" w:color="auto"/>
            <w:bottom w:val="none" w:sz="0" w:space="0" w:color="auto"/>
            <w:right w:val="none" w:sz="0" w:space="0" w:color="auto"/>
          </w:divBdr>
        </w:div>
      </w:divsChild>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5474">
      <w:bodyDiv w:val="1"/>
      <w:marLeft w:val="0"/>
      <w:marRight w:val="0"/>
      <w:marTop w:val="0"/>
      <w:marBottom w:val="0"/>
      <w:divBdr>
        <w:top w:val="none" w:sz="0" w:space="0" w:color="auto"/>
        <w:left w:val="none" w:sz="0" w:space="0" w:color="auto"/>
        <w:bottom w:val="none" w:sz="0" w:space="0" w:color="auto"/>
        <w:right w:val="none" w:sz="0" w:space="0" w:color="auto"/>
      </w:divBdr>
      <w:divsChild>
        <w:div w:id="353270618">
          <w:marLeft w:val="547"/>
          <w:marRight w:val="0"/>
          <w:marTop w:val="0"/>
          <w:marBottom w:val="0"/>
          <w:divBdr>
            <w:top w:val="none" w:sz="0" w:space="0" w:color="auto"/>
            <w:left w:val="none" w:sz="0" w:space="0" w:color="auto"/>
            <w:bottom w:val="none" w:sz="0" w:space="0" w:color="auto"/>
            <w:right w:val="none" w:sz="0" w:space="0" w:color="auto"/>
          </w:divBdr>
        </w:div>
        <w:div w:id="1498376179">
          <w:marLeft w:val="547"/>
          <w:marRight w:val="0"/>
          <w:marTop w:val="0"/>
          <w:marBottom w:val="0"/>
          <w:divBdr>
            <w:top w:val="none" w:sz="0" w:space="0" w:color="auto"/>
            <w:left w:val="none" w:sz="0" w:space="0" w:color="auto"/>
            <w:bottom w:val="none" w:sz="0" w:space="0" w:color="auto"/>
            <w:right w:val="none" w:sz="0" w:space="0" w:color="auto"/>
          </w:divBdr>
        </w:div>
        <w:div w:id="2087191355">
          <w:marLeft w:val="547"/>
          <w:marRight w:val="0"/>
          <w:marTop w:val="0"/>
          <w:marBottom w:val="0"/>
          <w:divBdr>
            <w:top w:val="none" w:sz="0" w:space="0" w:color="auto"/>
            <w:left w:val="none" w:sz="0" w:space="0" w:color="auto"/>
            <w:bottom w:val="none" w:sz="0" w:space="0" w:color="auto"/>
            <w:right w:val="none" w:sz="0" w:space="0" w:color="auto"/>
          </w:divBdr>
        </w:div>
      </w:divsChild>
    </w:div>
    <w:div w:id="1948734089">
      <w:bodyDiv w:val="1"/>
      <w:marLeft w:val="0"/>
      <w:marRight w:val="0"/>
      <w:marTop w:val="0"/>
      <w:marBottom w:val="0"/>
      <w:divBdr>
        <w:top w:val="none" w:sz="0" w:space="0" w:color="auto"/>
        <w:left w:val="none" w:sz="0" w:space="0" w:color="auto"/>
        <w:bottom w:val="none" w:sz="0" w:space="0" w:color="auto"/>
        <w:right w:val="none" w:sz="0" w:space="0" w:color="auto"/>
      </w:divBdr>
      <w:divsChild>
        <w:div w:id="345790022">
          <w:marLeft w:val="806"/>
          <w:marRight w:val="0"/>
          <w:marTop w:val="86"/>
          <w:marBottom w:val="0"/>
          <w:divBdr>
            <w:top w:val="none" w:sz="0" w:space="0" w:color="auto"/>
            <w:left w:val="none" w:sz="0" w:space="0" w:color="auto"/>
            <w:bottom w:val="none" w:sz="0" w:space="0" w:color="auto"/>
            <w:right w:val="none" w:sz="0" w:space="0" w:color="auto"/>
          </w:divBdr>
        </w:div>
        <w:div w:id="522865374">
          <w:marLeft w:val="806"/>
          <w:marRight w:val="0"/>
          <w:marTop w:val="86"/>
          <w:marBottom w:val="0"/>
          <w:divBdr>
            <w:top w:val="none" w:sz="0" w:space="0" w:color="auto"/>
            <w:left w:val="none" w:sz="0" w:space="0" w:color="auto"/>
            <w:bottom w:val="none" w:sz="0" w:space="0" w:color="auto"/>
            <w:right w:val="none" w:sz="0" w:space="0" w:color="auto"/>
          </w:divBdr>
        </w:div>
        <w:div w:id="980814535">
          <w:marLeft w:val="806"/>
          <w:marRight w:val="0"/>
          <w:marTop w:val="86"/>
          <w:marBottom w:val="0"/>
          <w:divBdr>
            <w:top w:val="none" w:sz="0" w:space="0" w:color="auto"/>
            <w:left w:val="none" w:sz="0" w:space="0" w:color="auto"/>
            <w:bottom w:val="none" w:sz="0" w:space="0" w:color="auto"/>
            <w:right w:val="none" w:sz="0" w:space="0" w:color="auto"/>
          </w:divBdr>
        </w:div>
        <w:div w:id="1423602804">
          <w:marLeft w:val="806"/>
          <w:marRight w:val="0"/>
          <w:marTop w:val="86"/>
          <w:marBottom w:val="0"/>
          <w:divBdr>
            <w:top w:val="none" w:sz="0" w:space="0" w:color="auto"/>
            <w:left w:val="none" w:sz="0" w:space="0" w:color="auto"/>
            <w:bottom w:val="none" w:sz="0" w:space="0" w:color="auto"/>
            <w:right w:val="none" w:sz="0" w:space="0" w:color="auto"/>
          </w:divBdr>
        </w:div>
        <w:div w:id="1442333311">
          <w:marLeft w:val="806"/>
          <w:marRight w:val="0"/>
          <w:marTop w:val="86"/>
          <w:marBottom w:val="0"/>
          <w:divBdr>
            <w:top w:val="none" w:sz="0" w:space="0" w:color="auto"/>
            <w:left w:val="none" w:sz="0" w:space="0" w:color="auto"/>
            <w:bottom w:val="none" w:sz="0" w:space="0" w:color="auto"/>
            <w:right w:val="none" w:sz="0" w:space="0" w:color="auto"/>
          </w:divBdr>
        </w:div>
        <w:div w:id="1604532113">
          <w:marLeft w:val="806"/>
          <w:marRight w:val="0"/>
          <w:marTop w:val="86"/>
          <w:marBottom w:val="0"/>
          <w:divBdr>
            <w:top w:val="none" w:sz="0" w:space="0" w:color="auto"/>
            <w:left w:val="none" w:sz="0" w:space="0" w:color="auto"/>
            <w:bottom w:val="none" w:sz="0" w:space="0" w:color="auto"/>
            <w:right w:val="none" w:sz="0" w:space="0" w:color="auto"/>
          </w:divBdr>
        </w:div>
        <w:div w:id="2094550465">
          <w:marLeft w:val="806"/>
          <w:marRight w:val="0"/>
          <w:marTop w:val="86"/>
          <w:marBottom w:val="0"/>
          <w:divBdr>
            <w:top w:val="none" w:sz="0" w:space="0" w:color="auto"/>
            <w:left w:val="none" w:sz="0" w:space="0" w:color="auto"/>
            <w:bottom w:val="none" w:sz="0" w:space="0" w:color="auto"/>
            <w:right w:val="none" w:sz="0" w:space="0" w:color="auto"/>
          </w:divBdr>
        </w:div>
      </w:divsChild>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106F-248D-434D-8FDB-50FF433D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12141</Words>
  <Characters>87047</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Типовое положение о закупках</vt:lpstr>
    </vt:vector>
  </TitlesOfParts>
  <Company>Тендеры.ру www.tendery.ru</Company>
  <LinksUpToDate>false</LinksUpToDate>
  <CharactersWithSpaces>98991</CharactersWithSpaces>
  <SharedDoc>false</SharedDoc>
  <HLinks>
    <vt:vector size="144" baseType="variant">
      <vt:variant>
        <vt:i4>2949201</vt:i4>
      </vt:variant>
      <vt:variant>
        <vt:i4>135</vt:i4>
      </vt:variant>
      <vt:variant>
        <vt:i4>0</vt:i4>
      </vt:variant>
      <vt:variant>
        <vt:i4>5</vt:i4>
      </vt:variant>
      <vt:variant>
        <vt:lpwstr>mailto:teplo-vodokanal@mail.ru</vt:lpwstr>
      </vt:variant>
      <vt:variant>
        <vt:lpwstr/>
      </vt:variant>
      <vt:variant>
        <vt:i4>7274549</vt:i4>
      </vt:variant>
      <vt:variant>
        <vt:i4>132</vt:i4>
      </vt:variant>
      <vt:variant>
        <vt:i4>0</vt:i4>
      </vt:variant>
      <vt:variant>
        <vt:i4>5</vt:i4>
      </vt:variant>
      <vt:variant>
        <vt:lpwstr>http://www.zakupki.gov.ru/</vt:lpwstr>
      </vt:variant>
      <vt:variant>
        <vt:lpwstr/>
      </vt:variant>
      <vt:variant>
        <vt:i4>786463</vt:i4>
      </vt:variant>
      <vt:variant>
        <vt:i4>129</vt:i4>
      </vt:variant>
      <vt:variant>
        <vt:i4>0</vt:i4>
      </vt:variant>
      <vt:variant>
        <vt:i4>5</vt:i4>
      </vt:variant>
      <vt:variant>
        <vt:lpwstr>http://adm-morki.ru/</vt:lpwstr>
      </vt:variant>
      <vt:variant>
        <vt:lpwstr/>
      </vt:variant>
      <vt:variant>
        <vt:i4>1048636</vt:i4>
      </vt:variant>
      <vt:variant>
        <vt:i4>122</vt:i4>
      </vt:variant>
      <vt:variant>
        <vt:i4>0</vt:i4>
      </vt:variant>
      <vt:variant>
        <vt:i4>5</vt:i4>
      </vt:variant>
      <vt:variant>
        <vt:lpwstr/>
      </vt:variant>
      <vt:variant>
        <vt:lpwstr>_Toc312352876</vt:lpwstr>
      </vt:variant>
      <vt:variant>
        <vt:i4>1048636</vt:i4>
      </vt:variant>
      <vt:variant>
        <vt:i4>116</vt:i4>
      </vt:variant>
      <vt:variant>
        <vt:i4>0</vt:i4>
      </vt:variant>
      <vt:variant>
        <vt:i4>5</vt:i4>
      </vt:variant>
      <vt:variant>
        <vt:lpwstr/>
      </vt:variant>
      <vt:variant>
        <vt:lpwstr>_Toc312352875</vt:lpwstr>
      </vt:variant>
      <vt:variant>
        <vt:i4>1048636</vt:i4>
      </vt:variant>
      <vt:variant>
        <vt:i4>110</vt:i4>
      </vt:variant>
      <vt:variant>
        <vt:i4>0</vt:i4>
      </vt:variant>
      <vt:variant>
        <vt:i4>5</vt:i4>
      </vt:variant>
      <vt:variant>
        <vt:lpwstr/>
      </vt:variant>
      <vt:variant>
        <vt:lpwstr>_Toc312352874</vt:lpwstr>
      </vt:variant>
      <vt:variant>
        <vt:i4>1048636</vt:i4>
      </vt:variant>
      <vt:variant>
        <vt:i4>104</vt:i4>
      </vt:variant>
      <vt:variant>
        <vt:i4>0</vt:i4>
      </vt:variant>
      <vt:variant>
        <vt:i4>5</vt:i4>
      </vt:variant>
      <vt:variant>
        <vt:lpwstr/>
      </vt:variant>
      <vt:variant>
        <vt:lpwstr>_Toc312352873</vt:lpwstr>
      </vt:variant>
      <vt:variant>
        <vt:i4>1048636</vt:i4>
      </vt:variant>
      <vt:variant>
        <vt:i4>98</vt:i4>
      </vt:variant>
      <vt:variant>
        <vt:i4>0</vt:i4>
      </vt:variant>
      <vt:variant>
        <vt:i4>5</vt:i4>
      </vt:variant>
      <vt:variant>
        <vt:lpwstr/>
      </vt:variant>
      <vt:variant>
        <vt:lpwstr>_Toc312352872</vt:lpwstr>
      </vt:variant>
      <vt:variant>
        <vt:i4>1048636</vt:i4>
      </vt:variant>
      <vt:variant>
        <vt:i4>92</vt:i4>
      </vt:variant>
      <vt:variant>
        <vt:i4>0</vt:i4>
      </vt:variant>
      <vt:variant>
        <vt:i4>5</vt:i4>
      </vt:variant>
      <vt:variant>
        <vt:lpwstr/>
      </vt:variant>
      <vt:variant>
        <vt:lpwstr>_Toc312352871</vt:lpwstr>
      </vt:variant>
      <vt:variant>
        <vt:i4>1048636</vt:i4>
      </vt:variant>
      <vt:variant>
        <vt:i4>86</vt:i4>
      </vt:variant>
      <vt:variant>
        <vt:i4>0</vt:i4>
      </vt:variant>
      <vt:variant>
        <vt:i4>5</vt:i4>
      </vt:variant>
      <vt:variant>
        <vt:lpwstr/>
      </vt:variant>
      <vt:variant>
        <vt:lpwstr>_Toc312352870</vt:lpwstr>
      </vt:variant>
      <vt:variant>
        <vt:i4>1114172</vt:i4>
      </vt:variant>
      <vt:variant>
        <vt:i4>80</vt:i4>
      </vt:variant>
      <vt:variant>
        <vt:i4>0</vt:i4>
      </vt:variant>
      <vt:variant>
        <vt:i4>5</vt:i4>
      </vt:variant>
      <vt:variant>
        <vt:lpwstr/>
      </vt:variant>
      <vt:variant>
        <vt:lpwstr>_Toc312352869</vt:lpwstr>
      </vt:variant>
      <vt:variant>
        <vt:i4>1114172</vt:i4>
      </vt:variant>
      <vt:variant>
        <vt:i4>74</vt:i4>
      </vt:variant>
      <vt:variant>
        <vt:i4>0</vt:i4>
      </vt:variant>
      <vt:variant>
        <vt:i4>5</vt:i4>
      </vt:variant>
      <vt:variant>
        <vt:lpwstr/>
      </vt:variant>
      <vt:variant>
        <vt:lpwstr>_Toc312352868</vt:lpwstr>
      </vt:variant>
      <vt:variant>
        <vt:i4>1114172</vt:i4>
      </vt:variant>
      <vt:variant>
        <vt:i4>68</vt:i4>
      </vt:variant>
      <vt:variant>
        <vt:i4>0</vt:i4>
      </vt:variant>
      <vt:variant>
        <vt:i4>5</vt:i4>
      </vt:variant>
      <vt:variant>
        <vt:lpwstr/>
      </vt:variant>
      <vt:variant>
        <vt:lpwstr>_Toc312352867</vt:lpwstr>
      </vt:variant>
      <vt:variant>
        <vt:i4>1114172</vt:i4>
      </vt:variant>
      <vt:variant>
        <vt:i4>62</vt:i4>
      </vt:variant>
      <vt:variant>
        <vt:i4>0</vt:i4>
      </vt:variant>
      <vt:variant>
        <vt:i4>5</vt:i4>
      </vt:variant>
      <vt:variant>
        <vt:lpwstr/>
      </vt:variant>
      <vt:variant>
        <vt:lpwstr>_Toc312352866</vt:lpwstr>
      </vt:variant>
      <vt:variant>
        <vt:i4>1114172</vt:i4>
      </vt:variant>
      <vt:variant>
        <vt:i4>56</vt:i4>
      </vt:variant>
      <vt:variant>
        <vt:i4>0</vt:i4>
      </vt:variant>
      <vt:variant>
        <vt:i4>5</vt:i4>
      </vt:variant>
      <vt:variant>
        <vt:lpwstr/>
      </vt:variant>
      <vt:variant>
        <vt:lpwstr>_Toc312352865</vt:lpwstr>
      </vt:variant>
      <vt:variant>
        <vt:i4>1114172</vt:i4>
      </vt:variant>
      <vt:variant>
        <vt:i4>50</vt:i4>
      </vt:variant>
      <vt:variant>
        <vt:i4>0</vt:i4>
      </vt:variant>
      <vt:variant>
        <vt:i4>5</vt:i4>
      </vt:variant>
      <vt:variant>
        <vt:lpwstr/>
      </vt:variant>
      <vt:variant>
        <vt:lpwstr>_Toc312352864</vt:lpwstr>
      </vt:variant>
      <vt:variant>
        <vt:i4>1114172</vt:i4>
      </vt:variant>
      <vt:variant>
        <vt:i4>44</vt:i4>
      </vt:variant>
      <vt:variant>
        <vt:i4>0</vt:i4>
      </vt:variant>
      <vt:variant>
        <vt:i4>5</vt:i4>
      </vt:variant>
      <vt:variant>
        <vt:lpwstr/>
      </vt:variant>
      <vt:variant>
        <vt:lpwstr>_Toc312352863</vt:lpwstr>
      </vt:variant>
      <vt:variant>
        <vt:i4>1114172</vt:i4>
      </vt:variant>
      <vt:variant>
        <vt:i4>38</vt:i4>
      </vt:variant>
      <vt:variant>
        <vt:i4>0</vt:i4>
      </vt:variant>
      <vt:variant>
        <vt:i4>5</vt:i4>
      </vt:variant>
      <vt:variant>
        <vt:lpwstr/>
      </vt:variant>
      <vt:variant>
        <vt:lpwstr>_Toc312352862</vt:lpwstr>
      </vt:variant>
      <vt:variant>
        <vt:i4>1114172</vt:i4>
      </vt:variant>
      <vt:variant>
        <vt:i4>32</vt:i4>
      </vt:variant>
      <vt:variant>
        <vt:i4>0</vt:i4>
      </vt:variant>
      <vt:variant>
        <vt:i4>5</vt:i4>
      </vt:variant>
      <vt:variant>
        <vt:lpwstr/>
      </vt:variant>
      <vt:variant>
        <vt:lpwstr>_Toc312352861</vt:lpwstr>
      </vt:variant>
      <vt:variant>
        <vt:i4>1114172</vt:i4>
      </vt:variant>
      <vt:variant>
        <vt:i4>26</vt:i4>
      </vt:variant>
      <vt:variant>
        <vt:i4>0</vt:i4>
      </vt:variant>
      <vt:variant>
        <vt:i4>5</vt:i4>
      </vt:variant>
      <vt:variant>
        <vt:lpwstr/>
      </vt:variant>
      <vt:variant>
        <vt:lpwstr>_Toc312352860</vt:lpwstr>
      </vt:variant>
      <vt:variant>
        <vt:i4>1179708</vt:i4>
      </vt:variant>
      <vt:variant>
        <vt:i4>20</vt:i4>
      </vt:variant>
      <vt:variant>
        <vt:i4>0</vt:i4>
      </vt:variant>
      <vt:variant>
        <vt:i4>5</vt:i4>
      </vt:variant>
      <vt:variant>
        <vt:lpwstr/>
      </vt:variant>
      <vt:variant>
        <vt:lpwstr>_Toc312352859</vt:lpwstr>
      </vt:variant>
      <vt:variant>
        <vt:i4>1179708</vt:i4>
      </vt:variant>
      <vt:variant>
        <vt:i4>14</vt:i4>
      </vt:variant>
      <vt:variant>
        <vt:i4>0</vt:i4>
      </vt:variant>
      <vt:variant>
        <vt:i4>5</vt:i4>
      </vt:variant>
      <vt:variant>
        <vt:lpwstr/>
      </vt:variant>
      <vt:variant>
        <vt:lpwstr>_Toc312352858</vt:lpwstr>
      </vt:variant>
      <vt:variant>
        <vt:i4>1179708</vt:i4>
      </vt:variant>
      <vt:variant>
        <vt:i4>8</vt:i4>
      </vt:variant>
      <vt:variant>
        <vt:i4>0</vt:i4>
      </vt:variant>
      <vt:variant>
        <vt:i4>5</vt:i4>
      </vt:variant>
      <vt:variant>
        <vt:lpwstr/>
      </vt:variant>
      <vt:variant>
        <vt:lpwstr>_Toc312352857</vt:lpwstr>
      </vt:variant>
      <vt:variant>
        <vt:i4>1179708</vt:i4>
      </vt:variant>
      <vt:variant>
        <vt:i4>2</vt:i4>
      </vt:variant>
      <vt:variant>
        <vt:i4>0</vt:i4>
      </vt:variant>
      <vt:variant>
        <vt:i4>5</vt:i4>
      </vt:variant>
      <vt:variant>
        <vt:lpwstr/>
      </vt:variant>
      <vt:variant>
        <vt:lpwstr>_Toc312352856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закупках</dc:title>
  <dc:creator>Кузнецов Кирилл Владимирович</dc:creator>
  <dc:description>(с) Центр эффективных закупок Тендеры.ру           www.tendery.ru         info@tendery.ru</dc:description>
  <cp:lastModifiedBy>prynichnikov</cp:lastModifiedBy>
  <cp:revision>3</cp:revision>
  <cp:lastPrinted>2012-09-26T07:34:00Z</cp:lastPrinted>
  <dcterms:created xsi:type="dcterms:W3CDTF">2014-05-13T07:56:00Z</dcterms:created>
  <dcterms:modified xsi:type="dcterms:W3CDTF">2014-05-13T07:57:00Z</dcterms:modified>
</cp:coreProperties>
</file>